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A28DF" w14:textId="6F940F4B" w:rsidR="00B62F0E" w:rsidRPr="00356330" w:rsidRDefault="00496233" w:rsidP="00302A5C">
      <w:pPr>
        <w:spacing w:before="120" w:after="120"/>
        <w:jc w:val="center"/>
        <w:rPr>
          <w:b/>
          <w:bCs/>
          <w:sz w:val="28"/>
          <w:szCs w:val="28"/>
        </w:rPr>
      </w:pPr>
      <w:r w:rsidRPr="00356330">
        <w:rPr>
          <w:b/>
          <w:bCs/>
          <w:sz w:val="28"/>
          <w:szCs w:val="28"/>
        </w:rPr>
        <w:t>Phụ lục</w:t>
      </w:r>
      <w:r w:rsidR="00FD604F">
        <w:rPr>
          <w:b/>
          <w:bCs/>
          <w:sz w:val="28"/>
          <w:szCs w:val="28"/>
        </w:rPr>
        <w:t xml:space="preserve"> II</w:t>
      </w:r>
    </w:p>
    <w:p w14:paraId="03505711" w14:textId="76C50067" w:rsidR="005B1493" w:rsidRPr="00356330" w:rsidRDefault="00B62F0E" w:rsidP="00302A5C">
      <w:pPr>
        <w:spacing w:before="120" w:after="120"/>
        <w:jc w:val="center"/>
        <w:rPr>
          <w:b/>
          <w:bCs/>
          <w:sz w:val="28"/>
          <w:szCs w:val="28"/>
        </w:rPr>
      </w:pPr>
      <w:r w:rsidRPr="00356330">
        <w:rPr>
          <w:b/>
          <w:bCs/>
          <w:sz w:val="28"/>
          <w:szCs w:val="28"/>
        </w:rPr>
        <w:t>ĐỊNH MỨC KINH TẾ - KỸ THUẬT</w:t>
      </w:r>
      <w:r w:rsidR="0086080B" w:rsidRPr="00356330">
        <w:rPr>
          <w:b/>
          <w:bCs/>
          <w:sz w:val="28"/>
          <w:szCs w:val="28"/>
        </w:rPr>
        <w:t xml:space="preserve"> </w:t>
      </w:r>
      <w:r w:rsidR="00773538">
        <w:rPr>
          <w:b/>
          <w:bCs/>
          <w:sz w:val="28"/>
          <w:szCs w:val="28"/>
        </w:rPr>
        <w:t>THEO DÕI DIỄN BIẾN RỪNG</w:t>
      </w:r>
    </w:p>
    <w:p w14:paraId="376261FA" w14:textId="7458A3CF" w:rsidR="00B62F0E" w:rsidRPr="00356330" w:rsidRDefault="00B62F0E" w:rsidP="00302A5C">
      <w:pPr>
        <w:spacing w:before="120" w:after="120"/>
        <w:jc w:val="center"/>
        <w:rPr>
          <w:b/>
          <w:bCs/>
          <w:sz w:val="27"/>
          <w:szCs w:val="27"/>
        </w:rPr>
      </w:pPr>
      <w:r w:rsidRPr="00356330">
        <w:rPr>
          <w:i/>
          <w:iCs/>
          <w:spacing w:val="-4"/>
          <w:sz w:val="27"/>
          <w:szCs w:val="27"/>
        </w:rPr>
        <w:t>(Ban hành kèm theo Thông</w:t>
      </w:r>
      <w:r w:rsidRPr="00356330">
        <w:rPr>
          <w:i/>
          <w:iCs/>
          <w:spacing w:val="-4"/>
          <w:sz w:val="27"/>
          <w:szCs w:val="27"/>
          <w:lang w:val="vi-VN"/>
        </w:rPr>
        <w:t xml:space="preserve"> tư số</w:t>
      </w:r>
      <w:r w:rsidR="00DE4AAE">
        <w:rPr>
          <w:i/>
          <w:iCs/>
          <w:spacing w:val="-4"/>
          <w:sz w:val="27"/>
          <w:szCs w:val="27"/>
        </w:rPr>
        <w:t xml:space="preserve"> 05 </w:t>
      </w:r>
      <w:r w:rsidR="0037003E" w:rsidRPr="00356330">
        <w:rPr>
          <w:i/>
          <w:iCs/>
          <w:spacing w:val="-4"/>
          <w:sz w:val="27"/>
          <w:szCs w:val="27"/>
        </w:rPr>
        <w:t>/2024</w:t>
      </w:r>
      <w:r w:rsidR="00496233" w:rsidRPr="00356330">
        <w:rPr>
          <w:i/>
          <w:iCs/>
          <w:spacing w:val="-4"/>
          <w:sz w:val="27"/>
          <w:szCs w:val="27"/>
          <w:lang w:val="vi-VN"/>
        </w:rPr>
        <w:t xml:space="preserve">/TT-BNNPTNT </w:t>
      </w:r>
      <w:r w:rsidRPr="00356330">
        <w:rPr>
          <w:i/>
          <w:iCs/>
          <w:spacing w:val="-4"/>
          <w:sz w:val="27"/>
          <w:szCs w:val="27"/>
        </w:rPr>
        <w:t>ngày</w:t>
      </w:r>
      <w:r w:rsidR="00DE4AAE">
        <w:rPr>
          <w:i/>
          <w:iCs/>
          <w:spacing w:val="-4"/>
          <w:sz w:val="27"/>
          <w:szCs w:val="27"/>
        </w:rPr>
        <w:t xml:space="preserve"> 19 </w:t>
      </w:r>
      <w:r w:rsidR="00496233" w:rsidRPr="00356330">
        <w:rPr>
          <w:i/>
          <w:iCs/>
          <w:spacing w:val="-4"/>
          <w:sz w:val="27"/>
          <w:szCs w:val="27"/>
        </w:rPr>
        <w:t>tháng</w:t>
      </w:r>
      <w:r w:rsidR="00DE4AAE">
        <w:rPr>
          <w:i/>
          <w:iCs/>
          <w:spacing w:val="-4"/>
          <w:sz w:val="27"/>
          <w:szCs w:val="27"/>
        </w:rPr>
        <w:t xml:space="preserve"> 4 </w:t>
      </w:r>
      <w:r w:rsidR="00496233" w:rsidRPr="00356330">
        <w:rPr>
          <w:i/>
          <w:iCs/>
          <w:spacing w:val="-4"/>
          <w:sz w:val="27"/>
          <w:szCs w:val="27"/>
        </w:rPr>
        <w:t xml:space="preserve">năm </w:t>
      </w:r>
      <w:r w:rsidRPr="00356330">
        <w:rPr>
          <w:i/>
          <w:iCs/>
          <w:spacing w:val="-4"/>
          <w:sz w:val="27"/>
          <w:szCs w:val="27"/>
        </w:rPr>
        <w:t>202</w:t>
      </w:r>
      <w:r w:rsidR="00496233" w:rsidRPr="00356330">
        <w:rPr>
          <w:i/>
          <w:iCs/>
          <w:spacing w:val="-4"/>
          <w:sz w:val="27"/>
          <w:szCs w:val="27"/>
        </w:rPr>
        <w:t>4</w:t>
      </w:r>
      <w:r w:rsidRPr="00356330">
        <w:rPr>
          <w:i/>
          <w:iCs/>
          <w:sz w:val="27"/>
          <w:szCs w:val="27"/>
        </w:rPr>
        <w:t xml:space="preserve"> của Bộ trưởng Bộ Nông nghiệp và Phát triển Nông thôn)</w:t>
      </w:r>
    </w:p>
    <w:p w14:paraId="54558CAF" w14:textId="77777777" w:rsidR="00B62F0E" w:rsidRPr="00356330" w:rsidRDefault="00B62F0E" w:rsidP="00302A5C">
      <w:pPr>
        <w:spacing w:before="120" w:after="120"/>
        <w:jc w:val="center"/>
        <w:rPr>
          <w:b/>
          <w:bCs/>
          <w:sz w:val="28"/>
          <w:szCs w:val="28"/>
        </w:rPr>
      </w:pPr>
    </w:p>
    <w:p w14:paraId="7102FFBF" w14:textId="77777777" w:rsidR="00B62F0E" w:rsidRPr="00356330" w:rsidRDefault="00B62F0E" w:rsidP="00302A5C">
      <w:pPr>
        <w:pStyle w:val="Heading1"/>
        <w:spacing w:before="120" w:after="120" w:line="240" w:lineRule="auto"/>
        <w:jc w:val="center"/>
        <w:rPr>
          <w:color w:val="auto"/>
          <w:sz w:val="28"/>
          <w:szCs w:val="28"/>
        </w:rPr>
      </w:pPr>
      <w:r w:rsidRPr="00356330">
        <w:rPr>
          <w:b/>
          <w:bCs/>
          <w:color w:val="auto"/>
          <w:sz w:val="28"/>
          <w:szCs w:val="28"/>
        </w:rPr>
        <w:t>Phần I</w:t>
      </w:r>
    </w:p>
    <w:p w14:paraId="1B1A2AFD" w14:textId="77777777" w:rsidR="00B62F0E" w:rsidRPr="00356330" w:rsidRDefault="00B62F0E" w:rsidP="00302A5C">
      <w:pPr>
        <w:snapToGrid w:val="0"/>
        <w:spacing w:before="120" w:after="120"/>
        <w:jc w:val="center"/>
        <w:rPr>
          <w:b/>
          <w:bCs/>
          <w:sz w:val="28"/>
          <w:szCs w:val="28"/>
          <w:lang w:val="vi-VN"/>
        </w:rPr>
      </w:pPr>
      <w:r w:rsidRPr="00356330">
        <w:rPr>
          <w:b/>
          <w:bCs/>
          <w:sz w:val="28"/>
          <w:szCs w:val="28"/>
        </w:rPr>
        <w:t>THUYẾT</w:t>
      </w:r>
      <w:r w:rsidRPr="00356330">
        <w:rPr>
          <w:b/>
          <w:bCs/>
          <w:sz w:val="28"/>
          <w:szCs w:val="28"/>
          <w:lang w:val="vi-VN"/>
        </w:rPr>
        <w:t xml:space="preserve"> MINH CHUNG</w:t>
      </w:r>
    </w:p>
    <w:p w14:paraId="41630B24" w14:textId="00835066" w:rsidR="00B62F0E" w:rsidRPr="00356330" w:rsidRDefault="005B1493" w:rsidP="00302A5C">
      <w:pPr>
        <w:pStyle w:val="Level2"/>
        <w:snapToGrid w:val="0"/>
        <w:spacing w:before="120" w:line="240" w:lineRule="auto"/>
        <w:ind w:firstLine="720"/>
        <w:jc w:val="both"/>
        <w:rPr>
          <w:lang w:val="vi-VN"/>
        </w:rPr>
      </w:pPr>
      <w:r w:rsidRPr="00356330">
        <w:rPr>
          <w:lang w:val="vi-VN"/>
        </w:rPr>
        <w:t>1</w:t>
      </w:r>
      <w:r w:rsidR="00B62F0E" w:rsidRPr="00356330">
        <w:rPr>
          <w:lang w:val="vi-VN"/>
        </w:rPr>
        <w:t xml:space="preserve">. Hệ số bậc lương </w:t>
      </w:r>
    </w:p>
    <w:p w14:paraId="0FAF323B" w14:textId="734A2AB4" w:rsidR="00B62F0E" w:rsidRPr="00356330" w:rsidRDefault="00B62F0E" w:rsidP="00302A5C">
      <w:pPr>
        <w:snapToGrid w:val="0"/>
        <w:spacing w:before="120" w:after="120"/>
        <w:ind w:firstLine="720"/>
        <w:jc w:val="both"/>
        <w:rPr>
          <w:sz w:val="28"/>
          <w:szCs w:val="28"/>
        </w:rPr>
      </w:pPr>
      <w:r w:rsidRPr="00356330">
        <w:rPr>
          <w:sz w:val="28"/>
          <w:szCs w:val="28"/>
          <w:lang w:val="vi-VN"/>
        </w:rPr>
        <w:t>Hệ số bậc lương thực hiện theo quy định tại Nghị định số 204/2004/NĐ-CP ngày 14 tháng 12 năm 2004 của Chính phủ về chế độ tiền lương đối với cán bộ, công chức, viên chức và lực lượng vũ trang</w:t>
      </w:r>
      <w:r w:rsidR="00B674B1" w:rsidRPr="00356330">
        <w:rPr>
          <w:sz w:val="28"/>
          <w:szCs w:val="28"/>
        </w:rPr>
        <w:t xml:space="preserve">; </w:t>
      </w:r>
      <w:r w:rsidR="00BB640C" w:rsidRPr="00356330">
        <w:rPr>
          <w:sz w:val="28"/>
          <w:szCs w:val="28"/>
        </w:rPr>
        <w:t>Nghị định số 117/2016/NĐ-CP ngày 21</w:t>
      </w:r>
      <w:r w:rsidR="00DD055E" w:rsidRPr="00356330">
        <w:rPr>
          <w:sz w:val="28"/>
          <w:szCs w:val="28"/>
        </w:rPr>
        <w:t xml:space="preserve"> tháng </w:t>
      </w:r>
      <w:r w:rsidR="00BB640C" w:rsidRPr="00356330">
        <w:rPr>
          <w:sz w:val="28"/>
          <w:szCs w:val="28"/>
        </w:rPr>
        <w:t>7</w:t>
      </w:r>
      <w:r w:rsidR="00DD055E" w:rsidRPr="00356330">
        <w:rPr>
          <w:sz w:val="28"/>
          <w:szCs w:val="28"/>
        </w:rPr>
        <w:t xml:space="preserve"> năm </w:t>
      </w:r>
      <w:r w:rsidR="00BB640C" w:rsidRPr="00356330">
        <w:rPr>
          <w:sz w:val="28"/>
          <w:szCs w:val="28"/>
        </w:rPr>
        <w:t>2016</w:t>
      </w:r>
      <w:r w:rsidR="00C25E90" w:rsidRPr="00356330">
        <w:rPr>
          <w:sz w:val="28"/>
          <w:szCs w:val="28"/>
        </w:rPr>
        <w:t xml:space="preserve"> của Chính phủ</w:t>
      </w:r>
      <w:r w:rsidR="007079FF" w:rsidRPr="00356330">
        <w:rPr>
          <w:sz w:val="28"/>
          <w:szCs w:val="28"/>
        </w:rPr>
        <w:t xml:space="preserve"> sửa đổi, bổ sung một số điều của Nghị định số 204/2004/NĐ-CP ngày 14 tháng 12 năm 2004 của Chính phủ về chế độ tiền lương đối với cán bộ, công chức, viên chức và lực lượng vũ trang</w:t>
      </w:r>
      <w:r w:rsidR="00B674B1" w:rsidRPr="00356330">
        <w:rPr>
          <w:sz w:val="28"/>
          <w:szCs w:val="28"/>
        </w:rPr>
        <w:t>.</w:t>
      </w:r>
    </w:p>
    <w:p w14:paraId="1D8F2272" w14:textId="0752067A" w:rsidR="00B62F0E" w:rsidRPr="00356330" w:rsidRDefault="005B1493" w:rsidP="00302A5C">
      <w:pPr>
        <w:pStyle w:val="Level2"/>
        <w:snapToGrid w:val="0"/>
        <w:spacing w:before="120" w:line="240" w:lineRule="auto"/>
        <w:ind w:firstLine="720"/>
        <w:jc w:val="both"/>
        <w:rPr>
          <w:lang w:val="en-US"/>
        </w:rPr>
      </w:pPr>
      <w:r w:rsidRPr="00356330">
        <w:rPr>
          <w:lang w:val="vi-VN"/>
        </w:rPr>
        <w:t>2</w:t>
      </w:r>
      <w:r w:rsidR="00B62F0E" w:rsidRPr="00356330">
        <w:rPr>
          <w:lang w:val="vi-VN"/>
        </w:rPr>
        <w:t xml:space="preserve">. Chi phí </w:t>
      </w:r>
      <w:r w:rsidR="00502D04" w:rsidRPr="00356330">
        <w:rPr>
          <w:lang w:val="en-US"/>
        </w:rPr>
        <w:t>0</w:t>
      </w:r>
      <w:r w:rsidR="00B62F0E" w:rsidRPr="00356330">
        <w:rPr>
          <w:lang w:val="vi-VN"/>
        </w:rPr>
        <w:t>1 ngày công lao động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6282"/>
      </w:tblGrid>
      <w:tr w:rsidR="00356330" w:rsidRPr="00356330" w14:paraId="0AD4C9D2" w14:textId="77777777" w:rsidTr="005D26A9">
        <w:trPr>
          <w:jc w:val="center"/>
        </w:trPr>
        <w:tc>
          <w:tcPr>
            <w:tcW w:w="0" w:type="auto"/>
            <w:vMerge w:val="restart"/>
            <w:vAlign w:val="center"/>
          </w:tcPr>
          <w:p w14:paraId="470BF29E" w14:textId="55BE0D2C" w:rsidR="005B1493" w:rsidRPr="00356330" w:rsidRDefault="005B1493" w:rsidP="00302A5C">
            <w:pPr>
              <w:snapToGrid w:val="0"/>
              <w:spacing w:before="120" w:after="120"/>
              <w:jc w:val="right"/>
              <w:rPr>
                <w:sz w:val="26"/>
                <w:szCs w:val="26"/>
                <w:lang w:val="vi-VN"/>
              </w:rPr>
            </w:pPr>
            <w:r w:rsidRPr="00356330">
              <w:rPr>
                <w:sz w:val="26"/>
                <w:szCs w:val="26"/>
                <w:lang w:val="vi-VN"/>
              </w:rPr>
              <w:t>T</w:t>
            </w:r>
            <w:r w:rsidR="007609B4" w:rsidRPr="00356330">
              <w:rPr>
                <w:sz w:val="26"/>
                <w:szCs w:val="26"/>
                <w:vertAlign w:val="subscript"/>
              </w:rPr>
              <w:t>ngày</w:t>
            </w:r>
            <w:r w:rsidRPr="00356330">
              <w:rPr>
                <w:sz w:val="26"/>
                <w:szCs w:val="26"/>
                <w:lang w:val="vi-VN"/>
              </w:rPr>
              <w:t xml:space="preserve"> =</w:t>
            </w:r>
          </w:p>
        </w:tc>
        <w:tc>
          <w:tcPr>
            <w:tcW w:w="0" w:type="auto"/>
            <w:tcBorders>
              <w:bottom w:val="single" w:sz="4" w:space="0" w:color="auto"/>
            </w:tcBorders>
            <w:vAlign w:val="center"/>
          </w:tcPr>
          <w:p w14:paraId="30676D31" w14:textId="4796FCD1" w:rsidR="005B1493" w:rsidRPr="00356330" w:rsidRDefault="005B1493" w:rsidP="00302A5C">
            <w:pPr>
              <w:snapToGrid w:val="0"/>
              <w:spacing w:before="120" w:after="120"/>
              <w:jc w:val="center"/>
              <w:rPr>
                <w:sz w:val="26"/>
                <w:szCs w:val="26"/>
              </w:rPr>
            </w:pPr>
            <w:r w:rsidRPr="00356330">
              <w:rPr>
                <w:sz w:val="26"/>
                <w:szCs w:val="26"/>
                <w:lang w:val="vi-VN"/>
              </w:rPr>
              <w:t xml:space="preserve">(LCS * </w:t>
            </w:r>
            <w:r w:rsidR="00DA7A80" w:rsidRPr="00356330">
              <w:rPr>
                <w:sz w:val="26"/>
                <w:szCs w:val="26"/>
                <w:lang w:val="vi-VN"/>
              </w:rPr>
              <w:t>K</w:t>
            </w:r>
            <w:r w:rsidR="00DA7A80" w:rsidRPr="00356330">
              <w:rPr>
                <w:sz w:val="26"/>
                <w:szCs w:val="26"/>
                <w:vertAlign w:val="subscript"/>
                <w:lang w:val="vi-VN"/>
              </w:rPr>
              <w:t xml:space="preserve">1 </w:t>
            </w:r>
            <w:r w:rsidR="00DA7A80" w:rsidRPr="00356330">
              <w:rPr>
                <w:sz w:val="26"/>
                <w:szCs w:val="26"/>
                <w:lang w:val="vi-VN"/>
              </w:rPr>
              <w:t xml:space="preserve"> + LCS * K</w:t>
            </w:r>
            <w:r w:rsidR="00DA7A80" w:rsidRPr="00356330">
              <w:rPr>
                <w:sz w:val="26"/>
                <w:szCs w:val="26"/>
                <w:vertAlign w:val="subscript"/>
                <w:lang w:val="vi-VN"/>
              </w:rPr>
              <w:t>1</w:t>
            </w:r>
            <w:r w:rsidR="00DA7A80" w:rsidRPr="00356330">
              <w:rPr>
                <w:sz w:val="26"/>
                <w:szCs w:val="26"/>
                <w:lang w:val="vi-VN"/>
              </w:rPr>
              <w:t xml:space="preserve">  * </w:t>
            </w:r>
            <w:r w:rsidR="000400D3" w:rsidRPr="00356330">
              <w:rPr>
                <w:sz w:val="26"/>
                <w:szCs w:val="26"/>
                <w:lang w:val="vi-VN"/>
              </w:rPr>
              <w:t>K</w:t>
            </w:r>
            <w:r w:rsidR="0034060F">
              <w:rPr>
                <w:sz w:val="26"/>
                <w:szCs w:val="26"/>
                <w:vertAlign w:val="subscript"/>
              </w:rPr>
              <w:t>2</w:t>
            </w:r>
            <w:r w:rsidR="00DA7A80" w:rsidRPr="00356330">
              <w:rPr>
                <w:sz w:val="26"/>
                <w:szCs w:val="26"/>
                <w:lang w:val="vi-VN"/>
              </w:rPr>
              <w:t xml:space="preserve">) * </w:t>
            </w:r>
            <w:r w:rsidR="000400D3" w:rsidRPr="00356330">
              <w:rPr>
                <w:sz w:val="26"/>
                <w:szCs w:val="26"/>
                <w:lang w:val="vi-VN"/>
              </w:rPr>
              <w:t>K</w:t>
            </w:r>
            <w:r w:rsidR="0034060F">
              <w:rPr>
                <w:sz w:val="26"/>
                <w:szCs w:val="26"/>
                <w:vertAlign w:val="subscript"/>
              </w:rPr>
              <w:t>3</w:t>
            </w:r>
            <w:r w:rsidR="000400D3" w:rsidRPr="00356330">
              <w:rPr>
                <w:sz w:val="26"/>
                <w:szCs w:val="26"/>
                <w:lang w:val="vi-VN"/>
              </w:rPr>
              <w:t xml:space="preserve"> </w:t>
            </w:r>
            <w:r w:rsidR="00DA7A80" w:rsidRPr="00356330">
              <w:rPr>
                <w:sz w:val="26"/>
                <w:szCs w:val="26"/>
                <w:lang w:val="vi-VN"/>
              </w:rPr>
              <w:t xml:space="preserve">* </w:t>
            </w:r>
            <w:r w:rsidR="000400D3" w:rsidRPr="00356330">
              <w:rPr>
                <w:sz w:val="26"/>
                <w:szCs w:val="26"/>
                <w:lang w:val="vi-VN"/>
              </w:rPr>
              <w:t>K</w:t>
            </w:r>
            <w:r w:rsidR="0034060F">
              <w:rPr>
                <w:sz w:val="26"/>
                <w:szCs w:val="26"/>
                <w:vertAlign w:val="subscript"/>
              </w:rPr>
              <w:t>4</w:t>
            </w:r>
          </w:p>
        </w:tc>
      </w:tr>
      <w:tr w:rsidR="00356330" w:rsidRPr="00356330" w14:paraId="5B89DE92" w14:textId="77777777" w:rsidTr="005D26A9">
        <w:trPr>
          <w:jc w:val="center"/>
        </w:trPr>
        <w:tc>
          <w:tcPr>
            <w:tcW w:w="0" w:type="auto"/>
            <w:vMerge/>
            <w:vAlign w:val="center"/>
          </w:tcPr>
          <w:p w14:paraId="204F28AD" w14:textId="77777777" w:rsidR="005B1493" w:rsidRPr="00356330" w:rsidRDefault="005B1493" w:rsidP="00302A5C">
            <w:pPr>
              <w:snapToGrid w:val="0"/>
              <w:spacing w:before="120" w:after="120"/>
              <w:jc w:val="both"/>
              <w:rPr>
                <w:sz w:val="28"/>
                <w:szCs w:val="28"/>
                <w:lang w:val="vi-VN"/>
              </w:rPr>
            </w:pPr>
          </w:p>
        </w:tc>
        <w:tc>
          <w:tcPr>
            <w:tcW w:w="0" w:type="auto"/>
            <w:tcBorders>
              <w:top w:val="single" w:sz="4" w:space="0" w:color="auto"/>
            </w:tcBorders>
            <w:vAlign w:val="center"/>
          </w:tcPr>
          <w:p w14:paraId="17D82ED8" w14:textId="789FEF4F" w:rsidR="005B1493" w:rsidRPr="00356330" w:rsidRDefault="005B1493" w:rsidP="00302A5C">
            <w:pPr>
              <w:snapToGrid w:val="0"/>
              <w:spacing w:before="120" w:after="120"/>
              <w:jc w:val="center"/>
              <w:rPr>
                <w:sz w:val="28"/>
                <w:szCs w:val="28"/>
                <w:lang w:val="vi-VN"/>
              </w:rPr>
            </w:pPr>
            <w:r w:rsidRPr="00356330">
              <w:rPr>
                <w:sz w:val="28"/>
                <w:szCs w:val="28"/>
                <w:lang w:val="vi-VN"/>
              </w:rPr>
              <w:t>Số ngày làm việc trong tháng theo quy định hiện hành</w:t>
            </w:r>
          </w:p>
        </w:tc>
      </w:tr>
    </w:tbl>
    <w:p w14:paraId="212C2AFE" w14:textId="67D86F1A" w:rsidR="00B62F0E" w:rsidRPr="00356330" w:rsidRDefault="00B62F0E" w:rsidP="00302A5C">
      <w:pPr>
        <w:snapToGrid w:val="0"/>
        <w:spacing w:before="120" w:after="120"/>
        <w:ind w:firstLine="720"/>
        <w:jc w:val="both"/>
        <w:rPr>
          <w:sz w:val="28"/>
          <w:szCs w:val="28"/>
          <w:lang w:val="vi-VN"/>
        </w:rPr>
      </w:pPr>
      <w:r w:rsidRPr="00356330">
        <w:rPr>
          <w:sz w:val="28"/>
          <w:szCs w:val="28"/>
          <w:lang w:val="vi-VN"/>
        </w:rPr>
        <w:t>- T</w:t>
      </w:r>
      <w:r w:rsidR="007609B4" w:rsidRPr="00356330">
        <w:rPr>
          <w:sz w:val="28"/>
          <w:szCs w:val="28"/>
          <w:vertAlign w:val="subscript"/>
        </w:rPr>
        <w:t>ngày</w:t>
      </w:r>
      <w:r w:rsidRPr="00356330">
        <w:rPr>
          <w:sz w:val="28"/>
          <w:szCs w:val="28"/>
          <w:lang w:val="vi-VN"/>
        </w:rPr>
        <w:t xml:space="preserve">: </w:t>
      </w:r>
      <w:r w:rsidR="005D26A9" w:rsidRPr="00356330">
        <w:rPr>
          <w:sz w:val="28"/>
          <w:szCs w:val="28"/>
        </w:rPr>
        <w:t>c</w:t>
      </w:r>
      <w:r w:rsidRPr="00356330">
        <w:rPr>
          <w:sz w:val="28"/>
          <w:szCs w:val="28"/>
          <w:lang w:val="vi-VN"/>
        </w:rPr>
        <w:t xml:space="preserve">hi phí cho </w:t>
      </w:r>
      <w:r w:rsidR="00700819" w:rsidRPr="00356330">
        <w:rPr>
          <w:sz w:val="28"/>
          <w:szCs w:val="28"/>
        </w:rPr>
        <w:t>0</w:t>
      </w:r>
      <w:r w:rsidRPr="00356330">
        <w:rPr>
          <w:sz w:val="28"/>
          <w:szCs w:val="28"/>
          <w:lang w:val="vi-VN"/>
        </w:rPr>
        <w:t>1 ngày công lao động</w:t>
      </w:r>
    </w:p>
    <w:p w14:paraId="367A1629" w14:textId="7641DDAA" w:rsidR="00B62F0E" w:rsidRPr="00356330" w:rsidRDefault="00B62F0E" w:rsidP="00302A5C">
      <w:pPr>
        <w:snapToGrid w:val="0"/>
        <w:spacing w:before="120" w:after="120"/>
        <w:ind w:firstLine="720"/>
        <w:jc w:val="both"/>
        <w:rPr>
          <w:sz w:val="28"/>
          <w:szCs w:val="28"/>
          <w:lang w:val="vi-VN"/>
        </w:rPr>
      </w:pPr>
      <w:r w:rsidRPr="00356330">
        <w:rPr>
          <w:sz w:val="28"/>
          <w:szCs w:val="28"/>
          <w:lang w:val="vi-VN"/>
        </w:rPr>
        <w:t>- LCS: mức lương cơ sở theo quy định tại thời điểm lập dự toán</w:t>
      </w:r>
    </w:p>
    <w:p w14:paraId="04B0EC1A" w14:textId="57E1B193" w:rsidR="00B62F0E" w:rsidRPr="00356330" w:rsidRDefault="00B62F0E" w:rsidP="00302A5C">
      <w:pPr>
        <w:snapToGrid w:val="0"/>
        <w:spacing w:before="120" w:after="120"/>
        <w:ind w:firstLine="720"/>
        <w:jc w:val="both"/>
        <w:rPr>
          <w:sz w:val="28"/>
          <w:szCs w:val="28"/>
          <w:lang w:val="vi-VN"/>
        </w:rPr>
      </w:pPr>
      <w:r w:rsidRPr="00356330">
        <w:rPr>
          <w:sz w:val="28"/>
          <w:szCs w:val="28"/>
          <w:lang w:val="vi-VN"/>
        </w:rPr>
        <w:t>- K</w:t>
      </w:r>
      <w:r w:rsidRPr="00356330">
        <w:rPr>
          <w:sz w:val="28"/>
          <w:szCs w:val="28"/>
          <w:vertAlign w:val="subscript"/>
          <w:lang w:val="vi-VN"/>
        </w:rPr>
        <w:t>1</w:t>
      </w:r>
      <w:r w:rsidRPr="00356330">
        <w:rPr>
          <w:sz w:val="28"/>
          <w:szCs w:val="28"/>
          <w:lang w:val="vi-VN"/>
        </w:rPr>
        <w:t>: hệ số lương cấp bậc theo quy định</w:t>
      </w:r>
    </w:p>
    <w:p w14:paraId="00878445" w14:textId="79F768C2" w:rsidR="00B62F0E" w:rsidRPr="00356330" w:rsidRDefault="00B62F0E" w:rsidP="00302A5C">
      <w:pPr>
        <w:snapToGrid w:val="0"/>
        <w:spacing w:before="120" w:after="120"/>
        <w:ind w:firstLine="720"/>
        <w:jc w:val="both"/>
        <w:rPr>
          <w:sz w:val="28"/>
          <w:szCs w:val="28"/>
        </w:rPr>
      </w:pPr>
      <w:r w:rsidRPr="00356330">
        <w:rPr>
          <w:sz w:val="28"/>
          <w:szCs w:val="28"/>
          <w:lang w:val="vi-VN"/>
        </w:rPr>
        <w:t xml:space="preserve">- </w:t>
      </w:r>
      <w:r w:rsidR="000400D3" w:rsidRPr="00356330">
        <w:rPr>
          <w:sz w:val="28"/>
          <w:szCs w:val="28"/>
          <w:lang w:val="vi-VN"/>
        </w:rPr>
        <w:t>K</w:t>
      </w:r>
      <w:r w:rsidR="0034060F">
        <w:rPr>
          <w:sz w:val="28"/>
          <w:szCs w:val="28"/>
          <w:vertAlign w:val="subscript"/>
        </w:rPr>
        <w:t>2</w:t>
      </w:r>
      <w:r w:rsidRPr="00356330">
        <w:rPr>
          <w:sz w:val="28"/>
          <w:szCs w:val="28"/>
          <w:lang w:val="vi-VN"/>
        </w:rPr>
        <w:t xml:space="preserve">: </w:t>
      </w:r>
      <w:r w:rsidR="005D26A9" w:rsidRPr="00356330">
        <w:rPr>
          <w:sz w:val="28"/>
          <w:szCs w:val="28"/>
        </w:rPr>
        <w:t>b</w:t>
      </w:r>
      <w:r w:rsidRPr="00356330">
        <w:rPr>
          <w:sz w:val="28"/>
          <w:szCs w:val="28"/>
          <w:lang w:val="vi-VN"/>
        </w:rPr>
        <w:t xml:space="preserve">ảo hiểm xã hội, </w:t>
      </w:r>
      <w:r w:rsidR="007F1900" w:rsidRPr="00356330">
        <w:rPr>
          <w:sz w:val="28"/>
          <w:szCs w:val="28"/>
        </w:rPr>
        <w:t xml:space="preserve">bảo hiểm </w:t>
      </w:r>
      <w:r w:rsidRPr="00356330">
        <w:rPr>
          <w:sz w:val="28"/>
          <w:szCs w:val="28"/>
          <w:lang w:val="vi-VN"/>
        </w:rPr>
        <w:t xml:space="preserve">y tế, </w:t>
      </w:r>
      <w:r w:rsidR="007F1900" w:rsidRPr="00356330">
        <w:rPr>
          <w:sz w:val="28"/>
          <w:szCs w:val="28"/>
        </w:rPr>
        <w:t xml:space="preserve">bảo hiểm </w:t>
      </w:r>
      <w:r w:rsidRPr="00356330">
        <w:rPr>
          <w:sz w:val="28"/>
          <w:szCs w:val="28"/>
          <w:lang w:val="vi-VN"/>
        </w:rPr>
        <w:t xml:space="preserve">thất nghiệp, </w:t>
      </w:r>
      <w:r w:rsidR="00005F03" w:rsidRPr="00356330">
        <w:rPr>
          <w:sz w:val="28"/>
          <w:szCs w:val="28"/>
        </w:rPr>
        <w:t xml:space="preserve">đoàn phí </w:t>
      </w:r>
      <w:r w:rsidRPr="00356330">
        <w:rPr>
          <w:sz w:val="28"/>
          <w:szCs w:val="28"/>
          <w:lang w:val="vi-VN"/>
        </w:rPr>
        <w:t>công đoàn do đơn vị sử dụng lao động đóng</w:t>
      </w:r>
    </w:p>
    <w:p w14:paraId="4FE6A1D5" w14:textId="16A67678" w:rsidR="002D1829" w:rsidRPr="00356330" w:rsidRDefault="00B62F0E" w:rsidP="00302A5C">
      <w:pPr>
        <w:snapToGrid w:val="0"/>
        <w:spacing w:before="120" w:after="120"/>
        <w:ind w:firstLine="720"/>
        <w:jc w:val="both"/>
        <w:rPr>
          <w:spacing w:val="-2"/>
          <w:sz w:val="28"/>
          <w:szCs w:val="28"/>
        </w:rPr>
      </w:pPr>
      <w:r w:rsidRPr="00356330">
        <w:rPr>
          <w:spacing w:val="-2"/>
          <w:sz w:val="28"/>
          <w:szCs w:val="28"/>
          <w:lang w:val="vi-VN"/>
        </w:rPr>
        <w:t xml:space="preserve">- </w:t>
      </w:r>
      <w:r w:rsidR="000400D3" w:rsidRPr="00356330">
        <w:rPr>
          <w:spacing w:val="-2"/>
          <w:sz w:val="28"/>
          <w:szCs w:val="28"/>
          <w:lang w:val="vi-VN"/>
        </w:rPr>
        <w:t>K</w:t>
      </w:r>
      <w:r w:rsidR="0034060F">
        <w:rPr>
          <w:spacing w:val="-2"/>
          <w:sz w:val="28"/>
          <w:szCs w:val="28"/>
          <w:vertAlign w:val="subscript"/>
        </w:rPr>
        <w:t>3</w:t>
      </w:r>
      <w:r w:rsidRPr="00356330">
        <w:rPr>
          <w:spacing w:val="-2"/>
          <w:sz w:val="28"/>
          <w:szCs w:val="28"/>
          <w:lang w:val="vi-VN"/>
        </w:rPr>
        <w:t xml:space="preserve">: </w:t>
      </w:r>
      <w:r w:rsidR="005D26A9" w:rsidRPr="00356330">
        <w:rPr>
          <w:spacing w:val="-2"/>
          <w:sz w:val="28"/>
          <w:szCs w:val="28"/>
        </w:rPr>
        <w:t>h</w:t>
      </w:r>
      <w:r w:rsidRPr="00356330">
        <w:rPr>
          <w:spacing w:val="-2"/>
          <w:sz w:val="28"/>
          <w:szCs w:val="28"/>
          <w:lang w:val="vi-VN"/>
        </w:rPr>
        <w:t>ệ số</w:t>
      </w:r>
      <w:r w:rsidR="00005F03" w:rsidRPr="00356330">
        <w:rPr>
          <w:spacing w:val="-2"/>
          <w:sz w:val="28"/>
          <w:szCs w:val="28"/>
        </w:rPr>
        <w:t xml:space="preserve"> khó khăn</w:t>
      </w:r>
      <w:r w:rsidR="00D61BB9" w:rsidRPr="00356330">
        <w:rPr>
          <w:spacing w:val="-2"/>
          <w:sz w:val="28"/>
          <w:szCs w:val="28"/>
        </w:rPr>
        <w:t xml:space="preserve"> do </w:t>
      </w:r>
      <w:r w:rsidR="002D1829" w:rsidRPr="00356330">
        <w:rPr>
          <w:spacing w:val="-2"/>
          <w:sz w:val="28"/>
          <w:szCs w:val="28"/>
          <w:lang w:val="vi-VN"/>
        </w:rPr>
        <w:t xml:space="preserve">yếu tố địa hình, địa vật, giao thông đi lại, dân cư,... ảnh hưởng đến mức </w:t>
      </w:r>
      <w:r w:rsidR="000D26A6" w:rsidRPr="00356330">
        <w:rPr>
          <w:spacing w:val="-2"/>
          <w:sz w:val="28"/>
          <w:szCs w:val="28"/>
        </w:rPr>
        <w:t xml:space="preserve">tiêu hao </w:t>
      </w:r>
      <w:r w:rsidR="002D1829" w:rsidRPr="00356330">
        <w:rPr>
          <w:spacing w:val="-2"/>
          <w:sz w:val="28"/>
          <w:szCs w:val="28"/>
          <w:lang w:val="vi-VN"/>
        </w:rPr>
        <w:t>lao động</w:t>
      </w:r>
      <w:r w:rsidR="00782330" w:rsidRPr="00356330">
        <w:rPr>
          <w:spacing w:val="-2"/>
          <w:sz w:val="28"/>
          <w:szCs w:val="28"/>
        </w:rPr>
        <w:t xml:space="preserve"> thực địa </w:t>
      </w:r>
      <w:r w:rsidR="002D1829" w:rsidRPr="00356330">
        <w:rPr>
          <w:spacing w:val="-2"/>
          <w:sz w:val="28"/>
          <w:szCs w:val="28"/>
          <w:lang w:val="vi-VN"/>
        </w:rPr>
        <w:t>trong</w:t>
      </w:r>
      <w:r w:rsidR="002D1829" w:rsidRPr="00356330">
        <w:rPr>
          <w:spacing w:val="-2"/>
          <w:sz w:val="28"/>
          <w:szCs w:val="28"/>
        </w:rPr>
        <w:t xml:space="preserve"> </w:t>
      </w:r>
      <w:r w:rsidR="00BB78C2">
        <w:rPr>
          <w:spacing w:val="-2"/>
          <w:sz w:val="28"/>
          <w:szCs w:val="28"/>
        </w:rPr>
        <w:t>theo dõi diễn biến rừng</w:t>
      </w:r>
      <w:r w:rsidR="002D1829" w:rsidRPr="00356330">
        <w:rPr>
          <w:spacing w:val="-2"/>
          <w:sz w:val="28"/>
          <w:szCs w:val="28"/>
        </w:rPr>
        <w:t xml:space="preserve">. </w:t>
      </w:r>
      <w:r w:rsidR="00782330" w:rsidRPr="00356330">
        <w:rPr>
          <w:spacing w:val="-2"/>
          <w:sz w:val="28"/>
          <w:szCs w:val="28"/>
        </w:rPr>
        <w:t>C</w:t>
      </w:r>
      <w:r w:rsidR="002D1829" w:rsidRPr="00356330">
        <w:rPr>
          <w:spacing w:val="-2"/>
          <w:sz w:val="28"/>
          <w:szCs w:val="28"/>
        </w:rPr>
        <w:t xml:space="preserve">ăn cứ Thông tư liên tịch số 11/2005/TTLT-BNV-BLĐTBXH-BTC-UBDT ngày 05 tháng 01 năm 2005 của Bộ Nội vụ, Bộ Lao động - Thương binh và Xã hội, </w:t>
      </w:r>
      <w:r w:rsidR="001F3896" w:rsidRPr="00356330">
        <w:rPr>
          <w:spacing w:val="-2"/>
          <w:sz w:val="28"/>
          <w:szCs w:val="28"/>
        </w:rPr>
        <w:t>Ủy</w:t>
      </w:r>
      <w:r w:rsidR="002D1829" w:rsidRPr="00356330">
        <w:rPr>
          <w:spacing w:val="-2"/>
          <w:sz w:val="28"/>
          <w:szCs w:val="28"/>
        </w:rPr>
        <w:t xml:space="preserve"> ban Dân tộc hướng dẫn thực hiện chế độ phụ cấp khu vực</w:t>
      </w:r>
      <w:r w:rsidR="00782330" w:rsidRPr="00356330">
        <w:rPr>
          <w:spacing w:val="-2"/>
          <w:sz w:val="28"/>
          <w:szCs w:val="28"/>
        </w:rPr>
        <w:t>, K</w:t>
      </w:r>
      <w:r w:rsidR="0034060F">
        <w:rPr>
          <w:spacing w:val="-2"/>
          <w:sz w:val="28"/>
          <w:szCs w:val="28"/>
          <w:vertAlign w:val="subscript"/>
        </w:rPr>
        <w:t>3</w:t>
      </w:r>
      <w:r w:rsidR="00782330" w:rsidRPr="00356330">
        <w:rPr>
          <w:spacing w:val="-2"/>
          <w:sz w:val="28"/>
          <w:szCs w:val="28"/>
        </w:rPr>
        <w:t xml:space="preserve"> được xác định </w:t>
      </w:r>
      <w:r w:rsidR="002D1829" w:rsidRPr="00356330">
        <w:rPr>
          <w:spacing w:val="-2"/>
          <w:sz w:val="28"/>
          <w:szCs w:val="28"/>
        </w:rPr>
        <w:t>như sau:</w:t>
      </w:r>
    </w:p>
    <w:p w14:paraId="370609B0" w14:textId="3BE892BC" w:rsidR="002D1829" w:rsidRPr="00356330" w:rsidRDefault="002D1829" w:rsidP="00302A5C">
      <w:pPr>
        <w:snapToGrid w:val="0"/>
        <w:spacing w:before="120" w:after="120"/>
        <w:ind w:firstLine="720"/>
        <w:jc w:val="both"/>
        <w:rPr>
          <w:sz w:val="28"/>
          <w:szCs w:val="28"/>
        </w:rPr>
      </w:pPr>
      <w:r w:rsidRPr="00356330">
        <w:rPr>
          <w:sz w:val="28"/>
          <w:szCs w:val="28"/>
          <w:lang w:val="vi-VN"/>
        </w:rPr>
        <w:t>+ K</w:t>
      </w:r>
      <w:r w:rsidR="0034060F">
        <w:rPr>
          <w:sz w:val="28"/>
          <w:szCs w:val="28"/>
          <w:vertAlign w:val="subscript"/>
        </w:rPr>
        <w:t>3</w:t>
      </w:r>
      <w:r w:rsidRPr="00356330">
        <w:rPr>
          <w:sz w:val="28"/>
          <w:szCs w:val="28"/>
          <w:lang w:val="vi-VN"/>
        </w:rPr>
        <w:t xml:space="preserve"> = 1,0: </w:t>
      </w:r>
      <w:r w:rsidR="005D26A9" w:rsidRPr="00356330">
        <w:rPr>
          <w:sz w:val="28"/>
          <w:szCs w:val="28"/>
        </w:rPr>
        <w:t>á</w:t>
      </w:r>
      <w:r w:rsidRPr="00356330">
        <w:rPr>
          <w:sz w:val="28"/>
          <w:szCs w:val="28"/>
          <w:lang w:val="vi-VN"/>
        </w:rPr>
        <w:t>p dụng cho</w:t>
      </w:r>
      <w:r w:rsidRPr="00356330">
        <w:rPr>
          <w:sz w:val="28"/>
          <w:szCs w:val="28"/>
        </w:rPr>
        <w:t xml:space="preserve"> </w:t>
      </w:r>
      <w:r w:rsidR="00782330" w:rsidRPr="00356330">
        <w:rPr>
          <w:sz w:val="28"/>
          <w:szCs w:val="28"/>
        </w:rPr>
        <w:t xml:space="preserve">công tác thực địa </w:t>
      </w:r>
      <w:r w:rsidR="00BB78C2">
        <w:rPr>
          <w:sz w:val="28"/>
          <w:szCs w:val="28"/>
        </w:rPr>
        <w:t>theo dõi diễn biến rừng</w:t>
      </w:r>
      <w:r w:rsidRPr="00356330">
        <w:rPr>
          <w:sz w:val="28"/>
          <w:szCs w:val="28"/>
        </w:rPr>
        <w:t xml:space="preserve"> tại </w:t>
      </w:r>
      <w:r w:rsidR="00782330" w:rsidRPr="00356330">
        <w:rPr>
          <w:sz w:val="28"/>
          <w:szCs w:val="28"/>
        </w:rPr>
        <w:t xml:space="preserve">cấp </w:t>
      </w:r>
      <w:r w:rsidRPr="00356330">
        <w:rPr>
          <w:sz w:val="28"/>
          <w:szCs w:val="28"/>
          <w:lang w:val="vi-VN"/>
        </w:rPr>
        <w:t xml:space="preserve">xã có </w:t>
      </w:r>
      <w:r w:rsidR="005E71BA" w:rsidRPr="00356330">
        <w:rPr>
          <w:sz w:val="28"/>
          <w:szCs w:val="28"/>
        </w:rPr>
        <w:t>hệ số</w:t>
      </w:r>
      <w:r w:rsidR="00782330" w:rsidRPr="00356330">
        <w:rPr>
          <w:sz w:val="28"/>
          <w:szCs w:val="28"/>
        </w:rPr>
        <w:t xml:space="preserve"> phụ cấp khu vực</w:t>
      </w:r>
      <w:r w:rsidR="00782330" w:rsidRPr="00356330">
        <w:t xml:space="preserve"> </w:t>
      </w:r>
      <w:r w:rsidRPr="00356330">
        <w:rPr>
          <w:sz w:val="28"/>
          <w:szCs w:val="28"/>
          <w:lang w:val="vi-VN"/>
        </w:rPr>
        <w:t>từ 0 đến 0,2</w:t>
      </w:r>
    </w:p>
    <w:p w14:paraId="6287D1D7" w14:textId="3CE86D60" w:rsidR="002D1829" w:rsidRPr="00356330" w:rsidRDefault="002D1829" w:rsidP="00302A5C">
      <w:pPr>
        <w:snapToGrid w:val="0"/>
        <w:spacing w:before="120" w:after="120"/>
        <w:ind w:firstLine="720"/>
        <w:jc w:val="both"/>
        <w:rPr>
          <w:sz w:val="28"/>
          <w:szCs w:val="28"/>
        </w:rPr>
      </w:pPr>
      <w:r w:rsidRPr="00356330">
        <w:rPr>
          <w:sz w:val="28"/>
          <w:szCs w:val="28"/>
          <w:lang w:val="vi-VN"/>
        </w:rPr>
        <w:t>+ K</w:t>
      </w:r>
      <w:r w:rsidR="0034060F">
        <w:rPr>
          <w:sz w:val="28"/>
          <w:szCs w:val="28"/>
          <w:vertAlign w:val="subscript"/>
        </w:rPr>
        <w:t>3</w:t>
      </w:r>
      <w:r w:rsidRPr="00356330">
        <w:rPr>
          <w:sz w:val="28"/>
          <w:szCs w:val="28"/>
          <w:lang w:val="vi-VN"/>
        </w:rPr>
        <w:t xml:space="preserve"> = 1,</w:t>
      </w:r>
      <w:r w:rsidRPr="00356330">
        <w:rPr>
          <w:sz w:val="28"/>
          <w:szCs w:val="28"/>
        </w:rPr>
        <w:t>2</w:t>
      </w:r>
      <w:r w:rsidRPr="00356330">
        <w:rPr>
          <w:sz w:val="28"/>
          <w:szCs w:val="28"/>
          <w:lang w:val="vi-VN"/>
        </w:rPr>
        <w:t xml:space="preserve">: </w:t>
      </w:r>
      <w:r w:rsidR="005D26A9" w:rsidRPr="00356330">
        <w:rPr>
          <w:sz w:val="28"/>
          <w:szCs w:val="28"/>
        </w:rPr>
        <w:t>á</w:t>
      </w:r>
      <w:r w:rsidRPr="00356330">
        <w:rPr>
          <w:sz w:val="28"/>
          <w:szCs w:val="28"/>
          <w:lang w:val="vi-VN"/>
        </w:rPr>
        <w:t>p dụng cho</w:t>
      </w:r>
      <w:r w:rsidRPr="00356330">
        <w:rPr>
          <w:sz w:val="28"/>
          <w:szCs w:val="28"/>
        </w:rPr>
        <w:t xml:space="preserve"> </w:t>
      </w:r>
      <w:r w:rsidR="00782330" w:rsidRPr="00356330">
        <w:rPr>
          <w:sz w:val="28"/>
          <w:szCs w:val="28"/>
        </w:rPr>
        <w:t xml:space="preserve">công tác thực địa </w:t>
      </w:r>
      <w:r w:rsidR="00BB78C2">
        <w:rPr>
          <w:sz w:val="28"/>
          <w:szCs w:val="28"/>
        </w:rPr>
        <w:t>theo dõi diễn biến rừng</w:t>
      </w:r>
      <w:r w:rsidR="00BB78C2" w:rsidRPr="00356330">
        <w:rPr>
          <w:sz w:val="28"/>
          <w:szCs w:val="28"/>
        </w:rPr>
        <w:t xml:space="preserve"> </w:t>
      </w:r>
      <w:r w:rsidRPr="00356330">
        <w:rPr>
          <w:sz w:val="28"/>
          <w:szCs w:val="28"/>
        </w:rPr>
        <w:t xml:space="preserve">tại </w:t>
      </w:r>
      <w:r w:rsidR="00782330" w:rsidRPr="00356330">
        <w:rPr>
          <w:sz w:val="28"/>
          <w:szCs w:val="28"/>
        </w:rPr>
        <w:t>cấp</w:t>
      </w:r>
      <w:r w:rsidRPr="00356330">
        <w:rPr>
          <w:sz w:val="28"/>
          <w:szCs w:val="28"/>
          <w:lang w:val="vi-VN"/>
        </w:rPr>
        <w:t xml:space="preserve"> xã có </w:t>
      </w:r>
      <w:r w:rsidR="005E71BA" w:rsidRPr="00356330">
        <w:rPr>
          <w:sz w:val="28"/>
          <w:szCs w:val="28"/>
        </w:rPr>
        <w:t>hệ số</w:t>
      </w:r>
      <w:r w:rsidR="00782330" w:rsidRPr="00356330">
        <w:rPr>
          <w:sz w:val="28"/>
          <w:szCs w:val="28"/>
        </w:rPr>
        <w:t xml:space="preserve"> phụ cấp khu vực</w:t>
      </w:r>
      <w:r w:rsidR="00782330" w:rsidRPr="00356330">
        <w:t xml:space="preserve"> </w:t>
      </w:r>
      <w:r w:rsidRPr="00356330">
        <w:rPr>
          <w:sz w:val="28"/>
          <w:szCs w:val="28"/>
          <w:lang w:val="vi-VN"/>
        </w:rPr>
        <w:t xml:space="preserve">từ </w:t>
      </w:r>
      <w:r w:rsidRPr="00356330">
        <w:rPr>
          <w:sz w:val="28"/>
          <w:szCs w:val="28"/>
        </w:rPr>
        <w:t>0,3</w:t>
      </w:r>
      <w:r w:rsidRPr="00356330">
        <w:rPr>
          <w:sz w:val="28"/>
          <w:szCs w:val="28"/>
          <w:lang w:val="vi-VN"/>
        </w:rPr>
        <w:t xml:space="preserve"> đến 0,</w:t>
      </w:r>
      <w:r w:rsidRPr="00356330">
        <w:rPr>
          <w:sz w:val="28"/>
          <w:szCs w:val="28"/>
        </w:rPr>
        <w:t>5</w:t>
      </w:r>
    </w:p>
    <w:p w14:paraId="3C692BF5" w14:textId="3E0DF217" w:rsidR="00B62F0E" w:rsidRPr="00356330" w:rsidRDefault="002D1829" w:rsidP="00302A5C">
      <w:pPr>
        <w:snapToGrid w:val="0"/>
        <w:spacing w:before="120" w:after="120"/>
        <w:ind w:firstLine="720"/>
        <w:jc w:val="both"/>
        <w:rPr>
          <w:sz w:val="28"/>
          <w:szCs w:val="28"/>
          <w:lang w:val="vi-VN"/>
        </w:rPr>
      </w:pPr>
      <w:r w:rsidRPr="00356330">
        <w:rPr>
          <w:sz w:val="28"/>
          <w:szCs w:val="28"/>
          <w:lang w:val="vi-VN"/>
        </w:rPr>
        <w:t>+ K</w:t>
      </w:r>
      <w:r w:rsidR="0034060F">
        <w:rPr>
          <w:sz w:val="28"/>
          <w:szCs w:val="28"/>
          <w:vertAlign w:val="subscript"/>
        </w:rPr>
        <w:t>3</w:t>
      </w:r>
      <w:r w:rsidRPr="00356330">
        <w:rPr>
          <w:sz w:val="28"/>
          <w:szCs w:val="28"/>
          <w:lang w:val="vi-VN"/>
        </w:rPr>
        <w:t xml:space="preserve"> = 1,</w:t>
      </w:r>
      <w:r w:rsidRPr="00356330">
        <w:rPr>
          <w:sz w:val="28"/>
          <w:szCs w:val="28"/>
        </w:rPr>
        <w:t>4</w:t>
      </w:r>
      <w:r w:rsidRPr="00356330">
        <w:rPr>
          <w:sz w:val="28"/>
          <w:szCs w:val="28"/>
          <w:lang w:val="vi-VN"/>
        </w:rPr>
        <w:t xml:space="preserve">: </w:t>
      </w:r>
      <w:r w:rsidR="005D26A9" w:rsidRPr="00356330">
        <w:rPr>
          <w:sz w:val="28"/>
          <w:szCs w:val="28"/>
        </w:rPr>
        <w:t>á</w:t>
      </w:r>
      <w:r w:rsidRPr="00356330">
        <w:rPr>
          <w:sz w:val="28"/>
          <w:szCs w:val="28"/>
          <w:lang w:val="vi-VN"/>
        </w:rPr>
        <w:t>p dụng cho</w:t>
      </w:r>
      <w:r w:rsidRPr="00356330">
        <w:rPr>
          <w:sz w:val="28"/>
          <w:szCs w:val="28"/>
        </w:rPr>
        <w:t xml:space="preserve"> </w:t>
      </w:r>
      <w:r w:rsidR="00782330" w:rsidRPr="00356330">
        <w:rPr>
          <w:sz w:val="28"/>
          <w:szCs w:val="28"/>
        </w:rPr>
        <w:t xml:space="preserve">công tác thực địa </w:t>
      </w:r>
      <w:r w:rsidR="00BB78C2">
        <w:rPr>
          <w:sz w:val="28"/>
          <w:szCs w:val="28"/>
        </w:rPr>
        <w:t>theo dõi diễn biến rừng</w:t>
      </w:r>
      <w:r w:rsidR="00BB78C2" w:rsidRPr="00356330">
        <w:rPr>
          <w:sz w:val="28"/>
          <w:szCs w:val="28"/>
        </w:rPr>
        <w:t xml:space="preserve"> </w:t>
      </w:r>
      <w:r w:rsidRPr="00356330">
        <w:rPr>
          <w:sz w:val="28"/>
          <w:szCs w:val="28"/>
        </w:rPr>
        <w:t xml:space="preserve">tại </w:t>
      </w:r>
      <w:r w:rsidR="00782330" w:rsidRPr="00356330">
        <w:rPr>
          <w:sz w:val="28"/>
          <w:szCs w:val="28"/>
        </w:rPr>
        <w:t xml:space="preserve">cấp xã </w:t>
      </w:r>
      <w:r w:rsidRPr="00356330">
        <w:rPr>
          <w:sz w:val="28"/>
          <w:szCs w:val="28"/>
          <w:lang w:val="vi-VN"/>
        </w:rPr>
        <w:t xml:space="preserve">có </w:t>
      </w:r>
      <w:r w:rsidR="005E71BA" w:rsidRPr="00356330">
        <w:rPr>
          <w:sz w:val="28"/>
          <w:szCs w:val="28"/>
        </w:rPr>
        <w:t>hệ số</w:t>
      </w:r>
      <w:r w:rsidR="001F3896" w:rsidRPr="00356330">
        <w:rPr>
          <w:sz w:val="28"/>
          <w:szCs w:val="28"/>
        </w:rPr>
        <w:t xml:space="preserve"> phụ cấp khu vực lớn hơn 0,5</w:t>
      </w:r>
    </w:p>
    <w:p w14:paraId="29C82B93" w14:textId="7318030C" w:rsidR="00B62F0E" w:rsidRPr="00356330" w:rsidRDefault="00B62F0E" w:rsidP="00302A5C">
      <w:pPr>
        <w:snapToGrid w:val="0"/>
        <w:spacing w:before="120" w:after="120"/>
        <w:ind w:firstLine="720"/>
        <w:jc w:val="both"/>
        <w:rPr>
          <w:sz w:val="28"/>
          <w:szCs w:val="28"/>
        </w:rPr>
      </w:pPr>
      <w:r w:rsidRPr="00356330">
        <w:rPr>
          <w:sz w:val="28"/>
          <w:szCs w:val="28"/>
          <w:lang w:val="vi-VN"/>
        </w:rPr>
        <w:t xml:space="preserve">- </w:t>
      </w:r>
      <w:r w:rsidR="000400D3" w:rsidRPr="00356330">
        <w:rPr>
          <w:sz w:val="28"/>
          <w:szCs w:val="28"/>
          <w:lang w:val="vi-VN"/>
        </w:rPr>
        <w:t>K</w:t>
      </w:r>
      <w:r w:rsidR="0034060F">
        <w:rPr>
          <w:sz w:val="28"/>
          <w:szCs w:val="28"/>
          <w:vertAlign w:val="subscript"/>
        </w:rPr>
        <w:t>4</w:t>
      </w:r>
      <w:r w:rsidRPr="00356330">
        <w:rPr>
          <w:sz w:val="28"/>
          <w:szCs w:val="28"/>
          <w:lang w:val="vi-VN"/>
        </w:rPr>
        <w:t xml:space="preserve">: </w:t>
      </w:r>
      <w:r w:rsidR="005D26A9" w:rsidRPr="00356330">
        <w:rPr>
          <w:sz w:val="28"/>
          <w:szCs w:val="28"/>
        </w:rPr>
        <w:t>m</w:t>
      </w:r>
      <w:r w:rsidRPr="00356330">
        <w:rPr>
          <w:sz w:val="28"/>
          <w:szCs w:val="28"/>
          <w:lang w:val="vi-VN"/>
        </w:rPr>
        <w:t xml:space="preserve">ức lao động kỹ thuật ngừng nghỉ việc do thời tiết của lao động kỹ thuật </w:t>
      </w:r>
      <w:r w:rsidR="00AB4CE2" w:rsidRPr="00356330">
        <w:rPr>
          <w:sz w:val="28"/>
          <w:szCs w:val="28"/>
          <w:lang w:val="vi-VN"/>
        </w:rPr>
        <w:t>thực địa</w:t>
      </w:r>
      <w:r w:rsidRPr="00356330">
        <w:rPr>
          <w:sz w:val="28"/>
          <w:szCs w:val="28"/>
          <w:lang w:val="vi-VN"/>
        </w:rPr>
        <w:t xml:space="preserve"> được tính thêm 25% mức </w:t>
      </w:r>
      <w:r w:rsidR="00AB4CE2" w:rsidRPr="00356330">
        <w:rPr>
          <w:sz w:val="28"/>
          <w:szCs w:val="28"/>
          <w:lang w:val="vi-VN"/>
        </w:rPr>
        <w:t>thực địa</w:t>
      </w:r>
      <w:r w:rsidRPr="00356330">
        <w:rPr>
          <w:sz w:val="28"/>
          <w:szCs w:val="28"/>
          <w:lang w:val="vi-VN"/>
        </w:rPr>
        <w:t xml:space="preserve"> (</w:t>
      </w:r>
      <w:r w:rsidR="000400D3" w:rsidRPr="00356330">
        <w:rPr>
          <w:sz w:val="28"/>
          <w:szCs w:val="28"/>
          <w:lang w:val="vi-VN"/>
        </w:rPr>
        <w:t>K</w:t>
      </w:r>
      <w:r w:rsidR="0034060F">
        <w:rPr>
          <w:sz w:val="28"/>
          <w:szCs w:val="28"/>
          <w:vertAlign w:val="subscript"/>
        </w:rPr>
        <w:t>4</w:t>
      </w:r>
      <w:r w:rsidR="00DD062F" w:rsidRPr="00356330">
        <w:rPr>
          <w:sz w:val="28"/>
          <w:szCs w:val="28"/>
          <w:vertAlign w:val="subscript"/>
        </w:rPr>
        <w:t xml:space="preserve"> </w:t>
      </w:r>
      <w:r w:rsidRPr="00356330">
        <w:rPr>
          <w:sz w:val="28"/>
          <w:szCs w:val="28"/>
          <w:lang w:val="vi-VN"/>
        </w:rPr>
        <w:t>=</w:t>
      </w:r>
      <w:r w:rsidR="00DD062F" w:rsidRPr="00356330">
        <w:rPr>
          <w:sz w:val="28"/>
          <w:szCs w:val="28"/>
        </w:rPr>
        <w:t xml:space="preserve"> </w:t>
      </w:r>
      <w:r w:rsidRPr="00356330">
        <w:rPr>
          <w:sz w:val="28"/>
          <w:szCs w:val="28"/>
          <w:lang w:val="vi-VN"/>
        </w:rPr>
        <w:t xml:space="preserve">1,25 nếu là công </w:t>
      </w:r>
      <w:r w:rsidR="00AB4CE2" w:rsidRPr="00356330">
        <w:rPr>
          <w:sz w:val="28"/>
          <w:szCs w:val="28"/>
          <w:lang w:val="vi-VN"/>
        </w:rPr>
        <w:t>thực địa</w:t>
      </w:r>
      <w:r w:rsidRPr="00356330">
        <w:rPr>
          <w:sz w:val="28"/>
          <w:szCs w:val="28"/>
          <w:lang w:val="vi-VN"/>
        </w:rPr>
        <w:t xml:space="preserve">; </w:t>
      </w:r>
      <w:r w:rsidR="000400D3" w:rsidRPr="00356330">
        <w:rPr>
          <w:sz w:val="28"/>
          <w:szCs w:val="28"/>
          <w:lang w:val="vi-VN"/>
        </w:rPr>
        <w:t>K</w:t>
      </w:r>
      <w:r w:rsidR="0034060F">
        <w:rPr>
          <w:sz w:val="28"/>
          <w:szCs w:val="28"/>
          <w:vertAlign w:val="subscript"/>
        </w:rPr>
        <w:t>4</w:t>
      </w:r>
      <w:r w:rsidR="00DD062F" w:rsidRPr="00356330">
        <w:rPr>
          <w:sz w:val="28"/>
          <w:szCs w:val="28"/>
          <w:vertAlign w:val="subscript"/>
        </w:rPr>
        <w:t xml:space="preserve"> </w:t>
      </w:r>
      <w:r w:rsidRPr="00356330">
        <w:rPr>
          <w:sz w:val="28"/>
          <w:szCs w:val="28"/>
          <w:lang w:val="vi-VN"/>
        </w:rPr>
        <w:t>=</w:t>
      </w:r>
      <w:r w:rsidR="00DD062F" w:rsidRPr="00356330">
        <w:rPr>
          <w:sz w:val="28"/>
          <w:szCs w:val="28"/>
        </w:rPr>
        <w:t xml:space="preserve"> </w:t>
      </w:r>
      <w:r w:rsidRPr="00356330">
        <w:rPr>
          <w:sz w:val="28"/>
          <w:szCs w:val="28"/>
          <w:lang w:val="vi-VN"/>
        </w:rPr>
        <w:t>1</w:t>
      </w:r>
      <w:r w:rsidR="00A2528C" w:rsidRPr="00356330">
        <w:rPr>
          <w:sz w:val="28"/>
          <w:szCs w:val="28"/>
        </w:rPr>
        <w:t>,0</w:t>
      </w:r>
      <w:r w:rsidRPr="00356330">
        <w:rPr>
          <w:sz w:val="28"/>
          <w:szCs w:val="28"/>
          <w:lang w:val="vi-VN"/>
        </w:rPr>
        <w:t xml:space="preserve"> nếu là công nội nghiệp)</w:t>
      </w:r>
    </w:p>
    <w:p w14:paraId="7F3C6A82" w14:textId="6A6C61F2" w:rsidR="00B62F0E" w:rsidRPr="00356330" w:rsidRDefault="005B1493" w:rsidP="00302A5C">
      <w:pPr>
        <w:pStyle w:val="Level2"/>
        <w:snapToGrid w:val="0"/>
        <w:spacing w:before="120" w:line="240" w:lineRule="auto"/>
        <w:ind w:firstLine="720"/>
        <w:jc w:val="both"/>
        <w:rPr>
          <w:lang w:val="en-US"/>
        </w:rPr>
      </w:pPr>
      <w:r w:rsidRPr="00356330">
        <w:rPr>
          <w:lang w:val="vi-VN"/>
        </w:rPr>
        <w:lastRenderedPageBreak/>
        <w:t>3</w:t>
      </w:r>
      <w:r w:rsidR="00B62F0E" w:rsidRPr="00356330">
        <w:rPr>
          <w:lang w:val="vi-VN"/>
        </w:rPr>
        <w:t xml:space="preserve">. Tổng chi phí cho một nhiệm vụ </w:t>
      </w:r>
      <w:r w:rsidR="003177B8">
        <w:rPr>
          <w:lang w:val="en-US"/>
        </w:rPr>
        <w:t>theo dõi</w:t>
      </w:r>
      <w:r w:rsidR="00B62F0E" w:rsidRPr="00356330">
        <w:rPr>
          <w:lang w:val="vi-VN"/>
        </w:rPr>
        <w:t xml:space="preserve"> </w:t>
      </w:r>
      <w:r w:rsidR="00806848">
        <w:rPr>
          <w:lang w:val="en-US"/>
        </w:rPr>
        <w:t xml:space="preserve">diễn biến </w:t>
      </w:r>
      <w:r w:rsidR="00B62F0E" w:rsidRPr="00356330">
        <w:rPr>
          <w:lang w:val="vi-VN"/>
        </w:rPr>
        <w:t>rừng</w:t>
      </w:r>
    </w:p>
    <w:p w14:paraId="755C3EE5" w14:textId="5AB332A6" w:rsidR="008678EE" w:rsidRPr="00356330" w:rsidRDefault="00B62F0E" w:rsidP="00302A5C">
      <w:pPr>
        <w:spacing w:before="120" w:after="120"/>
        <w:ind w:firstLine="720"/>
        <w:jc w:val="center"/>
        <w:rPr>
          <w:sz w:val="28"/>
          <w:szCs w:val="28"/>
          <w:lang w:val="fr-FR"/>
        </w:rPr>
      </w:pPr>
      <w:r w:rsidRPr="00356330">
        <w:rPr>
          <w:sz w:val="28"/>
          <w:szCs w:val="28"/>
          <w:lang w:val="fr-FR"/>
        </w:rPr>
        <w:t>T</w:t>
      </w:r>
      <w:r w:rsidR="008678EE" w:rsidRPr="00356330">
        <w:rPr>
          <w:sz w:val="28"/>
          <w:szCs w:val="28"/>
          <w:lang w:val="fr-FR"/>
        </w:rPr>
        <w:t xml:space="preserve"> </w:t>
      </w:r>
      <w:r w:rsidRPr="00356330">
        <w:rPr>
          <w:sz w:val="28"/>
          <w:szCs w:val="28"/>
          <w:lang w:val="fr-FR"/>
        </w:rPr>
        <w:t>=</w:t>
      </w:r>
      <w:r w:rsidR="008678EE" w:rsidRPr="00356330">
        <w:rPr>
          <w:sz w:val="28"/>
          <w:szCs w:val="28"/>
          <w:lang w:val="fr-FR"/>
        </w:rPr>
        <w:t xml:space="preserve"> </w:t>
      </w:r>
      <w:r w:rsidRPr="00356330">
        <w:rPr>
          <w:sz w:val="28"/>
          <w:szCs w:val="28"/>
          <w:lang w:val="fr-FR"/>
        </w:rPr>
        <w:t>T</w:t>
      </w:r>
      <w:r w:rsidRPr="00356330">
        <w:rPr>
          <w:sz w:val="28"/>
          <w:szCs w:val="28"/>
          <w:vertAlign w:val="subscript"/>
          <w:lang w:val="fr-FR"/>
        </w:rPr>
        <w:t>1</w:t>
      </w:r>
      <w:r w:rsidR="008678EE" w:rsidRPr="00356330">
        <w:rPr>
          <w:sz w:val="28"/>
          <w:szCs w:val="28"/>
          <w:lang w:val="fr-FR"/>
        </w:rPr>
        <w:t xml:space="preserve"> </w:t>
      </w:r>
      <w:r w:rsidRPr="00356330">
        <w:rPr>
          <w:sz w:val="28"/>
          <w:szCs w:val="28"/>
          <w:lang w:val="fr-FR"/>
        </w:rPr>
        <w:t>+</w:t>
      </w:r>
      <w:r w:rsidR="008678EE" w:rsidRPr="00356330">
        <w:rPr>
          <w:sz w:val="28"/>
          <w:szCs w:val="28"/>
          <w:lang w:val="fr-FR"/>
        </w:rPr>
        <w:t xml:space="preserve"> </w:t>
      </w:r>
      <w:r w:rsidRPr="00356330">
        <w:rPr>
          <w:sz w:val="28"/>
          <w:szCs w:val="28"/>
          <w:lang w:val="fr-FR"/>
        </w:rPr>
        <w:t>T</w:t>
      </w:r>
      <w:r w:rsidRPr="00356330">
        <w:rPr>
          <w:sz w:val="28"/>
          <w:szCs w:val="28"/>
          <w:vertAlign w:val="subscript"/>
          <w:lang w:val="fr-FR"/>
        </w:rPr>
        <w:t>2</w:t>
      </w:r>
      <w:r w:rsidR="00554986" w:rsidRPr="00356330">
        <w:rPr>
          <w:sz w:val="28"/>
          <w:szCs w:val="28"/>
          <w:vertAlign w:val="subscript"/>
          <w:lang w:val="fr-FR"/>
        </w:rPr>
        <w:t xml:space="preserve"> </w:t>
      </w:r>
      <w:r w:rsidR="00554986" w:rsidRPr="00356330">
        <w:rPr>
          <w:sz w:val="28"/>
          <w:szCs w:val="28"/>
          <w:lang w:val="fr-FR"/>
        </w:rPr>
        <w:t>+ VAT</w:t>
      </w:r>
    </w:p>
    <w:p w14:paraId="4BCF01B3" w14:textId="18224275" w:rsidR="00B62F0E" w:rsidRPr="00356330" w:rsidRDefault="00B62F0E" w:rsidP="00302A5C">
      <w:pPr>
        <w:spacing w:before="120" w:after="120"/>
        <w:ind w:firstLine="720"/>
        <w:jc w:val="both"/>
        <w:rPr>
          <w:b/>
          <w:bCs/>
          <w:i/>
          <w:iCs/>
          <w:sz w:val="28"/>
          <w:szCs w:val="28"/>
          <w:lang w:val="fr-FR"/>
        </w:rPr>
      </w:pPr>
      <w:r w:rsidRPr="00356330">
        <w:rPr>
          <w:b/>
          <w:bCs/>
          <w:i/>
          <w:iCs/>
          <w:sz w:val="28"/>
          <w:szCs w:val="28"/>
          <w:lang w:val="fr-FR"/>
        </w:rPr>
        <w:t>Trong đó:</w:t>
      </w:r>
    </w:p>
    <w:p w14:paraId="47499B6A" w14:textId="7B9829FB" w:rsidR="007079FF" w:rsidRPr="00356330" w:rsidRDefault="007079FF" w:rsidP="00302A5C">
      <w:pPr>
        <w:spacing w:before="120" w:after="120"/>
        <w:ind w:firstLine="720"/>
        <w:jc w:val="both"/>
        <w:rPr>
          <w:bCs/>
          <w:sz w:val="28"/>
          <w:szCs w:val="28"/>
          <w:lang w:val="fr-FR"/>
        </w:rPr>
      </w:pPr>
      <w:r w:rsidRPr="00356330">
        <w:rPr>
          <w:bCs/>
          <w:sz w:val="28"/>
          <w:szCs w:val="28"/>
          <w:lang w:val="fr-FR"/>
        </w:rPr>
        <w:t xml:space="preserve">T: Tổng chi phí cho một nhiệm vụ </w:t>
      </w:r>
      <w:r w:rsidR="00BB78C2">
        <w:rPr>
          <w:sz w:val="28"/>
          <w:szCs w:val="28"/>
        </w:rPr>
        <w:t>theo dõi diễn biến rừng</w:t>
      </w:r>
      <w:r w:rsidRPr="00356330">
        <w:rPr>
          <w:bCs/>
          <w:sz w:val="28"/>
          <w:szCs w:val="28"/>
          <w:lang w:val="fr-FR"/>
        </w:rPr>
        <w:t>.</w:t>
      </w:r>
    </w:p>
    <w:p w14:paraId="0DB40BEB" w14:textId="42EADDBE" w:rsidR="001F3896" w:rsidRPr="00356330" w:rsidRDefault="001F3896" w:rsidP="00302A5C">
      <w:pPr>
        <w:spacing w:before="120" w:after="120"/>
        <w:ind w:firstLine="720"/>
        <w:jc w:val="both"/>
        <w:rPr>
          <w:bCs/>
          <w:sz w:val="28"/>
          <w:szCs w:val="28"/>
          <w:lang w:val="fr-FR"/>
        </w:rPr>
      </w:pPr>
      <w:r w:rsidRPr="00356330">
        <w:rPr>
          <w:bCs/>
          <w:sz w:val="28"/>
          <w:szCs w:val="28"/>
          <w:lang w:val="fr-FR"/>
        </w:rPr>
        <w:t>T</w:t>
      </w:r>
      <w:r w:rsidRPr="00356330">
        <w:rPr>
          <w:bCs/>
          <w:sz w:val="28"/>
          <w:szCs w:val="28"/>
          <w:vertAlign w:val="subscript"/>
          <w:lang w:val="fr-FR"/>
        </w:rPr>
        <w:t>1</w:t>
      </w:r>
      <w:r w:rsidRPr="00356330">
        <w:rPr>
          <w:bCs/>
          <w:sz w:val="28"/>
          <w:szCs w:val="28"/>
          <w:lang w:val="fr-FR"/>
        </w:rPr>
        <w:t>:</w:t>
      </w:r>
      <w:r w:rsidRPr="00356330">
        <w:rPr>
          <w:bCs/>
          <w:sz w:val="28"/>
          <w:szCs w:val="28"/>
          <w:vertAlign w:val="subscript"/>
          <w:lang w:val="fr-FR"/>
        </w:rPr>
        <w:t xml:space="preserve"> </w:t>
      </w:r>
      <w:r w:rsidRPr="00356330">
        <w:rPr>
          <w:bCs/>
          <w:sz w:val="28"/>
          <w:szCs w:val="28"/>
          <w:lang w:val="fr-FR"/>
        </w:rPr>
        <w:t>chi phí thực hiện nhiệm vụ</w:t>
      </w:r>
    </w:p>
    <w:p w14:paraId="53F7DE52" w14:textId="29F85957" w:rsidR="001F3896" w:rsidRPr="00356330" w:rsidRDefault="001F3896" w:rsidP="00302A5C">
      <w:pPr>
        <w:spacing w:before="120" w:after="120"/>
        <w:ind w:firstLine="720"/>
        <w:jc w:val="both"/>
        <w:rPr>
          <w:sz w:val="28"/>
          <w:szCs w:val="28"/>
          <w:lang w:val="fr-FR"/>
        </w:rPr>
      </w:pPr>
      <w:r w:rsidRPr="00356330">
        <w:rPr>
          <w:sz w:val="28"/>
          <w:szCs w:val="28"/>
          <w:lang w:val="fr-FR"/>
        </w:rPr>
        <w:t>T</w:t>
      </w:r>
      <w:r w:rsidRPr="00356330">
        <w:rPr>
          <w:sz w:val="28"/>
          <w:szCs w:val="28"/>
          <w:vertAlign w:val="subscript"/>
          <w:lang w:val="fr-FR"/>
        </w:rPr>
        <w:t>2</w:t>
      </w:r>
      <w:r w:rsidRPr="00356330">
        <w:rPr>
          <w:bCs/>
          <w:sz w:val="28"/>
          <w:szCs w:val="28"/>
          <w:lang w:val="fr-FR"/>
        </w:rPr>
        <w:t>:</w:t>
      </w:r>
      <w:r w:rsidRPr="00356330">
        <w:rPr>
          <w:bCs/>
          <w:sz w:val="28"/>
          <w:szCs w:val="28"/>
          <w:vertAlign w:val="subscript"/>
          <w:lang w:val="fr-FR"/>
        </w:rPr>
        <w:t xml:space="preserve"> </w:t>
      </w:r>
      <w:r w:rsidRPr="00356330">
        <w:rPr>
          <w:sz w:val="28"/>
          <w:szCs w:val="28"/>
          <w:lang w:val="fr-FR"/>
        </w:rPr>
        <w:t>chi phí quản lý của chủ đầu tư</w:t>
      </w:r>
    </w:p>
    <w:p w14:paraId="546401CD" w14:textId="11F39419" w:rsidR="001F3896" w:rsidRPr="00356330" w:rsidRDefault="001F3896" w:rsidP="00302A5C">
      <w:pPr>
        <w:spacing w:before="120" w:after="120"/>
        <w:ind w:firstLine="720"/>
        <w:jc w:val="both"/>
        <w:rPr>
          <w:sz w:val="28"/>
          <w:szCs w:val="28"/>
          <w:lang w:val="fr-FR"/>
        </w:rPr>
      </w:pPr>
      <w:r w:rsidRPr="00356330">
        <w:rPr>
          <w:sz w:val="28"/>
          <w:szCs w:val="28"/>
          <w:lang w:val="fr-FR"/>
        </w:rPr>
        <w:t>VAT: thuế giá trị gia tăng</w:t>
      </w:r>
    </w:p>
    <w:p w14:paraId="5F810F42" w14:textId="5807BC5A" w:rsidR="00B62F0E" w:rsidRPr="00356330" w:rsidRDefault="005B1493" w:rsidP="00302A5C">
      <w:pPr>
        <w:spacing w:before="120" w:after="120"/>
        <w:ind w:firstLine="720"/>
        <w:jc w:val="both"/>
        <w:rPr>
          <w:bCs/>
          <w:sz w:val="28"/>
          <w:szCs w:val="28"/>
          <w:lang w:val="fr-FR"/>
        </w:rPr>
      </w:pPr>
      <w:r w:rsidRPr="00356330">
        <w:rPr>
          <w:bCs/>
          <w:sz w:val="28"/>
          <w:szCs w:val="28"/>
          <w:lang w:val="fr-FR"/>
        </w:rPr>
        <w:t>a)</w:t>
      </w:r>
      <w:r w:rsidR="00B62F0E" w:rsidRPr="00356330">
        <w:rPr>
          <w:bCs/>
          <w:sz w:val="28"/>
          <w:szCs w:val="28"/>
          <w:lang w:val="fr-FR"/>
        </w:rPr>
        <w:t xml:space="preserve"> Chi phí thực hiện nhiệm vụ (T</w:t>
      </w:r>
      <w:r w:rsidR="00B62F0E" w:rsidRPr="00356330">
        <w:rPr>
          <w:bCs/>
          <w:sz w:val="28"/>
          <w:szCs w:val="28"/>
          <w:vertAlign w:val="subscript"/>
          <w:lang w:val="fr-FR"/>
        </w:rPr>
        <w:t>1</w:t>
      </w:r>
      <w:r w:rsidR="00B62F0E" w:rsidRPr="00356330">
        <w:rPr>
          <w:bCs/>
          <w:sz w:val="28"/>
          <w:szCs w:val="28"/>
          <w:lang w:val="fr-FR"/>
        </w:rPr>
        <w:t>)</w:t>
      </w:r>
    </w:p>
    <w:p w14:paraId="75335202" w14:textId="562649BD" w:rsidR="00B62F0E" w:rsidRPr="00356330" w:rsidRDefault="00B62F0E" w:rsidP="00302A5C">
      <w:pPr>
        <w:spacing w:before="120" w:after="120"/>
        <w:ind w:firstLine="720"/>
        <w:jc w:val="both"/>
        <w:rPr>
          <w:sz w:val="28"/>
          <w:szCs w:val="28"/>
          <w:lang w:val="fr-FR"/>
        </w:rPr>
      </w:pPr>
      <w:r w:rsidRPr="00356330">
        <w:rPr>
          <w:sz w:val="28"/>
          <w:szCs w:val="28"/>
          <w:lang w:val="fr-FR"/>
        </w:rPr>
        <w:t>T</w:t>
      </w:r>
      <w:r w:rsidRPr="00356330">
        <w:rPr>
          <w:sz w:val="28"/>
          <w:szCs w:val="28"/>
          <w:vertAlign w:val="subscript"/>
          <w:lang w:val="fr-FR"/>
        </w:rPr>
        <w:t>1</w:t>
      </w:r>
      <w:r w:rsidR="00A2528C" w:rsidRPr="00356330">
        <w:rPr>
          <w:sz w:val="28"/>
          <w:szCs w:val="28"/>
          <w:vertAlign w:val="subscript"/>
          <w:lang w:val="fr-FR"/>
        </w:rPr>
        <w:t xml:space="preserve"> </w:t>
      </w:r>
      <w:r w:rsidRPr="00356330">
        <w:rPr>
          <w:sz w:val="28"/>
          <w:szCs w:val="28"/>
          <w:lang w:val="fr-FR"/>
        </w:rPr>
        <w:t>=</w:t>
      </w:r>
      <w:r w:rsidR="00A2528C" w:rsidRPr="00356330">
        <w:rPr>
          <w:sz w:val="28"/>
          <w:szCs w:val="28"/>
          <w:lang w:val="fr-FR"/>
        </w:rPr>
        <w:t xml:space="preserve"> </w:t>
      </w:r>
      <w:r w:rsidRPr="00356330">
        <w:rPr>
          <w:sz w:val="28"/>
          <w:szCs w:val="28"/>
          <w:lang w:val="fr-FR"/>
        </w:rPr>
        <w:t>P</w:t>
      </w:r>
      <w:r w:rsidRPr="00356330">
        <w:rPr>
          <w:sz w:val="28"/>
          <w:szCs w:val="28"/>
          <w:vertAlign w:val="subscript"/>
          <w:lang w:val="fr-FR"/>
        </w:rPr>
        <w:t>1</w:t>
      </w:r>
      <w:r w:rsidR="00A2528C" w:rsidRPr="00356330">
        <w:rPr>
          <w:sz w:val="28"/>
          <w:szCs w:val="28"/>
          <w:lang w:val="fr-FR"/>
        </w:rPr>
        <w:t xml:space="preserve"> + </w:t>
      </w:r>
      <w:r w:rsidRPr="00356330">
        <w:rPr>
          <w:sz w:val="28"/>
          <w:szCs w:val="28"/>
          <w:lang w:val="fr-FR"/>
        </w:rPr>
        <w:t>P</w:t>
      </w:r>
      <w:r w:rsidRPr="00356330">
        <w:rPr>
          <w:sz w:val="28"/>
          <w:szCs w:val="28"/>
          <w:vertAlign w:val="subscript"/>
          <w:lang w:val="fr-FR"/>
        </w:rPr>
        <w:t>2</w:t>
      </w:r>
      <w:r w:rsidR="00A2528C" w:rsidRPr="00356330">
        <w:rPr>
          <w:sz w:val="28"/>
          <w:szCs w:val="28"/>
          <w:lang w:val="fr-FR"/>
        </w:rPr>
        <w:t xml:space="preserve"> + </w:t>
      </w:r>
      <w:r w:rsidRPr="00356330">
        <w:rPr>
          <w:sz w:val="28"/>
          <w:szCs w:val="28"/>
          <w:lang w:val="fr-FR"/>
        </w:rPr>
        <w:t>P</w:t>
      </w:r>
      <w:r w:rsidRPr="00356330">
        <w:rPr>
          <w:sz w:val="28"/>
          <w:szCs w:val="28"/>
          <w:vertAlign w:val="subscript"/>
          <w:lang w:val="fr-FR"/>
        </w:rPr>
        <w:t>3</w:t>
      </w:r>
      <w:r w:rsidR="00A2528C" w:rsidRPr="00356330">
        <w:rPr>
          <w:sz w:val="28"/>
          <w:szCs w:val="28"/>
          <w:lang w:val="fr-FR"/>
        </w:rPr>
        <w:t xml:space="preserve"> + </w:t>
      </w:r>
      <w:r w:rsidRPr="00356330">
        <w:rPr>
          <w:sz w:val="28"/>
          <w:szCs w:val="28"/>
          <w:lang w:val="fr-FR"/>
        </w:rPr>
        <w:t>P</w:t>
      </w:r>
      <w:r w:rsidRPr="00356330">
        <w:rPr>
          <w:sz w:val="28"/>
          <w:szCs w:val="28"/>
          <w:vertAlign w:val="subscript"/>
          <w:lang w:val="fr-FR"/>
        </w:rPr>
        <w:t>4</w:t>
      </w:r>
      <w:r w:rsidR="00A2528C" w:rsidRPr="00356330">
        <w:rPr>
          <w:sz w:val="28"/>
          <w:szCs w:val="28"/>
          <w:lang w:val="fr-FR"/>
        </w:rPr>
        <w:t xml:space="preserve"> + </w:t>
      </w:r>
      <w:r w:rsidRPr="00356330">
        <w:rPr>
          <w:sz w:val="28"/>
          <w:szCs w:val="28"/>
          <w:lang w:val="fr-FR"/>
        </w:rPr>
        <w:t>P</w:t>
      </w:r>
      <w:r w:rsidRPr="00356330">
        <w:rPr>
          <w:sz w:val="28"/>
          <w:szCs w:val="28"/>
          <w:vertAlign w:val="subscript"/>
          <w:lang w:val="fr-FR"/>
        </w:rPr>
        <w:t>5</w:t>
      </w:r>
      <w:r w:rsidR="00A2528C" w:rsidRPr="00356330">
        <w:rPr>
          <w:sz w:val="28"/>
          <w:szCs w:val="28"/>
          <w:lang w:val="fr-FR"/>
        </w:rPr>
        <w:t xml:space="preserve"> + </w:t>
      </w:r>
      <w:r w:rsidRPr="00356330">
        <w:rPr>
          <w:sz w:val="28"/>
          <w:szCs w:val="28"/>
          <w:lang w:val="fr-FR"/>
        </w:rPr>
        <w:t>P</w:t>
      </w:r>
      <w:r w:rsidRPr="00356330">
        <w:rPr>
          <w:sz w:val="28"/>
          <w:szCs w:val="28"/>
          <w:vertAlign w:val="subscript"/>
          <w:lang w:val="fr-FR"/>
        </w:rPr>
        <w:t>6</w:t>
      </w:r>
      <w:r w:rsidR="00A2528C" w:rsidRPr="00356330">
        <w:rPr>
          <w:sz w:val="28"/>
          <w:szCs w:val="28"/>
          <w:lang w:val="fr-FR"/>
        </w:rPr>
        <w:t xml:space="preserve"> + </w:t>
      </w:r>
      <w:r w:rsidRPr="00356330">
        <w:rPr>
          <w:sz w:val="28"/>
          <w:szCs w:val="28"/>
          <w:lang w:val="fr-FR"/>
        </w:rPr>
        <w:t>P</w:t>
      </w:r>
      <w:r w:rsidRPr="00356330">
        <w:rPr>
          <w:sz w:val="28"/>
          <w:szCs w:val="28"/>
          <w:vertAlign w:val="subscript"/>
          <w:lang w:val="fr-FR"/>
        </w:rPr>
        <w:t>7</w:t>
      </w:r>
      <w:r w:rsidR="00A2528C" w:rsidRPr="00356330">
        <w:rPr>
          <w:sz w:val="28"/>
          <w:szCs w:val="28"/>
          <w:lang w:val="fr-FR"/>
        </w:rPr>
        <w:t xml:space="preserve"> +</w:t>
      </w:r>
      <w:r w:rsidR="0086080B" w:rsidRPr="00356330">
        <w:rPr>
          <w:sz w:val="28"/>
          <w:szCs w:val="28"/>
          <w:lang w:val="fr-FR"/>
        </w:rPr>
        <w:t xml:space="preserve"> </w:t>
      </w:r>
      <w:r w:rsidRPr="00356330">
        <w:rPr>
          <w:sz w:val="28"/>
          <w:szCs w:val="28"/>
          <w:lang w:val="fr-FR"/>
        </w:rPr>
        <w:t>P</w:t>
      </w:r>
      <w:r w:rsidRPr="00356330">
        <w:rPr>
          <w:sz w:val="28"/>
          <w:szCs w:val="28"/>
          <w:vertAlign w:val="subscript"/>
          <w:lang w:val="fr-FR"/>
        </w:rPr>
        <w:t>8</w:t>
      </w:r>
      <w:r w:rsidR="00A2528C" w:rsidRPr="00356330">
        <w:rPr>
          <w:sz w:val="28"/>
          <w:szCs w:val="28"/>
          <w:lang w:val="fr-FR"/>
        </w:rPr>
        <w:t xml:space="preserve"> +</w:t>
      </w:r>
      <w:r w:rsidR="0086080B" w:rsidRPr="00356330">
        <w:rPr>
          <w:sz w:val="28"/>
          <w:szCs w:val="28"/>
          <w:lang w:val="fr-FR"/>
        </w:rPr>
        <w:t xml:space="preserve"> </w:t>
      </w:r>
      <w:r w:rsidRPr="00356330">
        <w:rPr>
          <w:sz w:val="28"/>
          <w:szCs w:val="28"/>
          <w:lang w:val="fr-FR"/>
        </w:rPr>
        <w:t>P</w:t>
      </w:r>
      <w:r w:rsidRPr="00356330">
        <w:rPr>
          <w:sz w:val="28"/>
          <w:szCs w:val="28"/>
          <w:vertAlign w:val="subscript"/>
          <w:lang w:val="fr-FR"/>
        </w:rPr>
        <w:t>9</w:t>
      </w:r>
      <w:r w:rsidR="0086080B" w:rsidRPr="00356330">
        <w:rPr>
          <w:sz w:val="28"/>
          <w:szCs w:val="28"/>
          <w:lang w:val="fr-FR"/>
        </w:rPr>
        <w:t xml:space="preserve"> </w:t>
      </w:r>
      <w:r w:rsidR="00A2528C" w:rsidRPr="00356330">
        <w:rPr>
          <w:sz w:val="28"/>
          <w:szCs w:val="28"/>
          <w:lang w:val="fr-FR"/>
        </w:rPr>
        <w:t xml:space="preserve">+ </w:t>
      </w:r>
      <w:r w:rsidRPr="00356330">
        <w:rPr>
          <w:sz w:val="28"/>
          <w:szCs w:val="28"/>
          <w:lang w:val="fr-FR"/>
        </w:rPr>
        <w:t>P</w:t>
      </w:r>
      <w:r w:rsidRPr="00356330">
        <w:rPr>
          <w:sz w:val="28"/>
          <w:szCs w:val="28"/>
          <w:vertAlign w:val="subscript"/>
          <w:lang w:val="fr-FR"/>
        </w:rPr>
        <w:t>10</w:t>
      </w:r>
      <w:r w:rsidR="00A2528C" w:rsidRPr="00356330">
        <w:rPr>
          <w:sz w:val="28"/>
          <w:szCs w:val="28"/>
          <w:lang w:val="fr-FR"/>
        </w:rPr>
        <w:t xml:space="preserve"> + </w:t>
      </w:r>
      <w:r w:rsidRPr="00356330">
        <w:rPr>
          <w:sz w:val="28"/>
          <w:szCs w:val="28"/>
          <w:lang w:val="fr-FR"/>
        </w:rPr>
        <w:t>P</w:t>
      </w:r>
      <w:r w:rsidRPr="00356330">
        <w:rPr>
          <w:sz w:val="28"/>
          <w:szCs w:val="28"/>
          <w:vertAlign w:val="subscript"/>
          <w:lang w:val="fr-FR"/>
        </w:rPr>
        <w:t>1</w:t>
      </w:r>
      <w:r w:rsidR="00554986" w:rsidRPr="00356330">
        <w:rPr>
          <w:sz w:val="28"/>
          <w:szCs w:val="28"/>
          <w:vertAlign w:val="subscript"/>
          <w:lang w:val="fr-FR"/>
        </w:rPr>
        <w:t>1</w:t>
      </w:r>
      <w:r w:rsidR="00A2528C" w:rsidRPr="00356330">
        <w:rPr>
          <w:sz w:val="28"/>
          <w:szCs w:val="28"/>
          <w:lang w:val="fr-FR"/>
        </w:rPr>
        <w:t xml:space="preserve"> + </w:t>
      </w:r>
      <w:r w:rsidR="003D41D1" w:rsidRPr="00356330">
        <w:rPr>
          <w:sz w:val="28"/>
          <w:szCs w:val="28"/>
          <w:lang w:val="fr-FR"/>
        </w:rPr>
        <w:t>P</w:t>
      </w:r>
      <w:r w:rsidR="003D41D1" w:rsidRPr="00356330">
        <w:rPr>
          <w:sz w:val="28"/>
          <w:szCs w:val="28"/>
          <w:vertAlign w:val="subscript"/>
          <w:lang w:val="fr-FR"/>
        </w:rPr>
        <w:t>12</w:t>
      </w:r>
    </w:p>
    <w:p w14:paraId="4CDDFA4E" w14:textId="77777777" w:rsidR="00B62F0E" w:rsidRPr="00356330" w:rsidRDefault="00B62F0E" w:rsidP="00302A5C">
      <w:pPr>
        <w:spacing w:before="120" w:after="120"/>
        <w:ind w:firstLine="720"/>
        <w:jc w:val="both"/>
        <w:rPr>
          <w:sz w:val="28"/>
          <w:szCs w:val="28"/>
          <w:lang w:val="fr-FR"/>
        </w:rPr>
      </w:pPr>
      <w:r w:rsidRPr="00356330">
        <w:rPr>
          <w:sz w:val="28"/>
          <w:szCs w:val="28"/>
          <w:lang w:val="fr-FR"/>
        </w:rPr>
        <w:t>Trong đó:</w:t>
      </w:r>
    </w:p>
    <w:p w14:paraId="2196521A" w14:textId="57F35232" w:rsidR="008778C0" w:rsidRPr="00356330" w:rsidRDefault="008778C0" w:rsidP="00302A5C">
      <w:pPr>
        <w:spacing w:before="120" w:after="120"/>
        <w:ind w:firstLine="720"/>
        <w:jc w:val="both"/>
        <w:rPr>
          <w:sz w:val="28"/>
          <w:szCs w:val="28"/>
          <w:lang w:val="fr-FR"/>
        </w:rPr>
      </w:pPr>
      <w:r w:rsidRPr="00356330">
        <w:rPr>
          <w:sz w:val="28"/>
          <w:szCs w:val="28"/>
          <w:lang w:val="fr-FR"/>
        </w:rPr>
        <w:t>- P</w:t>
      </w:r>
      <w:r w:rsidR="003D41D1" w:rsidRPr="00356330">
        <w:rPr>
          <w:sz w:val="28"/>
          <w:szCs w:val="28"/>
          <w:vertAlign w:val="subscript"/>
          <w:lang w:val="fr-FR"/>
        </w:rPr>
        <w:t>1</w:t>
      </w:r>
      <w:r w:rsidRPr="00356330">
        <w:rPr>
          <w:sz w:val="28"/>
          <w:szCs w:val="28"/>
          <w:lang w:val="fr-FR"/>
        </w:rPr>
        <w:t xml:space="preserve">: </w:t>
      </w:r>
      <w:r w:rsidR="00672362" w:rsidRPr="00356330">
        <w:rPr>
          <w:sz w:val="28"/>
          <w:szCs w:val="28"/>
          <w:lang w:val="fr-FR"/>
        </w:rPr>
        <w:t>c</w:t>
      </w:r>
      <w:r w:rsidR="0090367F" w:rsidRPr="00356330">
        <w:rPr>
          <w:sz w:val="28"/>
          <w:szCs w:val="28"/>
          <w:lang w:val="fr-FR"/>
        </w:rPr>
        <w:t>hi phí</w:t>
      </w:r>
      <w:r w:rsidRPr="00356330">
        <w:rPr>
          <w:sz w:val="28"/>
          <w:szCs w:val="28"/>
          <w:lang w:val="fr-FR"/>
        </w:rPr>
        <w:t xml:space="preserve"> công tác chuẩn bị</w:t>
      </w:r>
    </w:p>
    <w:p w14:paraId="7AD86B9B" w14:textId="582CF9FB" w:rsidR="00B62F0E" w:rsidRPr="00356330" w:rsidRDefault="00B62F0E" w:rsidP="00302A5C">
      <w:pPr>
        <w:spacing w:before="120" w:after="120"/>
        <w:ind w:firstLine="720"/>
        <w:jc w:val="both"/>
        <w:rPr>
          <w:sz w:val="28"/>
          <w:szCs w:val="28"/>
          <w:lang w:val="fr-FR"/>
        </w:rPr>
      </w:pPr>
      <w:r w:rsidRPr="00356330">
        <w:rPr>
          <w:sz w:val="28"/>
          <w:szCs w:val="28"/>
          <w:lang w:val="fr-FR"/>
        </w:rPr>
        <w:t>- P</w:t>
      </w:r>
      <w:r w:rsidR="003D41D1" w:rsidRPr="00356330">
        <w:rPr>
          <w:sz w:val="28"/>
          <w:szCs w:val="28"/>
          <w:vertAlign w:val="subscript"/>
          <w:lang w:val="fr-FR"/>
        </w:rPr>
        <w:t>2</w:t>
      </w:r>
      <w:r w:rsidRPr="00356330">
        <w:rPr>
          <w:sz w:val="28"/>
          <w:szCs w:val="28"/>
          <w:lang w:val="fr-FR"/>
        </w:rPr>
        <w:t xml:space="preserve">: </w:t>
      </w:r>
      <w:r w:rsidR="00672362" w:rsidRPr="00356330">
        <w:rPr>
          <w:sz w:val="28"/>
          <w:szCs w:val="28"/>
          <w:lang w:val="fr-FR"/>
        </w:rPr>
        <w:t>c</w:t>
      </w:r>
      <w:r w:rsidR="0090367F" w:rsidRPr="00356330">
        <w:rPr>
          <w:sz w:val="28"/>
          <w:szCs w:val="28"/>
          <w:lang w:val="fr-FR"/>
        </w:rPr>
        <w:t>hi phí</w:t>
      </w:r>
      <w:r w:rsidRPr="00356330">
        <w:rPr>
          <w:sz w:val="28"/>
          <w:szCs w:val="28"/>
          <w:lang w:val="fr-FR"/>
        </w:rPr>
        <w:t xml:space="preserve"> công tác </w:t>
      </w:r>
      <w:r w:rsidR="00AB4CE2" w:rsidRPr="00356330">
        <w:rPr>
          <w:sz w:val="28"/>
          <w:szCs w:val="28"/>
          <w:lang w:val="fr-FR"/>
        </w:rPr>
        <w:t>thực địa</w:t>
      </w:r>
    </w:p>
    <w:p w14:paraId="3F7A1177" w14:textId="79AA7673" w:rsidR="00E964BC" w:rsidRPr="00356330" w:rsidRDefault="00B62F0E" w:rsidP="00302A5C">
      <w:pPr>
        <w:spacing w:before="120" w:after="120"/>
        <w:ind w:firstLine="720"/>
        <w:jc w:val="both"/>
        <w:rPr>
          <w:sz w:val="28"/>
          <w:szCs w:val="28"/>
          <w:lang w:val="vi-VN"/>
        </w:rPr>
      </w:pPr>
      <w:r w:rsidRPr="00356330">
        <w:rPr>
          <w:sz w:val="28"/>
          <w:szCs w:val="28"/>
          <w:lang w:val="fr-FR"/>
        </w:rPr>
        <w:t>- P</w:t>
      </w:r>
      <w:r w:rsidR="003D41D1" w:rsidRPr="00356330">
        <w:rPr>
          <w:sz w:val="28"/>
          <w:szCs w:val="28"/>
          <w:vertAlign w:val="subscript"/>
          <w:lang w:val="fr-FR"/>
        </w:rPr>
        <w:t>3</w:t>
      </w:r>
      <w:r w:rsidRPr="00356330">
        <w:rPr>
          <w:sz w:val="28"/>
          <w:szCs w:val="28"/>
          <w:lang w:val="fr-FR"/>
        </w:rPr>
        <w:t xml:space="preserve">: </w:t>
      </w:r>
      <w:r w:rsidR="00672362" w:rsidRPr="00356330">
        <w:rPr>
          <w:sz w:val="28"/>
          <w:szCs w:val="28"/>
          <w:lang w:val="fr-FR"/>
        </w:rPr>
        <w:t>c</w:t>
      </w:r>
      <w:r w:rsidR="00E964BC" w:rsidRPr="00356330">
        <w:rPr>
          <w:sz w:val="28"/>
          <w:szCs w:val="28"/>
          <w:lang w:val="fr-FR"/>
        </w:rPr>
        <w:t>hi</w:t>
      </w:r>
      <w:r w:rsidR="00E964BC" w:rsidRPr="00356330">
        <w:rPr>
          <w:sz w:val="28"/>
          <w:szCs w:val="28"/>
          <w:lang w:val="vi-VN"/>
        </w:rPr>
        <w:t xml:space="preserve"> phí</w:t>
      </w:r>
      <w:r w:rsidRPr="00356330">
        <w:rPr>
          <w:sz w:val="28"/>
          <w:szCs w:val="28"/>
          <w:lang w:val="vi-VN"/>
        </w:rPr>
        <w:t xml:space="preserve"> </w:t>
      </w:r>
      <w:r w:rsidRPr="00356330">
        <w:rPr>
          <w:sz w:val="28"/>
          <w:szCs w:val="28"/>
          <w:lang w:val="fr-FR"/>
        </w:rPr>
        <w:t>kiểm</w:t>
      </w:r>
      <w:r w:rsidRPr="00356330">
        <w:rPr>
          <w:sz w:val="28"/>
          <w:szCs w:val="28"/>
          <w:lang w:val="vi-VN"/>
        </w:rPr>
        <w:t xml:space="preserve"> tra</w:t>
      </w:r>
      <w:r w:rsidR="00FA0A5F" w:rsidRPr="00356330">
        <w:rPr>
          <w:sz w:val="28"/>
          <w:szCs w:val="28"/>
        </w:rPr>
        <w:t>,</w:t>
      </w:r>
      <w:r w:rsidRPr="00356330">
        <w:rPr>
          <w:sz w:val="28"/>
          <w:szCs w:val="28"/>
          <w:lang w:val="vi-VN"/>
        </w:rPr>
        <w:t xml:space="preserve"> </w:t>
      </w:r>
      <w:r w:rsidRPr="00356330">
        <w:rPr>
          <w:sz w:val="28"/>
          <w:szCs w:val="28"/>
          <w:lang w:val="fr-FR"/>
        </w:rPr>
        <w:t>nghiệm thu</w:t>
      </w:r>
      <w:r w:rsidR="0053757E" w:rsidRPr="00356330">
        <w:rPr>
          <w:sz w:val="28"/>
          <w:szCs w:val="28"/>
          <w:lang w:val="fr-FR"/>
        </w:rPr>
        <w:t xml:space="preserve"> </w:t>
      </w:r>
      <w:r w:rsidR="00AB4CE2" w:rsidRPr="00356330">
        <w:rPr>
          <w:sz w:val="28"/>
          <w:szCs w:val="28"/>
          <w:lang w:val="fr-FR"/>
        </w:rPr>
        <w:t>thực địa</w:t>
      </w:r>
      <w:r w:rsidR="00E964BC" w:rsidRPr="00356330">
        <w:rPr>
          <w:sz w:val="28"/>
          <w:szCs w:val="28"/>
          <w:lang w:val="vi-VN"/>
        </w:rPr>
        <w:t>: P</w:t>
      </w:r>
      <w:r w:rsidR="003D41D1" w:rsidRPr="00356330">
        <w:rPr>
          <w:sz w:val="28"/>
          <w:szCs w:val="28"/>
          <w:vertAlign w:val="subscript"/>
        </w:rPr>
        <w:t>3</w:t>
      </w:r>
      <w:r w:rsidR="00E964BC" w:rsidRPr="00356330">
        <w:rPr>
          <w:sz w:val="28"/>
          <w:szCs w:val="28"/>
          <w:lang w:val="vi-VN"/>
        </w:rPr>
        <w:t xml:space="preserve"> = P</w:t>
      </w:r>
      <w:r w:rsidR="003D41D1" w:rsidRPr="00356330">
        <w:rPr>
          <w:sz w:val="28"/>
          <w:szCs w:val="28"/>
          <w:vertAlign w:val="subscript"/>
        </w:rPr>
        <w:t>2</w:t>
      </w:r>
      <w:r w:rsidR="00A2528C" w:rsidRPr="00356330">
        <w:rPr>
          <w:sz w:val="28"/>
          <w:szCs w:val="28"/>
          <w:vertAlign w:val="subscript"/>
        </w:rPr>
        <w:t xml:space="preserve"> </w:t>
      </w:r>
      <w:r w:rsidR="00E964BC" w:rsidRPr="00356330">
        <w:rPr>
          <w:sz w:val="28"/>
          <w:szCs w:val="28"/>
          <w:lang w:val="vi-VN"/>
        </w:rPr>
        <w:t>*</w:t>
      </w:r>
      <w:r w:rsidR="00A2528C" w:rsidRPr="00356330">
        <w:rPr>
          <w:sz w:val="28"/>
          <w:szCs w:val="28"/>
        </w:rPr>
        <w:t xml:space="preserve"> </w:t>
      </w:r>
      <w:r w:rsidR="00E964BC" w:rsidRPr="00356330">
        <w:rPr>
          <w:sz w:val="28"/>
          <w:szCs w:val="28"/>
          <w:lang w:val="vi-VN"/>
        </w:rPr>
        <w:t>7%</w:t>
      </w:r>
    </w:p>
    <w:p w14:paraId="00E9BA41" w14:textId="5C056783" w:rsidR="00B62F0E" w:rsidRPr="00356330" w:rsidRDefault="00B62F0E" w:rsidP="00302A5C">
      <w:pPr>
        <w:spacing w:before="120" w:after="120"/>
        <w:ind w:firstLine="720"/>
        <w:jc w:val="both"/>
        <w:rPr>
          <w:sz w:val="28"/>
          <w:szCs w:val="28"/>
          <w:lang w:val="fr-FR"/>
        </w:rPr>
      </w:pPr>
      <w:r w:rsidRPr="00356330">
        <w:rPr>
          <w:sz w:val="28"/>
          <w:szCs w:val="28"/>
          <w:lang w:val="fr-FR"/>
        </w:rPr>
        <w:t>- P</w:t>
      </w:r>
      <w:r w:rsidR="00A36FA4">
        <w:rPr>
          <w:sz w:val="28"/>
          <w:szCs w:val="28"/>
          <w:vertAlign w:val="subscript"/>
          <w:lang w:val="fr-FR"/>
        </w:rPr>
        <w:t>4</w:t>
      </w:r>
      <w:r w:rsidRPr="00356330">
        <w:rPr>
          <w:sz w:val="28"/>
          <w:szCs w:val="28"/>
          <w:lang w:val="fr-FR"/>
        </w:rPr>
        <w:t xml:space="preserve">: </w:t>
      </w:r>
      <w:r w:rsidR="00672362" w:rsidRPr="00356330">
        <w:rPr>
          <w:sz w:val="28"/>
          <w:szCs w:val="28"/>
          <w:lang w:val="fr-FR"/>
        </w:rPr>
        <w:t>c</w:t>
      </w:r>
      <w:r w:rsidR="0090367F" w:rsidRPr="00356330">
        <w:rPr>
          <w:sz w:val="28"/>
          <w:szCs w:val="28"/>
          <w:lang w:val="fr-FR"/>
        </w:rPr>
        <w:t>hi phí</w:t>
      </w:r>
      <w:r w:rsidRPr="00356330">
        <w:rPr>
          <w:sz w:val="28"/>
          <w:szCs w:val="28"/>
          <w:lang w:val="fr-FR"/>
        </w:rPr>
        <w:t xml:space="preserve"> công tác</w:t>
      </w:r>
      <w:r w:rsidR="00526EA2" w:rsidRPr="00356330">
        <w:rPr>
          <w:sz w:val="28"/>
          <w:szCs w:val="28"/>
          <w:lang w:val="fr-FR"/>
        </w:rPr>
        <w:t xml:space="preserve"> </w:t>
      </w:r>
      <w:r w:rsidRPr="00356330">
        <w:rPr>
          <w:sz w:val="28"/>
          <w:szCs w:val="28"/>
          <w:lang w:val="fr-FR"/>
        </w:rPr>
        <w:t>nội nghiệp</w:t>
      </w:r>
    </w:p>
    <w:p w14:paraId="219AF874" w14:textId="54303655" w:rsidR="00B62F0E" w:rsidRPr="00356330" w:rsidRDefault="00B62F0E" w:rsidP="00302A5C">
      <w:pPr>
        <w:spacing w:before="120" w:after="120"/>
        <w:ind w:firstLine="720"/>
        <w:jc w:val="both"/>
        <w:rPr>
          <w:sz w:val="28"/>
          <w:szCs w:val="28"/>
          <w:lang w:val="vi-VN"/>
        </w:rPr>
      </w:pPr>
      <w:r w:rsidRPr="00356330">
        <w:rPr>
          <w:sz w:val="28"/>
          <w:szCs w:val="28"/>
          <w:lang w:val="fr-FR"/>
        </w:rPr>
        <w:t>- P</w:t>
      </w:r>
      <w:r w:rsidR="00A36FA4">
        <w:rPr>
          <w:sz w:val="28"/>
          <w:szCs w:val="28"/>
          <w:vertAlign w:val="subscript"/>
          <w:lang w:val="fr-FR"/>
        </w:rPr>
        <w:t>5</w:t>
      </w:r>
      <w:r w:rsidRPr="00356330">
        <w:rPr>
          <w:sz w:val="28"/>
          <w:szCs w:val="28"/>
          <w:lang w:val="fr-FR"/>
        </w:rPr>
        <w:t xml:space="preserve">: </w:t>
      </w:r>
      <w:r w:rsidR="00672362" w:rsidRPr="00356330">
        <w:rPr>
          <w:sz w:val="28"/>
          <w:szCs w:val="28"/>
          <w:lang w:val="fr-FR"/>
        </w:rPr>
        <w:t>c</w:t>
      </w:r>
      <w:r w:rsidR="00E964BC" w:rsidRPr="00356330">
        <w:rPr>
          <w:sz w:val="28"/>
          <w:szCs w:val="28"/>
          <w:lang w:val="fr-FR"/>
        </w:rPr>
        <w:t>hi</w:t>
      </w:r>
      <w:r w:rsidR="00E964BC" w:rsidRPr="00356330">
        <w:rPr>
          <w:sz w:val="28"/>
          <w:szCs w:val="28"/>
          <w:lang w:val="vi-VN"/>
        </w:rPr>
        <w:t xml:space="preserve"> </w:t>
      </w:r>
      <w:r w:rsidR="0073569A" w:rsidRPr="00356330">
        <w:rPr>
          <w:sz w:val="28"/>
          <w:szCs w:val="28"/>
          <w:lang w:val="vi-VN"/>
        </w:rPr>
        <w:t>phí</w:t>
      </w:r>
      <w:r w:rsidR="0073569A" w:rsidRPr="00356330">
        <w:rPr>
          <w:sz w:val="28"/>
          <w:szCs w:val="28"/>
        </w:rPr>
        <w:t xml:space="preserve"> </w:t>
      </w:r>
      <w:r w:rsidRPr="00356330">
        <w:rPr>
          <w:sz w:val="28"/>
          <w:szCs w:val="28"/>
          <w:lang w:val="vi-VN"/>
        </w:rPr>
        <w:t>kiểm tra</w:t>
      </w:r>
      <w:r w:rsidR="00FA0A5F" w:rsidRPr="00356330">
        <w:rPr>
          <w:sz w:val="28"/>
          <w:szCs w:val="28"/>
        </w:rPr>
        <w:t>,</w:t>
      </w:r>
      <w:r w:rsidRPr="00356330">
        <w:rPr>
          <w:sz w:val="28"/>
          <w:szCs w:val="28"/>
          <w:lang w:val="vi-VN"/>
        </w:rPr>
        <w:t xml:space="preserve"> </w:t>
      </w:r>
      <w:r w:rsidRPr="00356330">
        <w:rPr>
          <w:sz w:val="28"/>
          <w:szCs w:val="28"/>
          <w:lang w:val="fr-FR"/>
        </w:rPr>
        <w:t>nghiệm thu nội nghiệp</w:t>
      </w:r>
      <w:r w:rsidR="00E964BC" w:rsidRPr="00356330">
        <w:rPr>
          <w:sz w:val="28"/>
          <w:szCs w:val="28"/>
          <w:lang w:val="vi-VN"/>
        </w:rPr>
        <w:t>: P</w:t>
      </w:r>
      <w:r w:rsidR="00A36FA4">
        <w:rPr>
          <w:sz w:val="28"/>
          <w:szCs w:val="28"/>
          <w:vertAlign w:val="subscript"/>
        </w:rPr>
        <w:t>5</w:t>
      </w:r>
      <w:r w:rsidR="00E964BC" w:rsidRPr="00356330">
        <w:rPr>
          <w:sz w:val="28"/>
          <w:szCs w:val="28"/>
          <w:lang w:val="vi-VN"/>
        </w:rPr>
        <w:t xml:space="preserve"> = P</w:t>
      </w:r>
      <w:r w:rsidR="00A36FA4">
        <w:rPr>
          <w:sz w:val="28"/>
          <w:szCs w:val="28"/>
          <w:vertAlign w:val="subscript"/>
        </w:rPr>
        <w:t>4</w:t>
      </w:r>
      <w:r w:rsidR="00A2528C" w:rsidRPr="00356330">
        <w:rPr>
          <w:sz w:val="28"/>
          <w:szCs w:val="28"/>
          <w:vertAlign w:val="subscript"/>
        </w:rPr>
        <w:t xml:space="preserve"> </w:t>
      </w:r>
      <w:r w:rsidR="00E964BC" w:rsidRPr="00356330">
        <w:rPr>
          <w:sz w:val="28"/>
          <w:szCs w:val="28"/>
          <w:lang w:val="vi-VN"/>
        </w:rPr>
        <w:t>*</w:t>
      </w:r>
      <w:r w:rsidR="00A2528C" w:rsidRPr="00356330">
        <w:rPr>
          <w:sz w:val="28"/>
          <w:szCs w:val="28"/>
        </w:rPr>
        <w:t xml:space="preserve"> </w:t>
      </w:r>
      <w:r w:rsidR="00E964BC" w:rsidRPr="00356330">
        <w:rPr>
          <w:sz w:val="28"/>
          <w:szCs w:val="28"/>
          <w:lang w:val="vi-VN"/>
        </w:rPr>
        <w:t>15%</w:t>
      </w:r>
    </w:p>
    <w:p w14:paraId="513A2D64" w14:textId="235ECE0B" w:rsidR="00B62F0E" w:rsidRPr="00356330" w:rsidRDefault="00B62F0E" w:rsidP="00302A5C">
      <w:pPr>
        <w:spacing w:before="120" w:after="120"/>
        <w:ind w:firstLine="720"/>
        <w:jc w:val="both"/>
        <w:rPr>
          <w:sz w:val="28"/>
          <w:szCs w:val="28"/>
          <w:lang w:val="vi-VN"/>
        </w:rPr>
      </w:pPr>
      <w:r w:rsidRPr="00356330">
        <w:rPr>
          <w:sz w:val="28"/>
          <w:szCs w:val="28"/>
          <w:lang w:val="fr-FR"/>
        </w:rPr>
        <w:t>- P</w:t>
      </w:r>
      <w:r w:rsidR="00A36FA4">
        <w:rPr>
          <w:sz w:val="28"/>
          <w:szCs w:val="28"/>
          <w:vertAlign w:val="subscript"/>
          <w:lang w:val="fr-FR"/>
        </w:rPr>
        <w:t>6</w:t>
      </w:r>
      <w:r w:rsidRPr="00356330">
        <w:rPr>
          <w:sz w:val="28"/>
          <w:szCs w:val="28"/>
          <w:lang w:val="fr-FR"/>
        </w:rPr>
        <w:t xml:space="preserve">: </w:t>
      </w:r>
      <w:r w:rsidR="00672362" w:rsidRPr="00356330">
        <w:rPr>
          <w:sz w:val="28"/>
          <w:szCs w:val="28"/>
          <w:lang w:val="fr-FR"/>
        </w:rPr>
        <w:t>c</w:t>
      </w:r>
      <w:r w:rsidR="00B924D5" w:rsidRPr="00356330">
        <w:rPr>
          <w:sz w:val="28"/>
          <w:szCs w:val="28"/>
          <w:lang w:val="fr-FR"/>
        </w:rPr>
        <w:t>hi</w:t>
      </w:r>
      <w:r w:rsidR="00B924D5" w:rsidRPr="00356330">
        <w:rPr>
          <w:sz w:val="28"/>
          <w:szCs w:val="28"/>
          <w:lang w:val="vi-VN"/>
        </w:rPr>
        <w:t xml:space="preserve"> phí</w:t>
      </w:r>
      <w:r w:rsidR="0090367F" w:rsidRPr="00356330">
        <w:rPr>
          <w:sz w:val="28"/>
          <w:szCs w:val="28"/>
        </w:rPr>
        <w:t xml:space="preserve"> </w:t>
      </w:r>
      <w:r w:rsidRPr="00356330">
        <w:rPr>
          <w:sz w:val="28"/>
          <w:szCs w:val="28"/>
          <w:lang w:val="fr-FR"/>
        </w:rPr>
        <w:t>phục vụ</w:t>
      </w:r>
      <w:r w:rsidR="00E964BC" w:rsidRPr="00356330">
        <w:rPr>
          <w:sz w:val="28"/>
          <w:szCs w:val="28"/>
          <w:lang w:val="vi-VN"/>
        </w:rPr>
        <w:t>: P</w:t>
      </w:r>
      <w:r w:rsidR="00A36FA4">
        <w:rPr>
          <w:sz w:val="28"/>
          <w:szCs w:val="28"/>
          <w:vertAlign w:val="subscript"/>
        </w:rPr>
        <w:t>6</w:t>
      </w:r>
      <w:r w:rsidR="00E964BC" w:rsidRPr="00356330">
        <w:rPr>
          <w:sz w:val="28"/>
          <w:szCs w:val="28"/>
          <w:lang w:val="vi-VN"/>
        </w:rPr>
        <w:t xml:space="preserve"> = (</w:t>
      </w:r>
      <w:r w:rsidR="00E964BC" w:rsidRPr="00356330">
        <w:rPr>
          <w:sz w:val="28"/>
          <w:szCs w:val="28"/>
          <w:lang w:val="fr-FR"/>
        </w:rPr>
        <w:t>P</w:t>
      </w:r>
      <w:r w:rsidR="00E964BC" w:rsidRPr="00356330">
        <w:rPr>
          <w:sz w:val="28"/>
          <w:szCs w:val="28"/>
          <w:vertAlign w:val="subscript"/>
          <w:lang w:val="fr-FR"/>
        </w:rPr>
        <w:t>1</w:t>
      </w:r>
      <w:r w:rsidR="00A2528C" w:rsidRPr="00356330">
        <w:rPr>
          <w:sz w:val="28"/>
          <w:szCs w:val="28"/>
          <w:lang w:val="fr-FR"/>
        </w:rPr>
        <w:t xml:space="preserve"> + </w:t>
      </w:r>
      <w:r w:rsidR="00E964BC" w:rsidRPr="00356330">
        <w:rPr>
          <w:sz w:val="28"/>
          <w:szCs w:val="28"/>
          <w:lang w:val="fr-FR"/>
        </w:rPr>
        <w:t>P</w:t>
      </w:r>
      <w:r w:rsidR="00E964BC" w:rsidRPr="00356330">
        <w:rPr>
          <w:sz w:val="28"/>
          <w:szCs w:val="28"/>
          <w:vertAlign w:val="subscript"/>
          <w:lang w:val="fr-FR"/>
        </w:rPr>
        <w:t>2</w:t>
      </w:r>
      <w:r w:rsidR="00A2528C" w:rsidRPr="00356330">
        <w:rPr>
          <w:sz w:val="28"/>
          <w:szCs w:val="28"/>
          <w:lang w:val="fr-FR"/>
        </w:rPr>
        <w:t xml:space="preserve"> + </w:t>
      </w:r>
      <w:r w:rsidR="00E964BC" w:rsidRPr="00356330">
        <w:rPr>
          <w:sz w:val="28"/>
          <w:szCs w:val="28"/>
          <w:lang w:val="fr-FR"/>
        </w:rPr>
        <w:t>P</w:t>
      </w:r>
      <w:r w:rsidR="00E964BC" w:rsidRPr="00356330">
        <w:rPr>
          <w:sz w:val="28"/>
          <w:szCs w:val="28"/>
          <w:vertAlign w:val="subscript"/>
          <w:lang w:val="fr-FR"/>
        </w:rPr>
        <w:t>3</w:t>
      </w:r>
      <w:r w:rsidR="00BB78C2">
        <w:rPr>
          <w:sz w:val="28"/>
          <w:szCs w:val="28"/>
          <w:vertAlign w:val="subscript"/>
          <w:lang w:val="fr-FR"/>
        </w:rPr>
        <w:t xml:space="preserve"> </w:t>
      </w:r>
      <w:r w:rsidR="00A2528C" w:rsidRPr="00356330">
        <w:rPr>
          <w:sz w:val="28"/>
          <w:szCs w:val="28"/>
          <w:lang w:val="fr-FR"/>
        </w:rPr>
        <w:t xml:space="preserve">+ </w:t>
      </w:r>
      <w:r w:rsidR="00E964BC" w:rsidRPr="00356330">
        <w:rPr>
          <w:sz w:val="28"/>
          <w:szCs w:val="28"/>
          <w:lang w:val="fr-FR"/>
        </w:rPr>
        <w:t>P</w:t>
      </w:r>
      <w:r w:rsidR="00A36FA4">
        <w:rPr>
          <w:sz w:val="28"/>
          <w:szCs w:val="28"/>
          <w:vertAlign w:val="subscript"/>
          <w:lang w:val="fr-FR"/>
        </w:rPr>
        <w:t>4</w:t>
      </w:r>
      <w:r w:rsidR="00A2528C" w:rsidRPr="00356330">
        <w:rPr>
          <w:sz w:val="28"/>
          <w:szCs w:val="28"/>
          <w:lang w:val="fr-FR"/>
        </w:rPr>
        <w:t xml:space="preserve"> + </w:t>
      </w:r>
      <w:r w:rsidR="003D41D1" w:rsidRPr="00356330">
        <w:rPr>
          <w:sz w:val="28"/>
          <w:szCs w:val="28"/>
          <w:lang w:val="fr-FR"/>
        </w:rPr>
        <w:t>P</w:t>
      </w:r>
      <w:r w:rsidR="00A36FA4">
        <w:rPr>
          <w:sz w:val="28"/>
          <w:szCs w:val="28"/>
          <w:vertAlign w:val="subscript"/>
          <w:lang w:val="fr-FR"/>
        </w:rPr>
        <w:t>5</w:t>
      </w:r>
      <w:r w:rsidR="00E964BC" w:rsidRPr="00356330">
        <w:rPr>
          <w:sz w:val="28"/>
          <w:szCs w:val="28"/>
          <w:lang w:val="vi-VN"/>
        </w:rPr>
        <w:t>)</w:t>
      </w:r>
      <w:r w:rsidR="00A2528C" w:rsidRPr="00356330">
        <w:rPr>
          <w:sz w:val="28"/>
          <w:szCs w:val="28"/>
        </w:rPr>
        <w:t xml:space="preserve"> </w:t>
      </w:r>
      <w:r w:rsidR="00E964BC" w:rsidRPr="00356330">
        <w:rPr>
          <w:sz w:val="28"/>
          <w:szCs w:val="28"/>
          <w:lang w:val="vi-VN"/>
        </w:rPr>
        <w:t>*</w:t>
      </w:r>
      <w:r w:rsidR="00A2528C" w:rsidRPr="00356330">
        <w:rPr>
          <w:sz w:val="28"/>
          <w:szCs w:val="28"/>
        </w:rPr>
        <w:t xml:space="preserve"> </w:t>
      </w:r>
      <w:r w:rsidR="00E964BC" w:rsidRPr="00356330">
        <w:rPr>
          <w:sz w:val="28"/>
          <w:szCs w:val="28"/>
          <w:lang w:val="vi-VN"/>
        </w:rPr>
        <w:t>6,7%</w:t>
      </w:r>
    </w:p>
    <w:p w14:paraId="2BAE99BB" w14:textId="0855AC82" w:rsidR="00E964BC" w:rsidRPr="00356330" w:rsidRDefault="00B62F0E" w:rsidP="00302A5C">
      <w:pPr>
        <w:spacing w:before="120" w:after="120"/>
        <w:ind w:firstLine="720"/>
        <w:jc w:val="both"/>
        <w:rPr>
          <w:sz w:val="28"/>
          <w:szCs w:val="28"/>
          <w:lang w:val="vi-VN"/>
        </w:rPr>
      </w:pPr>
      <w:r w:rsidRPr="00356330">
        <w:rPr>
          <w:sz w:val="28"/>
          <w:szCs w:val="28"/>
          <w:lang w:val="fr-FR"/>
        </w:rPr>
        <w:t>- P</w:t>
      </w:r>
      <w:r w:rsidR="00A36FA4">
        <w:rPr>
          <w:sz w:val="28"/>
          <w:szCs w:val="28"/>
          <w:vertAlign w:val="subscript"/>
          <w:lang w:val="fr-FR"/>
        </w:rPr>
        <w:t>7</w:t>
      </w:r>
      <w:r w:rsidRPr="00356330">
        <w:rPr>
          <w:sz w:val="28"/>
          <w:szCs w:val="28"/>
          <w:lang w:val="fr-FR"/>
        </w:rPr>
        <w:t xml:space="preserve">: </w:t>
      </w:r>
      <w:r w:rsidR="00672362" w:rsidRPr="00356330">
        <w:rPr>
          <w:sz w:val="28"/>
          <w:szCs w:val="28"/>
          <w:lang w:val="fr-FR"/>
        </w:rPr>
        <w:t>c</w:t>
      </w:r>
      <w:r w:rsidRPr="00356330">
        <w:rPr>
          <w:sz w:val="28"/>
          <w:szCs w:val="28"/>
          <w:lang w:val="fr-FR"/>
        </w:rPr>
        <w:t>hi phí</w:t>
      </w:r>
      <w:r w:rsidR="0090367F" w:rsidRPr="00356330">
        <w:rPr>
          <w:sz w:val="28"/>
          <w:szCs w:val="28"/>
          <w:lang w:val="fr-FR"/>
        </w:rPr>
        <w:t xml:space="preserve"> </w:t>
      </w:r>
      <w:r w:rsidRPr="00356330">
        <w:rPr>
          <w:sz w:val="28"/>
          <w:szCs w:val="28"/>
          <w:lang w:val="fr-FR"/>
        </w:rPr>
        <w:t>quản lý</w:t>
      </w:r>
      <w:r w:rsidR="009356C9" w:rsidRPr="00356330">
        <w:rPr>
          <w:sz w:val="28"/>
          <w:szCs w:val="28"/>
          <w:lang w:val="fr-FR"/>
        </w:rPr>
        <w:t xml:space="preserve"> của đơn vị thực hiện</w:t>
      </w:r>
      <w:r w:rsidR="00DE0CF0">
        <w:rPr>
          <w:rStyle w:val="FootnoteReference"/>
          <w:sz w:val="28"/>
          <w:szCs w:val="28"/>
          <w:lang w:val="fr-FR"/>
        </w:rPr>
        <w:footnoteReference w:id="1"/>
      </w:r>
      <w:r w:rsidR="007240ED" w:rsidRPr="00356330">
        <w:rPr>
          <w:sz w:val="28"/>
          <w:szCs w:val="28"/>
          <w:lang w:val="vi-VN"/>
        </w:rPr>
        <w:t>:</w:t>
      </w:r>
    </w:p>
    <w:p w14:paraId="3FEC43F6" w14:textId="680EB2CA" w:rsidR="00B62F0E" w:rsidRPr="00356330" w:rsidRDefault="00E964BC" w:rsidP="00302A5C">
      <w:pPr>
        <w:spacing w:before="120" w:after="120"/>
        <w:ind w:left="720" w:firstLine="720"/>
        <w:jc w:val="both"/>
        <w:rPr>
          <w:sz w:val="28"/>
          <w:szCs w:val="28"/>
          <w:lang w:val="vi-VN"/>
        </w:rPr>
      </w:pPr>
      <w:r w:rsidRPr="00356330">
        <w:rPr>
          <w:sz w:val="28"/>
          <w:szCs w:val="28"/>
          <w:lang w:val="vi-VN"/>
        </w:rPr>
        <w:t>P</w:t>
      </w:r>
      <w:r w:rsidR="00A36FA4">
        <w:rPr>
          <w:sz w:val="28"/>
          <w:szCs w:val="28"/>
          <w:vertAlign w:val="subscript"/>
        </w:rPr>
        <w:t>7</w:t>
      </w:r>
      <w:r w:rsidRPr="00356330">
        <w:rPr>
          <w:sz w:val="28"/>
          <w:szCs w:val="28"/>
          <w:lang w:val="vi-VN"/>
        </w:rPr>
        <w:t xml:space="preserve"> = (</w:t>
      </w:r>
      <w:r w:rsidR="003D41D1" w:rsidRPr="00356330">
        <w:rPr>
          <w:sz w:val="28"/>
          <w:szCs w:val="28"/>
          <w:lang w:val="fr-FR"/>
        </w:rPr>
        <w:t>P</w:t>
      </w:r>
      <w:r w:rsidR="003D41D1" w:rsidRPr="00356330">
        <w:rPr>
          <w:sz w:val="28"/>
          <w:szCs w:val="28"/>
          <w:vertAlign w:val="subscript"/>
          <w:lang w:val="fr-FR"/>
        </w:rPr>
        <w:t>1</w:t>
      </w:r>
      <w:r w:rsidR="00A2528C" w:rsidRPr="00356330">
        <w:rPr>
          <w:sz w:val="28"/>
          <w:szCs w:val="28"/>
          <w:lang w:val="fr-FR"/>
        </w:rPr>
        <w:t xml:space="preserve"> + </w:t>
      </w:r>
      <w:r w:rsidR="003D41D1" w:rsidRPr="00356330">
        <w:rPr>
          <w:sz w:val="28"/>
          <w:szCs w:val="28"/>
          <w:lang w:val="fr-FR"/>
        </w:rPr>
        <w:t>P</w:t>
      </w:r>
      <w:r w:rsidR="003D41D1" w:rsidRPr="00356330">
        <w:rPr>
          <w:sz w:val="28"/>
          <w:szCs w:val="28"/>
          <w:vertAlign w:val="subscript"/>
          <w:lang w:val="fr-FR"/>
        </w:rPr>
        <w:t>2</w:t>
      </w:r>
      <w:r w:rsidR="00A2528C" w:rsidRPr="00356330">
        <w:rPr>
          <w:sz w:val="28"/>
          <w:szCs w:val="28"/>
          <w:lang w:val="fr-FR"/>
        </w:rPr>
        <w:t xml:space="preserve"> + </w:t>
      </w:r>
      <w:r w:rsidR="003D41D1" w:rsidRPr="00356330">
        <w:rPr>
          <w:sz w:val="28"/>
          <w:szCs w:val="28"/>
          <w:lang w:val="fr-FR"/>
        </w:rPr>
        <w:t>P</w:t>
      </w:r>
      <w:r w:rsidR="003D41D1" w:rsidRPr="00356330">
        <w:rPr>
          <w:sz w:val="28"/>
          <w:szCs w:val="28"/>
          <w:vertAlign w:val="subscript"/>
          <w:lang w:val="fr-FR"/>
        </w:rPr>
        <w:t>3</w:t>
      </w:r>
      <w:r w:rsidR="00BB78C2">
        <w:rPr>
          <w:sz w:val="28"/>
          <w:szCs w:val="28"/>
          <w:lang w:val="fr-FR"/>
        </w:rPr>
        <w:t xml:space="preserve"> </w:t>
      </w:r>
      <w:r w:rsidR="00A2528C" w:rsidRPr="00356330">
        <w:rPr>
          <w:sz w:val="28"/>
          <w:szCs w:val="28"/>
          <w:lang w:val="fr-FR"/>
        </w:rPr>
        <w:t xml:space="preserve">+ </w:t>
      </w:r>
      <w:r w:rsidR="003D41D1" w:rsidRPr="00356330">
        <w:rPr>
          <w:sz w:val="28"/>
          <w:szCs w:val="28"/>
          <w:lang w:val="fr-FR"/>
        </w:rPr>
        <w:t>P</w:t>
      </w:r>
      <w:r w:rsidR="00A36FA4">
        <w:rPr>
          <w:sz w:val="28"/>
          <w:szCs w:val="28"/>
          <w:vertAlign w:val="subscript"/>
          <w:lang w:val="fr-FR"/>
        </w:rPr>
        <w:t>4</w:t>
      </w:r>
      <w:r w:rsidR="00A2528C" w:rsidRPr="00356330">
        <w:rPr>
          <w:sz w:val="28"/>
          <w:szCs w:val="28"/>
          <w:lang w:val="fr-FR"/>
        </w:rPr>
        <w:t xml:space="preserve"> + </w:t>
      </w:r>
      <w:r w:rsidR="003D41D1" w:rsidRPr="00356330">
        <w:rPr>
          <w:sz w:val="28"/>
          <w:szCs w:val="28"/>
          <w:lang w:val="fr-FR"/>
        </w:rPr>
        <w:t>P</w:t>
      </w:r>
      <w:r w:rsidR="00A36FA4">
        <w:rPr>
          <w:sz w:val="28"/>
          <w:szCs w:val="28"/>
          <w:vertAlign w:val="subscript"/>
          <w:lang w:val="fr-FR"/>
        </w:rPr>
        <w:t>5</w:t>
      </w:r>
      <w:r w:rsidR="00A2528C" w:rsidRPr="00356330">
        <w:rPr>
          <w:sz w:val="28"/>
          <w:szCs w:val="28"/>
          <w:lang w:val="fr-FR"/>
        </w:rPr>
        <w:t xml:space="preserve"> + </w:t>
      </w:r>
      <w:r w:rsidRPr="00356330">
        <w:rPr>
          <w:sz w:val="28"/>
          <w:szCs w:val="28"/>
          <w:lang w:val="fr-FR"/>
        </w:rPr>
        <w:t>P</w:t>
      </w:r>
      <w:r w:rsidR="00A36FA4">
        <w:rPr>
          <w:sz w:val="28"/>
          <w:szCs w:val="28"/>
          <w:vertAlign w:val="subscript"/>
          <w:lang w:val="fr-FR"/>
        </w:rPr>
        <w:t>6</w:t>
      </w:r>
      <w:r w:rsidRPr="00356330">
        <w:rPr>
          <w:sz w:val="28"/>
          <w:szCs w:val="28"/>
          <w:lang w:val="vi-VN"/>
        </w:rPr>
        <w:t>)</w:t>
      </w:r>
      <w:r w:rsidR="00A2528C" w:rsidRPr="00356330">
        <w:rPr>
          <w:sz w:val="28"/>
          <w:szCs w:val="28"/>
        </w:rPr>
        <w:t xml:space="preserve"> </w:t>
      </w:r>
      <w:r w:rsidRPr="00356330">
        <w:rPr>
          <w:sz w:val="28"/>
          <w:szCs w:val="28"/>
          <w:lang w:val="vi-VN"/>
        </w:rPr>
        <w:t>*</w:t>
      </w:r>
      <w:r w:rsidR="00A2528C" w:rsidRPr="00356330">
        <w:rPr>
          <w:sz w:val="28"/>
          <w:szCs w:val="28"/>
        </w:rPr>
        <w:t xml:space="preserve"> </w:t>
      </w:r>
      <w:r w:rsidRPr="00356330">
        <w:rPr>
          <w:sz w:val="28"/>
          <w:szCs w:val="28"/>
          <w:lang w:val="vi-VN"/>
        </w:rPr>
        <w:t>12%</w:t>
      </w:r>
    </w:p>
    <w:p w14:paraId="1EF2D23E" w14:textId="3DC5C4ED" w:rsidR="0073569A" w:rsidRPr="00356330" w:rsidRDefault="00B62F0E" w:rsidP="00302A5C">
      <w:pPr>
        <w:spacing w:before="120" w:after="120"/>
        <w:ind w:firstLine="720"/>
        <w:jc w:val="both"/>
        <w:rPr>
          <w:sz w:val="28"/>
          <w:szCs w:val="28"/>
          <w:lang w:val="fr-FR"/>
        </w:rPr>
      </w:pPr>
      <w:r w:rsidRPr="00356330">
        <w:rPr>
          <w:sz w:val="28"/>
          <w:szCs w:val="28"/>
          <w:lang w:val="fr-FR"/>
        </w:rPr>
        <w:t>- P</w:t>
      </w:r>
      <w:r w:rsidR="00A36FA4">
        <w:rPr>
          <w:sz w:val="28"/>
          <w:szCs w:val="28"/>
          <w:vertAlign w:val="subscript"/>
          <w:lang w:val="fr-FR"/>
        </w:rPr>
        <w:t>8</w:t>
      </w:r>
      <w:r w:rsidRPr="00356330">
        <w:rPr>
          <w:sz w:val="28"/>
          <w:szCs w:val="28"/>
          <w:lang w:val="fr-FR"/>
        </w:rPr>
        <w:t xml:space="preserve">: </w:t>
      </w:r>
      <w:r w:rsidR="00672362" w:rsidRPr="00356330">
        <w:rPr>
          <w:sz w:val="28"/>
          <w:szCs w:val="28"/>
          <w:lang w:val="fr-FR"/>
        </w:rPr>
        <w:t>c</w:t>
      </w:r>
      <w:r w:rsidR="007A588A" w:rsidRPr="00356330">
        <w:rPr>
          <w:sz w:val="28"/>
          <w:szCs w:val="28"/>
          <w:lang w:val="fr-FR"/>
        </w:rPr>
        <w:t xml:space="preserve">hi phí máy móc, thiết bị </w:t>
      </w:r>
      <w:r w:rsidR="00BB78C2" w:rsidRPr="00BB78C2">
        <w:rPr>
          <w:sz w:val="28"/>
          <w:szCs w:val="28"/>
          <w:lang w:val="fr-FR"/>
        </w:rPr>
        <w:t>theo dõi diễn biến rừng</w:t>
      </w:r>
    </w:p>
    <w:p w14:paraId="274DB6E3" w14:textId="44E9723F" w:rsidR="0073569A" w:rsidRPr="00356330" w:rsidRDefault="0073569A" w:rsidP="00302A5C">
      <w:pPr>
        <w:spacing w:before="120" w:after="120"/>
        <w:ind w:left="720" w:firstLine="720"/>
        <w:jc w:val="both"/>
        <w:rPr>
          <w:sz w:val="28"/>
          <w:szCs w:val="28"/>
          <w:lang w:val="vi-VN"/>
        </w:rPr>
      </w:pPr>
      <w:r w:rsidRPr="00356330">
        <w:rPr>
          <w:sz w:val="28"/>
          <w:szCs w:val="28"/>
          <w:lang w:val="vi-VN"/>
        </w:rPr>
        <w:t>P</w:t>
      </w:r>
      <w:r w:rsidR="00A36FA4">
        <w:rPr>
          <w:sz w:val="28"/>
          <w:szCs w:val="28"/>
          <w:vertAlign w:val="subscript"/>
        </w:rPr>
        <w:t>8</w:t>
      </w:r>
      <w:r w:rsidRPr="00356330">
        <w:rPr>
          <w:sz w:val="28"/>
          <w:szCs w:val="28"/>
          <w:lang w:val="vi-VN"/>
        </w:rPr>
        <w:t xml:space="preserve"> = (</w:t>
      </w:r>
      <w:bookmarkStart w:id="0" w:name="_Hlk166837700"/>
      <w:r w:rsidR="00A36FA4" w:rsidRPr="00356330">
        <w:rPr>
          <w:sz w:val="28"/>
          <w:szCs w:val="28"/>
          <w:lang w:val="fr-FR"/>
        </w:rPr>
        <w:t>P</w:t>
      </w:r>
      <w:r w:rsidR="00A36FA4" w:rsidRPr="00356330">
        <w:rPr>
          <w:sz w:val="28"/>
          <w:szCs w:val="28"/>
          <w:vertAlign w:val="subscript"/>
          <w:lang w:val="fr-FR"/>
        </w:rPr>
        <w:t>1</w:t>
      </w:r>
      <w:r w:rsidR="00A36FA4" w:rsidRPr="00356330">
        <w:rPr>
          <w:sz w:val="28"/>
          <w:szCs w:val="28"/>
          <w:lang w:val="fr-FR"/>
        </w:rPr>
        <w:t xml:space="preserve"> + P</w:t>
      </w:r>
      <w:r w:rsidR="00A36FA4" w:rsidRPr="00356330">
        <w:rPr>
          <w:sz w:val="28"/>
          <w:szCs w:val="28"/>
          <w:vertAlign w:val="subscript"/>
          <w:lang w:val="fr-FR"/>
        </w:rPr>
        <w:t>2</w:t>
      </w:r>
      <w:r w:rsidR="00A36FA4" w:rsidRPr="00356330">
        <w:rPr>
          <w:sz w:val="28"/>
          <w:szCs w:val="28"/>
          <w:lang w:val="fr-FR"/>
        </w:rPr>
        <w:t xml:space="preserve"> + P</w:t>
      </w:r>
      <w:r w:rsidR="00A36FA4" w:rsidRPr="00356330">
        <w:rPr>
          <w:sz w:val="28"/>
          <w:szCs w:val="28"/>
          <w:vertAlign w:val="subscript"/>
          <w:lang w:val="fr-FR"/>
        </w:rPr>
        <w:t>3</w:t>
      </w:r>
      <w:r w:rsidR="00A36FA4">
        <w:rPr>
          <w:sz w:val="28"/>
          <w:szCs w:val="28"/>
          <w:lang w:val="fr-FR"/>
        </w:rPr>
        <w:t xml:space="preserve"> </w:t>
      </w:r>
      <w:r w:rsidR="00A36FA4" w:rsidRPr="00356330">
        <w:rPr>
          <w:sz w:val="28"/>
          <w:szCs w:val="28"/>
          <w:lang w:val="fr-FR"/>
        </w:rPr>
        <w:t>+ P</w:t>
      </w:r>
      <w:r w:rsidR="00A36FA4">
        <w:rPr>
          <w:sz w:val="28"/>
          <w:szCs w:val="28"/>
          <w:vertAlign w:val="subscript"/>
          <w:lang w:val="fr-FR"/>
        </w:rPr>
        <w:t>4</w:t>
      </w:r>
      <w:r w:rsidR="00A36FA4" w:rsidRPr="00356330">
        <w:rPr>
          <w:sz w:val="28"/>
          <w:szCs w:val="28"/>
          <w:lang w:val="fr-FR"/>
        </w:rPr>
        <w:t xml:space="preserve"> + P</w:t>
      </w:r>
      <w:r w:rsidR="00A36FA4">
        <w:rPr>
          <w:sz w:val="28"/>
          <w:szCs w:val="28"/>
          <w:vertAlign w:val="subscript"/>
          <w:lang w:val="fr-FR"/>
        </w:rPr>
        <w:t>5</w:t>
      </w:r>
      <w:r w:rsidR="00A36FA4" w:rsidRPr="00356330">
        <w:rPr>
          <w:sz w:val="28"/>
          <w:szCs w:val="28"/>
          <w:lang w:val="fr-FR"/>
        </w:rPr>
        <w:t xml:space="preserve"> + P</w:t>
      </w:r>
      <w:r w:rsidR="00A36FA4">
        <w:rPr>
          <w:sz w:val="28"/>
          <w:szCs w:val="28"/>
          <w:vertAlign w:val="subscript"/>
          <w:lang w:val="fr-FR"/>
        </w:rPr>
        <w:t xml:space="preserve">6 </w:t>
      </w:r>
      <w:r w:rsidR="00A2528C" w:rsidRPr="00356330">
        <w:rPr>
          <w:sz w:val="28"/>
          <w:szCs w:val="28"/>
          <w:lang w:val="fr-FR"/>
        </w:rPr>
        <w:t xml:space="preserve">+ </w:t>
      </w:r>
      <w:r w:rsidR="00C514D8" w:rsidRPr="00356330">
        <w:rPr>
          <w:sz w:val="28"/>
          <w:szCs w:val="28"/>
          <w:lang w:val="fr-FR"/>
        </w:rPr>
        <w:t>P</w:t>
      </w:r>
      <w:r w:rsidR="00C514D8" w:rsidRPr="00356330">
        <w:rPr>
          <w:sz w:val="28"/>
          <w:szCs w:val="28"/>
          <w:vertAlign w:val="subscript"/>
          <w:lang w:val="fr-FR"/>
        </w:rPr>
        <w:t>7</w:t>
      </w:r>
      <w:bookmarkEnd w:id="0"/>
      <w:r w:rsidRPr="00356330">
        <w:rPr>
          <w:sz w:val="28"/>
          <w:szCs w:val="28"/>
          <w:lang w:val="vi-VN"/>
        </w:rPr>
        <w:t>)</w:t>
      </w:r>
      <w:r w:rsidR="00A2528C" w:rsidRPr="00356330">
        <w:rPr>
          <w:sz w:val="28"/>
          <w:szCs w:val="28"/>
        </w:rPr>
        <w:t xml:space="preserve"> </w:t>
      </w:r>
      <w:r w:rsidRPr="00356330">
        <w:rPr>
          <w:sz w:val="28"/>
          <w:szCs w:val="28"/>
          <w:lang w:val="vi-VN"/>
        </w:rPr>
        <w:t>*</w:t>
      </w:r>
      <w:r w:rsidR="00A2528C" w:rsidRPr="00356330">
        <w:rPr>
          <w:sz w:val="28"/>
          <w:szCs w:val="28"/>
        </w:rPr>
        <w:t xml:space="preserve"> </w:t>
      </w:r>
      <w:r w:rsidR="00C514D8" w:rsidRPr="00356330">
        <w:rPr>
          <w:sz w:val="28"/>
          <w:szCs w:val="28"/>
        </w:rPr>
        <w:t>5</w:t>
      </w:r>
      <w:r w:rsidRPr="00356330">
        <w:rPr>
          <w:sz w:val="28"/>
          <w:szCs w:val="28"/>
          <w:lang w:val="vi-VN"/>
        </w:rPr>
        <w:t>%</w:t>
      </w:r>
    </w:p>
    <w:p w14:paraId="76828D3A" w14:textId="45A35EDE" w:rsidR="00B62F0E" w:rsidRPr="00356330" w:rsidRDefault="00B62F0E" w:rsidP="00302A5C">
      <w:pPr>
        <w:spacing w:before="120" w:after="120"/>
        <w:ind w:firstLine="720"/>
        <w:jc w:val="both"/>
        <w:rPr>
          <w:sz w:val="28"/>
          <w:szCs w:val="28"/>
        </w:rPr>
      </w:pPr>
      <w:r w:rsidRPr="00356330">
        <w:rPr>
          <w:sz w:val="28"/>
          <w:szCs w:val="28"/>
          <w:lang w:val="fr-FR"/>
        </w:rPr>
        <w:t>- P</w:t>
      </w:r>
      <w:r w:rsidR="00A36FA4">
        <w:rPr>
          <w:sz w:val="28"/>
          <w:szCs w:val="28"/>
          <w:vertAlign w:val="subscript"/>
          <w:lang w:val="fr-FR"/>
        </w:rPr>
        <w:t>9</w:t>
      </w:r>
      <w:r w:rsidRPr="00356330">
        <w:rPr>
          <w:sz w:val="28"/>
          <w:szCs w:val="28"/>
          <w:lang w:val="fr-FR"/>
        </w:rPr>
        <w:t xml:space="preserve">: </w:t>
      </w:r>
      <w:r w:rsidR="00672362" w:rsidRPr="00356330">
        <w:rPr>
          <w:sz w:val="28"/>
          <w:szCs w:val="28"/>
          <w:lang w:val="fr-FR"/>
        </w:rPr>
        <w:t>c</w:t>
      </w:r>
      <w:r w:rsidR="00E46CEE" w:rsidRPr="00356330">
        <w:rPr>
          <w:sz w:val="28"/>
          <w:szCs w:val="28"/>
          <w:lang w:val="fr-FR"/>
        </w:rPr>
        <w:t>hi phí</w:t>
      </w:r>
      <w:r w:rsidR="007A588A" w:rsidRPr="00356330">
        <w:rPr>
          <w:sz w:val="28"/>
          <w:szCs w:val="28"/>
          <w:lang w:val="fr-FR"/>
        </w:rPr>
        <w:t xml:space="preserve"> vật tư dụng cụ, điện nước, thông tin liên lạc </w:t>
      </w:r>
    </w:p>
    <w:p w14:paraId="752E0EE9" w14:textId="2B80A11F" w:rsidR="00C514D8" w:rsidRPr="00356330" w:rsidRDefault="00C514D8" w:rsidP="00302A5C">
      <w:pPr>
        <w:spacing w:before="120" w:after="120"/>
        <w:ind w:left="720" w:firstLine="720"/>
        <w:jc w:val="both"/>
        <w:rPr>
          <w:sz w:val="28"/>
          <w:szCs w:val="28"/>
          <w:lang w:val="vi-VN"/>
        </w:rPr>
      </w:pPr>
      <w:r w:rsidRPr="00356330">
        <w:rPr>
          <w:sz w:val="28"/>
          <w:szCs w:val="28"/>
          <w:lang w:val="vi-VN"/>
        </w:rPr>
        <w:t>P</w:t>
      </w:r>
      <w:r w:rsidR="00A36FA4">
        <w:rPr>
          <w:sz w:val="28"/>
          <w:szCs w:val="28"/>
          <w:vertAlign w:val="subscript"/>
        </w:rPr>
        <w:t>9</w:t>
      </w:r>
      <w:r w:rsidRPr="00356330">
        <w:rPr>
          <w:sz w:val="28"/>
          <w:szCs w:val="28"/>
          <w:lang w:val="vi-VN"/>
        </w:rPr>
        <w:t xml:space="preserve"> = (</w:t>
      </w:r>
      <w:r w:rsidR="00A36FA4" w:rsidRPr="00356330">
        <w:rPr>
          <w:sz w:val="28"/>
          <w:szCs w:val="28"/>
          <w:lang w:val="fr-FR"/>
        </w:rPr>
        <w:t>P</w:t>
      </w:r>
      <w:r w:rsidR="00A36FA4" w:rsidRPr="00356330">
        <w:rPr>
          <w:sz w:val="28"/>
          <w:szCs w:val="28"/>
          <w:vertAlign w:val="subscript"/>
          <w:lang w:val="fr-FR"/>
        </w:rPr>
        <w:t>1</w:t>
      </w:r>
      <w:r w:rsidR="00A36FA4" w:rsidRPr="00356330">
        <w:rPr>
          <w:sz w:val="28"/>
          <w:szCs w:val="28"/>
          <w:lang w:val="fr-FR"/>
        </w:rPr>
        <w:t xml:space="preserve"> + P</w:t>
      </w:r>
      <w:r w:rsidR="00A36FA4" w:rsidRPr="00356330">
        <w:rPr>
          <w:sz w:val="28"/>
          <w:szCs w:val="28"/>
          <w:vertAlign w:val="subscript"/>
          <w:lang w:val="fr-FR"/>
        </w:rPr>
        <w:t>2</w:t>
      </w:r>
      <w:r w:rsidR="00A36FA4" w:rsidRPr="00356330">
        <w:rPr>
          <w:sz w:val="28"/>
          <w:szCs w:val="28"/>
          <w:lang w:val="fr-FR"/>
        </w:rPr>
        <w:t xml:space="preserve"> + P</w:t>
      </w:r>
      <w:r w:rsidR="00A36FA4" w:rsidRPr="00356330">
        <w:rPr>
          <w:sz w:val="28"/>
          <w:szCs w:val="28"/>
          <w:vertAlign w:val="subscript"/>
          <w:lang w:val="fr-FR"/>
        </w:rPr>
        <w:t>3</w:t>
      </w:r>
      <w:r w:rsidR="00A36FA4">
        <w:rPr>
          <w:sz w:val="28"/>
          <w:szCs w:val="28"/>
          <w:lang w:val="fr-FR"/>
        </w:rPr>
        <w:t xml:space="preserve"> </w:t>
      </w:r>
      <w:r w:rsidR="00A36FA4" w:rsidRPr="00356330">
        <w:rPr>
          <w:sz w:val="28"/>
          <w:szCs w:val="28"/>
          <w:lang w:val="fr-FR"/>
        </w:rPr>
        <w:t>+ P</w:t>
      </w:r>
      <w:r w:rsidR="00A36FA4">
        <w:rPr>
          <w:sz w:val="28"/>
          <w:szCs w:val="28"/>
          <w:vertAlign w:val="subscript"/>
          <w:lang w:val="fr-FR"/>
        </w:rPr>
        <w:t>4</w:t>
      </w:r>
      <w:r w:rsidR="00A36FA4" w:rsidRPr="00356330">
        <w:rPr>
          <w:sz w:val="28"/>
          <w:szCs w:val="28"/>
          <w:lang w:val="fr-FR"/>
        </w:rPr>
        <w:t xml:space="preserve"> + P</w:t>
      </w:r>
      <w:r w:rsidR="00A36FA4">
        <w:rPr>
          <w:sz w:val="28"/>
          <w:szCs w:val="28"/>
          <w:vertAlign w:val="subscript"/>
          <w:lang w:val="fr-FR"/>
        </w:rPr>
        <w:t>5</w:t>
      </w:r>
      <w:r w:rsidR="00A36FA4" w:rsidRPr="00356330">
        <w:rPr>
          <w:sz w:val="28"/>
          <w:szCs w:val="28"/>
          <w:lang w:val="fr-FR"/>
        </w:rPr>
        <w:t xml:space="preserve"> + P</w:t>
      </w:r>
      <w:r w:rsidR="00A36FA4">
        <w:rPr>
          <w:sz w:val="28"/>
          <w:szCs w:val="28"/>
          <w:vertAlign w:val="subscript"/>
          <w:lang w:val="fr-FR"/>
        </w:rPr>
        <w:t xml:space="preserve">6 </w:t>
      </w:r>
      <w:r w:rsidR="00A36FA4" w:rsidRPr="00356330">
        <w:rPr>
          <w:sz w:val="28"/>
          <w:szCs w:val="28"/>
          <w:lang w:val="fr-FR"/>
        </w:rPr>
        <w:t>+ P</w:t>
      </w:r>
      <w:r w:rsidR="00A36FA4" w:rsidRPr="00356330">
        <w:rPr>
          <w:sz w:val="28"/>
          <w:szCs w:val="28"/>
          <w:vertAlign w:val="subscript"/>
          <w:lang w:val="fr-FR"/>
        </w:rPr>
        <w:t>7</w:t>
      </w:r>
      <w:r w:rsidRPr="00356330">
        <w:rPr>
          <w:sz w:val="28"/>
          <w:szCs w:val="28"/>
          <w:lang w:val="vi-VN"/>
        </w:rPr>
        <w:t>)</w:t>
      </w:r>
      <w:r w:rsidR="00A2528C" w:rsidRPr="00356330">
        <w:rPr>
          <w:sz w:val="28"/>
          <w:szCs w:val="28"/>
        </w:rPr>
        <w:t xml:space="preserve"> </w:t>
      </w:r>
      <w:r w:rsidRPr="00356330">
        <w:rPr>
          <w:sz w:val="28"/>
          <w:szCs w:val="28"/>
          <w:lang w:val="vi-VN"/>
        </w:rPr>
        <w:t>*</w:t>
      </w:r>
      <w:r w:rsidR="00A2528C" w:rsidRPr="00356330">
        <w:rPr>
          <w:sz w:val="28"/>
          <w:szCs w:val="28"/>
        </w:rPr>
        <w:t xml:space="preserve"> </w:t>
      </w:r>
      <w:r w:rsidRPr="00356330">
        <w:rPr>
          <w:sz w:val="28"/>
          <w:szCs w:val="28"/>
        </w:rPr>
        <w:t>5</w:t>
      </w:r>
      <w:r w:rsidRPr="00356330">
        <w:rPr>
          <w:sz w:val="28"/>
          <w:szCs w:val="28"/>
          <w:lang w:val="vi-VN"/>
        </w:rPr>
        <w:t>%</w:t>
      </w:r>
    </w:p>
    <w:p w14:paraId="24BEFFC3" w14:textId="1EBA049F" w:rsidR="00B62F0E" w:rsidRPr="00356330" w:rsidRDefault="00B62F0E" w:rsidP="00302A5C">
      <w:pPr>
        <w:spacing w:before="120" w:after="120"/>
        <w:ind w:firstLine="720"/>
        <w:jc w:val="both"/>
        <w:rPr>
          <w:sz w:val="28"/>
          <w:szCs w:val="28"/>
        </w:rPr>
      </w:pPr>
      <w:r w:rsidRPr="00356330">
        <w:rPr>
          <w:sz w:val="28"/>
          <w:szCs w:val="28"/>
        </w:rPr>
        <w:t>- P</w:t>
      </w:r>
      <w:r w:rsidR="003D41D1" w:rsidRPr="00356330">
        <w:rPr>
          <w:sz w:val="28"/>
          <w:szCs w:val="28"/>
          <w:vertAlign w:val="subscript"/>
        </w:rPr>
        <w:t>1</w:t>
      </w:r>
      <w:r w:rsidR="00A36FA4">
        <w:rPr>
          <w:sz w:val="28"/>
          <w:szCs w:val="28"/>
          <w:vertAlign w:val="subscript"/>
        </w:rPr>
        <w:t>0</w:t>
      </w:r>
      <w:r w:rsidRPr="00356330">
        <w:rPr>
          <w:sz w:val="28"/>
          <w:szCs w:val="28"/>
        </w:rPr>
        <w:t xml:space="preserve">: </w:t>
      </w:r>
      <w:r w:rsidR="00672362" w:rsidRPr="00356330">
        <w:rPr>
          <w:sz w:val="28"/>
          <w:szCs w:val="28"/>
        </w:rPr>
        <w:t>c</w:t>
      </w:r>
      <w:r w:rsidRPr="00356330">
        <w:rPr>
          <w:sz w:val="28"/>
          <w:szCs w:val="28"/>
        </w:rPr>
        <w:t>ác chi phí khác</w:t>
      </w:r>
      <w:r w:rsidR="00C514D8" w:rsidRPr="00356330">
        <w:rPr>
          <w:sz w:val="28"/>
          <w:szCs w:val="28"/>
        </w:rPr>
        <w:t xml:space="preserve"> (nếu có)</w:t>
      </w:r>
      <w:r w:rsidR="00C514D8" w:rsidRPr="00356330">
        <w:rPr>
          <w:rStyle w:val="FootnoteReference"/>
          <w:sz w:val="28"/>
          <w:szCs w:val="28"/>
        </w:rPr>
        <w:footnoteReference w:id="2"/>
      </w:r>
      <w:r w:rsidR="007A588A" w:rsidRPr="00356330">
        <w:rPr>
          <w:sz w:val="28"/>
          <w:szCs w:val="28"/>
        </w:rPr>
        <w:t xml:space="preserve"> </w:t>
      </w:r>
    </w:p>
    <w:p w14:paraId="71256982" w14:textId="5956EBED" w:rsidR="00017C41" w:rsidRPr="00356330" w:rsidRDefault="00017C41" w:rsidP="00302A5C">
      <w:pPr>
        <w:spacing w:before="120" w:after="120"/>
        <w:ind w:firstLine="720"/>
        <w:jc w:val="both"/>
        <w:rPr>
          <w:sz w:val="28"/>
          <w:szCs w:val="28"/>
        </w:rPr>
      </w:pPr>
      <w:r w:rsidRPr="00356330">
        <w:rPr>
          <w:sz w:val="28"/>
          <w:szCs w:val="28"/>
        </w:rPr>
        <w:t>- P</w:t>
      </w:r>
      <w:r w:rsidR="003D41D1" w:rsidRPr="00356330">
        <w:rPr>
          <w:sz w:val="28"/>
          <w:szCs w:val="28"/>
          <w:vertAlign w:val="subscript"/>
        </w:rPr>
        <w:t>1</w:t>
      </w:r>
      <w:r w:rsidR="00A36FA4">
        <w:rPr>
          <w:sz w:val="28"/>
          <w:szCs w:val="28"/>
          <w:vertAlign w:val="subscript"/>
        </w:rPr>
        <w:t>1</w:t>
      </w:r>
      <w:r w:rsidRPr="00356330">
        <w:rPr>
          <w:sz w:val="28"/>
          <w:szCs w:val="28"/>
        </w:rPr>
        <w:t xml:space="preserve">: </w:t>
      </w:r>
      <w:r w:rsidR="00346FE7" w:rsidRPr="00356330">
        <w:rPr>
          <w:sz w:val="28"/>
          <w:szCs w:val="28"/>
        </w:rPr>
        <w:t>t</w:t>
      </w:r>
      <w:r w:rsidRPr="00356330">
        <w:rPr>
          <w:sz w:val="28"/>
          <w:szCs w:val="28"/>
        </w:rPr>
        <w:t xml:space="preserve">hu nhập chịu thuế tính trước: </w:t>
      </w:r>
    </w:p>
    <w:p w14:paraId="434D8574" w14:textId="2BB62C8A" w:rsidR="00017C41" w:rsidRPr="00356330" w:rsidRDefault="00017C41" w:rsidP="00302A5C">
      <w:pPr>
        <w:spacing w:before="120" w:after="120"/>
        <w:ind w:firstLine="720"/>
        <w:jc w:val="both"/>
        <w:rPr>
          <w:sz w:val="28"/>
          <w:szCs w:val="28"/>
        </w:rPr>
      </w:pPr>
      <w:r w:rsidRPr="00356330">
        <w:rPr>
          <w:sz w:val="28"/>
          <w:szCs w:val="28"/>
        </w:rPr>
        <w:t>P</w:t>
      </w:r>
      <w:r w:rsidR="003D41D1" w:rsidRPr="00356330">
        <w:rPr>
          <w:sz w:val="28"/>
          <w:szCs w:val="28"/>
          <w:vertAlign w:val="subscript"/>
        </w:rPr>
        <w:t>1</w:t>
      </w:r>
      <w:r w:rsidR="00A36FA4">
        <w:rPr>
          <w:sz w:val="28"/>
          <w:szCs w:val="28"/>
          <w:vertAlign w:val="subscript"/>
        </w:rPr>
        <w:t>1</w:t>
      </w:r>
      <w:r w:rsidR="001E1A41" w:rsidRPr="00356330">
        <w:rPr>
          <w:sz w:val="28"/>
          <w:szCs w:val="28"/>
          <w:vertAlign w:val="subscript"/>
        </w:rPr>
        <w:t xml:space="preserve"> </w:t>
      </w:r>
      <w:r w:rsidRPr="00356330">
        <w:rPr>
          <w:sz w:val="28"/>
          <w:szCs w:val="28"/>
        </w:rPr>
        <w:t>=</w:t>
      </w:r>
      <w:r w:rsidR="001E1A41" w:rsidRPr="00356330">
        <w:rPr>
          <w:sz w:val="28"/>
          <w:szCs w:val="28"/>
        </w:rPr>
        <w:t xml:space="preserve"> </w:t>
      </w:r>
      <w:r w:rsidRPr="00356330">
        <w:rPr>
          <w:sz w:val="28"/>
          <w:szCs w:val="28"/>
        </w:rPr>
        <w:t>(P</w:t>
      </w:r>
      <w:r w:rsidRPr="00356330">
        <w:rPr>
          <w:sz w:val="28"/>
          <w:szCs w:val="28"/>
          <w:vertAlign w:val="subscript"/>
        </w:rPr>
        <w:t>1</w:t>
      </w:r>
      <w:r w:rsidR="00A2528C" w:rsidRPr="00356330">
        <w:rPr>
          <w:sz w:val="28"/>
          <w:szCs w:val="28"/>
        </w:rPr>
        <w:t xml:space="preserve"> + </w:t>
      </w:r>
      <w:r w:rsidRPr="00356330">
        <w:rPr>
          <w:sz w:val="28"/>
          <w:szCs w:val="28"/>
        </w:rPr>
        <w:t>P</w:t>
      </w:r>
      <w:r w:rsidRPr="00356330">
        <w:rPr>
          <w:sz w:val="28"/>
          <w:szCs w:val="28"/>
          <w:vertAlign w:val="subscript"/>
        </w:rPr>
        <w:t>2</w:t>
      </w:r>
      <w:r w:rsidR="00A2528C" w:rsidRPr="00356330">
        <w:rPr>
          <w:sz w:val="28"/>
          <w:szCs w:val="28"/>
        </w:rPr>
        <w:t xml:space="preserve"> + </w:t>
      </w:r>
      <w:r w:rsidRPr="00356330">
        <w:rPr>
          <w:sz w:val="28"/>
          <w:szCs w:val="28"/>
        </w:rPr>
        <w:t>P</w:t>
      </w:r>
      <w:r w:rsidRPr="00356330">
        <w:rPr>
          <w:sz w:val="28"/>
          <w:szCs w:val="28"/>
          <w:vertAlign w:val="subscript"/>
        </w:rPr>
        <w:t>3</w:t>
      </w:r>
      <w:r w:rsidR="00BB78C2">
        <w:rPr>
          <w:sz w:val="28"/>
          <w:szCs w:val="28"/>
        </w:rPr>
        <w:t xml:space="preserve"> </w:t>
      </w:r>
      <w:r w:rsidR="00A2528C" w:rsidRPr="00356330">
        <w:rPr>
          <w:sz w:val="28"/>
          <w:szCs w:val="28"/>
        </w:rPr>
        <w:t xml:space="preserve">+ </w:t>
      </w:r>
      <w:r w:rsidR="00A36FA4" w:rsidRPr="00356330">
        <w:rPr>
          <w:sz w:val="28"/>
          <w:szCs w:val="28"/>
          <w:lang w:val="fr-FR"/>
        </w:rPr>
        <w:t>P</w:t>
      </w:r>
      <w:r w:rsidR="00A36FA4">
        <w:rPr>
          <w:sz w:val="28"/>
          <w:szCs w:val="28"/>
          <w:vertAlign w:val="subscript"/>
          <w:lang w:val="fr-FR"/>
        </w:rPr>
        <w:t>4</w:t>
      </w:r>
      <w:r w:rsidR="00A36FA4" w:rsidRPr="00356330">
        <w:rPr>
          <w:sz w:val="28"/>
          <w:szCs w:val="28"/>
          <w:lang w:val="fr-FR"/>
        </w:rPr>
        <w:t xml:space="preserve"> </w:t>
      </w:r>
      <w:r w:rsidR="00A36FA4" w:rsidRPr="00356330">
        <w:rPr>
          <w:sz w:val="28"/>
          <w:szCs w:val="28"/>
        </w:rPr>
        <w:t>+</w:t>
      </w:r>
      <w:r w:rsidR="00A36FA4">
        <w:rPr>
          <w:sz w:val="28"/>
          <w:szCs w:val="28"/>
        </w:rPr>
        <w:t xml:space="preserve"> </w:t>
      </w:r>
      <w:r w:rsidRPr="00356330">
        <w:rPr>
          <w:sz w:val="28"/>
          <w:szCs w:val="28"/>
        </w:rPr>
        <w:t>P</w:t>
      </w:r>
      <w:r w:rsidRPr="00356330">
        <w:rPr>
          <w:sz w:val="28"/>
          <w:szCs w:val="28"/>
          <w:vertAlign w:val="subscript"/>
        </w:rPr>
        <w:t>5</w:t>
      </w:r>
      <w:r w:rsidR="00A2528C" w:rsidRPr="00356330">
        <w:rPr>
          <w:sz w:val="28"/>
          <w:szCs w:val="28"/>
        </w:rPr>
        <w:t xml:space="preserve"> + </w:t>
      </w:r>
      <w:r w:rsidRPr="00356330">
        <w:rPr>
          <w:sz w:val="28"/>
          <w:szCs w:val="28"/>
        </w:rPr>
        <w:t>P</w:t>
      </w:r>
      <w:r w:rsidRPr="00356330">
        <w:rPr>
          <w:sz w:val="28"/>
          <w:szCs w:val="28"/>
          <w:vertAlign w:val="subscript"/>
        </w:rPr>
        <w:t>6</w:t>
      </w:r>
      <w:r w:rsidR="00A2528C" w:rsidRPr="00356330">
        <w:rPr>
          <w:sz w:val="28"/>
          <w:szCs w:val="28"/>
        </w:rPr>
        <w:t xml:space="preserve"> + </w:t>
      </w:r>
      <w:r w:rsidRPr="00356330">
        <w:rPr>
          <w:sz w:val="28"/>
          <w:szCs w:val="28"/>
        </w:rPr>
        <w:t>P</w:t>
      </w:r>
      <w:r w:rsidRPr="00356330">
        <w:rPr>
          <w:sz w:val="28"/>
          <w:szCs w:val="28"/>
          <w:vertAlign w:val="subscript"/>
        </w:rPr>
        <w:t>7</w:t>
      </w:r>
      <w:r w:rsidR="00A2528C" w:rsidRPr="00356330">
        <w:rPr>
          <w:sz w:val="28"/>
          <w:szCs w:val="28"/>
        </w:rPr>
        <w:t xml:space="preserve"> + </w:t>
      </w:r>
      <w:r w:rsidRPr="00356330">
        <w:rPr>
          <w:sz w:val="28"/>
          <w:szCs w:val="28"/>
        </w:rPr>
        <w:t>P</w:t>
      </w:r>
      <w:r w:rsidRPr="00356330">
        <w:rPr>
          <w:sz w:val="28"/>
          <w:szCs w:val="28"/>
          <w:vertAlign w:val="subscript"/>
        </w:rPr>
        <w:t>8</w:t>
      </w:r>
      <w:r w:rsidR="00A2528C" w:rsidRPr="00356330">
        <w:rPr>
          <w:sz w:val="28"/>
          <w:szCs w:val="28"/>
        </w:rPr>
        <w:t xml:space="preserve"> + </w:t>
      </w:r>
      <w:r w:rsidRPr="00356330">
        <w:rPr>
          <w:sz w:val="28"/>
          <w:szCs w:val="28"/>
        </w:rPr>
        <w:t>P</w:t>
      </w:r>
      <w:r w:rsidRPr="00356330">
        <w:rPr>
          <w:sz w:val="28"/>
          <w:szCs w:val="28"/>
          <w:vertAlign w:val="subscript"/>
        </w:rPr>
        <w:t>9</w:t>
      </w:r>
      <w:r w:rsidR="00A2528C" w:rsidRPr="00356330">
        <w:rPr>
          <w:sz w:val="28"/>
          <w:szCs w:val="28"/>
        </w:rPr>
        <w:t xml:space="preserve"> + </w:t>
      </w:r>
      <w:r w:rsidRPr="00356330">
        <w:rPr>
          <w:sz w:val="28"/>
          <w:szCs w:val="28"/>
        </w:rPr>
        <w:t>P</w:t>
      </w:r>
      <w:r w:rsidRPr="00356330">
        <w:rPr>
          <w:sz w:val="28"/>
          <w:szCs w:val="28"/>
          <w:vertAlign w:val="subscript"/>
        </w:rPr>
        <w:t>10</w:t>
      </w:r>
      <w:r w:rsidRPr="00356330">
        <w:rPr>
          <w:sz w:val="28"/>
          <w:szCs w:val="28"/>
        </w:rPr>
        <w:t>) *</w:t>
      </w:r>
      <w:r w:rsidR="00A236D8" w:rsidRPr="00356330">
        <w:rPr>
          <w:sz w:val="28"/>
          <w:szCs w:val="28"/>
        </w:rPr>
        <w:t xml:space="preserve"> </w:t>
      </w:r>
      <w:r w:rsidRPr="00356330">
        <w:rPr>
          <w:sz w:val="28"/>
          <w:szCs w:val="28"/>
        </w:rPr>
        <w:t>5,5%</w:t>
      </w:r>
    </w:p>
    <w:p w14:paraId="6236654B" w14:textId="1D5DE163" w:rsidR="00F76383" w:rsidRPr="00356330" w:rsidRDefault="005B1493" w:rsidP="00302A5C">
      <w:pPr>
        <w:spacing w:before="120" w:after="120"/>
        <w:ind w:firstLine="720"/>
        <w:jc w:val="both"/>
        <w:rPr>
          <w:bCs/>
          <w:sz w:val="28"/>
          <w:szCs w:val="28"/>
        </w:rPr>
      </w:pPr>
      <w:r w:rsidRPr="00356330">
        <w:rPr>
          <w:bCs/>
          <w:sz w:val="28"/>
          <w:szCs w:val="28"/>
        </w:rPr>
        <w:t>b)</w:t>
      </w:r>
      <w:r w:rsidR="00B62F0E" w:rsidRPr="00356330">
        <w:rPr>
          <w:bCs/>
          <w:sz w:val="28"/>
          <w:szCs w:val="28"/>
        </w:rPr>
        <w:t xml:space="preserve"> Chi phí quản lý của chủ đầu tư (T</w:t>
      </w:r>
      <w:r w:rsidR="00B62F0E" w:rsidRPr="00356330">
        <w:rPr>
          <w:bCs/>
          <w:sz w:val="28"/>
          <w:szCs w:val="28"/>
          <w:vertAlign w:val="subscript"/>
        </w:rPr>
        <w:t>2</w:t>
      </w:r>
      <w:r w:rsidR="00B62F0E" w:rsidRPr="00356330">
        <w:rPr>
          <w:bCs/>
          <w:sz w:val="28"/>
          <w:szCs w:val="28"/>
        </w:rPr>
        <w:t>)</w:t>
      </w:r>
      <w:r w:rsidR="000A4F57" w:rsidRPr="00356330">
        <w:rPr>
          <w:bCs/>
          <w:sz w:val="28"/>
          <w:szCs w:val="28"/>
          <w:lang w:val="vi-VN"/>
        </w:rPr>
        <w:t>: áp dụng theo quy định về quản lý dự án</w:t>
      </w:r>
      <w:r w:rsidR="007240ED" w:rsidRPr="00356330">
        <w:rPr>
          <w:bCs/>
          <w:sz w:val="28"/>
          <w:szCs w:val="28"/>
          <w:lang w:val="vi-VN"/>
        </w:rPr>
        <w:t xml:space="preserve"> </w:t>
      </w:r>
      <w:r w:rsidR="00F76383" w:rsidRPr="00356330">
        <w:rPr>
          <w:bCs/>
          <w:sz w:val="28"/>
          <w:szCs w:val="28"/>
        </w:rPr>
        <w:t>không quá</w:t>
      </w:r>
      <w:r w:rsidR="007240ED" w:rsidRPr="00356330">
        <w:rPr>
          <w:bCs/>
          <w:sz w:val="28"/>
          <w:szCs w:val="28"/>
          <w:lang w:val="vi-VN"/>
        </w:rPr>
        <w:t xml:space="preserve"> 7% chi phí thực hiện</w:t>
      </w:r>
      <w:r w:rsidR="005A7518" w:rsidRPr="00356330">
        <w:rPr>
          <w:bCs/>
          <w:sz w:val="28"/>
          <w:szCs w:val="28"/>
        </w:rPr>
        <w:t xml:space="preserve"> </w:t>
      </w:r>
      <w:r w:rsidR="007240ED" w:rsidRPr="00356330">
        <w:rPr>
          <w:bCs/>
          <w:sz w:val="28"/>
          <w:szCs w:val="28"/>
          <w:lang w:val="vi-VN"/>
        </w:rPr>
        <w:t>nhiệm vụ</w:t>
      </w:r>
      <w:r w:rsidR="00F76383" w:rsidRPr="00356330">
        <w:rPr>
          <w:bCs/>
          <w:sz w:val="28"/>
          <w:szCs w:val="28"/>
        </w:rPr>
        <w:t xml:space="preserve"> (</w:t>
      </w:r>
      <w:r w:rsidR="00F76383" w:rsidRPr="00356330">
        <w:rPr>
          <w:sz w:val="28"/>
          <w:szCs w:val="28"/>
          <w:lang w:val="fr-FR"/>
        </w:rPr>
        <w:t>T</w:t>
      </w:r>
      <w:r w:rsidR="00F76383" w:rsidRPr="00356330">
        <w:rPr>
          <w:sz w:val="28"/>
          <w:szCs w:val="28"/>
          <w:vertAlign w:val="subscript"/>
          <w:lang w:val="fr-FR"/>
        </w:rPr>
        <w:t>1</w:t>
      </w:r>
      <w:r w:rsidR="00F76383" w:rsidRPr="00356330">
        <w:rPr>
          <w:bCs/>
          <w:sz w:val="28"/>
          <w:szCs w:val="28"/>
        </w:rPr>
        <w:t>).</w:t>
      </w:r>
    </w:p>
    <w:p w14:paraId="4F408886" w14:textId="0145D4C4" w:rsidR="00554986" w:rsidRPr="00356330" w:rsidRDefault="00554986" w:rsidP="00302A5C">
      <w:pPr>
        <w:spacing w:before="120" w:after="120"/>
        <w:ind w:firstLine="720"/>
        <w:jc w:val="both"/>
        <w:rPr>
          <w:sz w:val="28"/>
          <w:szCs w:val="28"/>
        </w:rPr>
      </w:pPr>
      <w:r w:rsidRPr="00356330">
        <w:rPr>
          <w:sz w:val="28"/>
          <w:szCs w:val="28"/>
        </w:rPr>
        <w:t>c) Thuế giá trị gia tăng (VAT)</w:t>
      </w:r>
      <w:r w:rsidR="001F3896" w:rsidRPr="00356330">
        <w:rPr>
          <w:sz w:val="28"/>
          <w:szCs w:val="28"/>
        </w:rPr>
        <w:t>:</w:t>
      </w:r>
      <w:r w:rsidRPr="00356330">
        <w:rPr>
          <w:sz w:val="28"/>
          <w:szCs w:val="28"/>
        </w:rPr>
        <w:t xml:space="preserve"> theo quy định hiện hành</w:t>
      </w:r>
    </w:p>
    <w:p w14:paraId="27A44EEA" w14:textId="77777777" w:rsidR="00DB6A58" w:rsidRPr="00356330" w:rsidRDefault="00DB6A58" w:rsidP="00302A5C">
      <w:pPr>
        <w:snapToGrid w:val="0"/>
        <w:spacing w:before="120" w:after="120"/>
        <w:ind w:firstLine="720"/>
        <w:jc w:val="center"/>
        <w:rPr>
          <w:b/>
          <w:sz w:val="28"/>
          <w:szCs w:val="28"/>
          <w:lang w:val="vi-VN"/>
        </w:rPr>
      </w:pPr>
    </w:p>
    <w:p w14:paraId="553586FB" w14:textId="77777777" w:rsidR="008678EE" w:rsidRPr="00356330" w:rsidRDefault="008678EE" w:rsidP="00302A5C">
      <w:pPr>
        <w:widowControl/>
        <w:autoSpaceDE/>
        <w:autoSpaceDN/>
        <w:spacing w:after="160" w:line="259" w:lineRule="auto"/>
        <w:rPr>
          <w:b/>
          <w:sz w:val="28"/>
          <w:szCs w:val="28"/>
          <w:lang w:val="vi-VN"/>
        </w:rPr>
      </w:pPr>
      <w:r w:rsidRPr="00356330">
        <w:rPr>
          <w:b/>
          <w:sz w:val="28"/>
          <w:szCs w:val="28"/>
          <w:lang w:val="vi-VN"/>
        </w:rPr>
        <w:br w:type="page"/>
      </w:r>
    </w:p>
    <w:p w14:paraId="669CB4FF" w14:textId="135F9721" w:rsidR="00873E38" w:rsidRPr="00356330" w:rsidRDefault="0027680F" w:rsidP="00302A5C">
      <w:pPr>
        <w:pStyle w:val="Heading1"/>
        <w:spacing w:before="120" w:after="120" w:line="240" w:lineRule="auto"/>
        <w:jc w:val="center"/>
        <w:rPr>
          <w:b/>
          <w:bCs/>
          <w:color w:val="auto"/>
          <w:sz w:val="28"/>
          <w:szCs w:val="28"/>
        </w:rPr>
      </w:pPr>
      <w:r w:rsidRPr="00356330">
        <w:rPr>
          <w:b/>
          <w:bCs/>
          <w:color w:val="auto"/>
          <w:sz w:val="28"/>
          <w:szCs w:val="28"/>
        </w:rPr>
        <w:t>Phần II</w:t>
      </w:r>
      <w:r w:rsidR="00873E38" w:rsidRPr="00356330">
        <w:rPr>
          <w:b/>
          <w:bCs/>
          <w:color w:val="auto"/>
          <w:sz w:val="28"/>
          <w:szCs w:val="28"/>
        </w:rPr>
        <w:t xml:space="preserve"> </w:t>
      </w:r>
    </w:p>
    <w:p w14:paraId="0B028C23" w14:textId="11D12790" w:rsidR="00A3761A" w:rsidRPr="00773538" w:rsidRDefault="008678EE" w:rsidP="00302A5C">
      <w:pPr>
        <w:snapToGrid w:val="0"/>
        <w:spacing w:before="120" w:after="120"/>
        <w:jc w:val="center"/>
        <w:rPr>
          <w:b/>
          <w:sz w:val="28"/>
          <w:szCs w:val="28"/>
        </w:rPr>
      </w:pPr>
      <w:r w:rsidRPr="00356330">
        <w:rPr>
          <w:b/>
          <w:sz w:val="28"/>
          <w:szCs w:val="28"/>
        </w:rPr>
        <w:t xml:space="preserve">NỘI DUNG VÀ ĐỊNH MỨC KINH TẾ - KỸ THUẬT </w:t>
      </w:r>
      <w:r w:rsidR="00773538">
        <w:rPr>
          <w:b/>
          <w:sz w:val="28"/>
          <w:szCs w:val="28"/>
        </w:rPr>
        <w:t>THEO DÕI DIỄN BIẾN RỪNG</w:t>
      </w:r>
    </w:p>
    <w:p w14:paraId="064BB151" w14:textId="2A767C72" w:rsidR="00801AC3" w:rsidRPr="00356330" w:rsidRDefault="0027680F" w:rsidP="00302A5C">
      <w:pPr>
        <w:snapToGrid w:val="0"/>
        <w:spacing w:before="120" w:after="120"/>
        <w:ind w:firstLine="720"/>
        <w:jc w:val="both"/>
        <w:rPr>
          <w:b/>
          <w:sz w:val="28"/>
          <w:szCs w:val="28"/>
          <w:lang w:val="vi-VN"/>
        </w:rPr>
      </w:pPr>
      <w:r w:rsidRPr="00356330">
        <w:rPr>
          <w:b/>
          <w:sz w:val="28"/>
          <w:szCs w:val="28"/>
        </w:rPr>
        <w:t xml:space="preserve">A. </w:t>
      </w:r>
      <w:r w:rsidR="00B62F0E" w:rsidRPr="00356330">
        <w:rPr>
          <w:b/>
          <w:sz w:val="28"/>
          <w:szCs w:val="28"/>
          <w:lang w:val="vi-VN"/>
        </w:rPr>
        <w:t xml:space="preserve">NỘI DUNG CÔNG VIỆC </w:t>
      </w:r>
    </w:p>
    <w:p w14:paraId="7652A953" w14:textId="4537C6FC" w:rsidR="00B62F0E" w:rsidRPr="00356330" w:rsidRDefault="0027680F" w:rsidP="00302A5C">
      <w:pPr>
        <w:pStyle w:val="Level2"/>
        <w:snapToGrid w:val="0"/>
        <w:spacing w:before="120" w:line="240" w:lineRule="auto"/>
        <w:ind w:firstLine="720"/>
        <w:jc w:val="both"/>
        <w:rPr>
          <w:lang w:val="vi-VN"/>
        </w:rPr>
      </w:pPr>
      <w:r w:rsidRPr="00356330">
        <w:rPr>
          <w:lang w:val="vi-VN"/>
        </w:rPr>
        <w:t>I</w:t>
      </w:r>
      <w:r w:rsidR="00B62F0E" w:rsidRPr="00356330">
        <w:rPr>
          <w:lang w:val="vi-VN"/>
        </w:rPr>
        <w:t xml:space="preserve">. </w:t>
      </w:r>
      <w:r w:rsidR="00B437B3" w:rsidRPr="00356330">
        <w:rPr>
          <w:lang w:val="vi-VN"/>
        </w:rPr>
        <w:t>CÔNG TÁC CHUẨN BỊ</w:t>
      </w:r>
    </w:p>
    <w:p w14:paraId="128811AE" w14:textId="0A31930C" w:rsidR="004B0C52" w:rsidRDefault="004B0C52" w:rsidP="004B0C52">
      <w:pPr>
        <w:snapToGrid w:val="0"/>
        <w:spacing w:before="120" w:after="120"/>
        <w:ind w:firstLine="720"/>
        <w:jc w:val="both"/>
        <w:rPr>
          <w:sz w:val="28"/>
          <w:szCs w:val="28"/>
        </w:rPr>
      </w:pPr>
      <w:r>
        <w:rPr>
          <w:sz w:val="28"/>
          <w:szCs w:val="28"/>
        </w:rPr>
        <w:t xml:space="preserve">1. </w:t>
      </w:r>
      <w:r w:rsidRPr="00773538">
        <w:rPr>
          <w:sz w:val="28"/>
          <w:szCs w:val="28"/>
        </w:rPr>
        <w:t>Chuẩn bị nhân lực, vật tư, trang thiết bị kỹ thuật</w:t>
      </w:r>
      <w:r w:rsidR="00C975A2">
        <w:rPr>
          <w:sz w:val="28"/>
          <w:szCs w:val="28"/>
        </w:rPr>
        <w:t>.</w:t>
      </w:r>
    </w:p>
    <w:p w14:paraId="0BFADA45" w14:textId="360A6EA6" w:rsidR="00773538" w:rsidRDefault="004B0C52" w:rsidP="00302A5C">
      <w:pPr>
        <w:snapToGrid w:val="0"/>
        <w:spacing w:before="120" w:after="120"/>
        <w:ind w:firstLine="720"/>
        <w:jc w:val="both"/>
        <w:rPr>
          <w:sz w:val="28"/>
          <w:szCs w:val="28"/>
        </w:rPr>
      </w:pPr>
      <w:r>
        <w:rPr>
          <w:sz w:val="28"/>
          <w:szCs w:val="28"/>
        </w:rPr>
        <w:t>2</w:t>
      </w:r>
      <w:r w:rsidR="00773538">
        <w:rPr>
          <w:sz w:val="28"/>
          <w:szCs w:val="28"/>
        </w:rPr>
        <w:t>. Tiếp nhận, thu thập thông tin biến động về rừng: tiếp nhận thông tin từ chủ rừng, nguồn tin báo từ quần chúng nhân dân</w:t>
      </w:r>
      <w:r w:rsidR="00195523">
        <w:rPr>
          <w:sz w:val="28"/>
          <w:szCs w:val="28"/>
        </w:rPr>
        <w:t>.</w:t>
      </w:r>
    </w:p>
    <w:p w14:paraId="291EFC06" w14:textId="26C790A3" w:rsidR="00773538" w:rsidRDefault="00773538" w:rsidP="00302A5C">
      <w:pPr>
        <w:snapToGrid w:val="0"/>
        <w:spacing w:before="120" w:after="120"/>
        <w:ind w:firstLine="720"/>
        <w:jc w:val="both"/>
        <w:rPr>
          <w:sz w:val="28"/>
          <w:szCs w:val="28"/>
        </w:rPr>
      </w:pPr>
      <w:r>
        <w:rPr>
          <w:sz w:val="28"/>
          <w:szCs w:val="28"/>
        </w:rPr>
        <w:t xml:space="preserve">3. </w:t>
      </w:r>
      <w:r w:rsidRPr="00773538">
        <w:rPr>
          <w:sz w:val="28"/>
          <w:szCs w:val="28"/>
        </w:rPr>
        <w:t xml:space="preserve">Tải và xử lý ảnh </w:t>
      </w:r>
      <w:r>
        <w:rPr>
          <w:sz w:val="28"/>
          <w:szCs w:val="28"/>
        </w:rPr>
        <w:t>viễn thám</w:t>
      </w:r>
      <w:r w:rsidRPr="00773538">
        <w:rPr>
          <w:sz w:val="28"/>
          <w:szCs w:val="28"/>
        </w:rPr>
        <w:t xml:space="preserve"> </w:t>
      </w:r>
      <w:r w:rsidR="00195523">
        <w:rPr>
          <w:sz w:val="28"/>
          <w:szCs w:val="28"/>
        </w:rPr>
        <w:t xml:space="preserve">(ảnh miễn phí) </w:t>
      </w:r>
      <w:r w:rsidRPr="00773538">
        <w:rPr>
          <w:sz w:val="28"/>
          <w:szCs w:val="28"/>
        </w:rPr>
        <w:t>phục vụ công tác theo dõi diễn biến rừng</w:t>
      </w:r>
      <w:r w:rsidR="006E6794">
        <w:rPr>
          <w:sz w:val="28"/>
          <w:szCs w:val="28"/>
        </w:rPr>
        <w:t>: Ảnh viễn thám miễn phí được tải ở những thời điểm khác nhau trong năm, kết quả chồng xếp, xử lý xác định được những vị trí có thể có biến động rừng làm cơ sở để kiểm tra, xác minh thực địa.</w:t>
      </w:r>
    </w:p>
    <w:p w14:paraId="1D7D9245" w14:textId="741A6F50" w:rsidR="00773538" w:rsidRPr="00195523" w:rsidRDefault="00773538" w:rsidP="00302A5C">
      <w:pPr>
        <w:snapToGrid w:val="0"/>
        <w:spacing w:before="120" w:after="120"/>
        <w:ind w:firstLine="720"/>
        <w:jc w:val="both"/>
        <w:rPr>
          <w:b/>
          <w:bCs/>
          <w:sz w:val="28"/>
          <w:szCs w:val="28"/>
        </w:rPr>
      </w:pPr>
      <w:r w:rsidRPr="00195523">
        <w:rPr>
          <w:b/>
          <w:bCs/>
          <w:sz w:val="28"/>
          <w:szCs w:val="28"/>
        </w:rPr>
        <w:t>II. CÔNG TÁC THỰC ĐỊA</w:t>
      </w:r>
    </w:p>
    <w:p w14:paraId="34469D88" w14:textId="7075CFFE" w:rsidR="004B0C52" w:rsidRDefault="004B0C52" w:rsidP="004B0C52">
      <w:pPr>
        <w:snapToGrid w:val="0"/>
        <w:spacing w:before="120" w:after="120"/>
        <w:ind w:firstLine="720"/>
        <w:jc w:val="both"/>
        <w:rPr>
          <w:sz w:val="28"/>
          <w:szCs w:val="28"/>
        </w:rPr>
      </w:pPr>
      <w:r>
        <w:rPr>
          <w:sz w:val="28"/>
          <w:szCs w:val="28"/>
        </w:rPr>
        <w:t xml:space="preserve">4. </w:t>
      </w:r>
      <w:r w:rsidRPr="000D331F">
        <w:rPr>
          <w:sz w:val="28"/>
          <w:szCs w:val="28"/>
        </w:rPr>
        <w:t xml:space="preserve">Di chuyển trong quá trình </w:t>
      </w:r>
      <w:r>
        <w:rPr>
          <w:sz w:val="28"/>
          <w:szCs w:val="28"/>
        </w:rPr>
        <w:t>theo kiểm tra, xác minh thực địa</w:t>
      </w:r>
      <w:r w:rsidR="00BB78C2">
        <w:rPr>
          <w:sz w:val="28"/>
          <w:szCs w:val="28"/>
        </w:rPr>
        <w:t>.</w:t>
      </w:r>
    </w:p>
    <w:p w14:paraId="39969702" w14:textId="77290551" w:rsidR="000D331F" w:rsidRDefault="004B0C52" w:rsidP="000D331F">
      <w:pPr>
        <w:snapToGrid w:val="0"/>
        <w:spacing w:before="120" w:after="120"/>
        <w:ind w:firstLine="720"/>
        <w:jc w:val="both"/>
        <w:rPr>
          <w:sz w:val="28"/>
          <w:szCs w:val="28"/>
        </w:rPr>
      </w:pPr>
      <w:r>
        <w:rPr>
          <w:sz w:val="28"/>
          <w:szCs w:val="28"/>
        </w:rPr>
        <w:t>5</w:t>
      </w:r>
      <w:r w:rsidR="00773538">
        <w:rPr>
          <w:sz w:val="28"/>
          <w:szCs w:val="28"/>
        </w:rPr>
        <w:t>. Kiểm tra, xác minh thông tin biến động về rừng</w:t>
      </w:r>
      <w:r w:rsidR="00C975A2">
        <w:rPr>
          <w:sz w:val="28"/>
          <w:szCs w:val="28"/>
        </w:rPr>
        <w:t>:</w:t>
      </w:r>
    </w:p>
    <w:p w14:paraId="66B967B8" w14:textId="5FAE7A81" w:rsidR="000D331F" w:rsidRPr="000D331F" w:rsidRDefault="004B0C52" w:rsidP="000D331F">
      <w:pPr>
        <w:snapToGrid w:val="0"/>
        <w:spacing w:before="120" w:after="120"/>
        <w:ind w:firstLine="720"/>
        <w:jc w:val="both"/>
        <w:rPr>
          <w:sz w:val="28"/>
          <w:szCs w:val="28"/>
        </w:rPr>
      </w:pPr>
      <w:r>
        <w:rPr>
          <w:sz w:val="28"/>
          <w:szCs w:val="28"/>
        </w:rPr>
        <w:t>5</w:t>
      </w:r>
      <w:r w:rsidR="000D331F">
        <w:rPr>
          <w:sz w:val="28"/>
          <w:szCs w:val="28"/>
        </w:rPr>
        <w:t xml:space="preserve">.1. </w:t>
      </w:r>
      <w:r w:rsidR="000D331F" w:rsidRPr="000D331F">
        <w:rPr>
          <w:sz w:val="28"/>
          <w:szCs w:val="28"/>
        </w:rPr>
        <w:t>Đo vẽ, xác định diện tích biến động</w:t>
      </w:r>
      <w:r w:rsidR="006E6794">
        <w:rPr>
          <w:sz w:val="28"/>
          <w:szCs w:val="28"/>
        </w:rPr>
        <w:t xml:space="preserve">: Đo vẽ diễn biến diện tích rừng để xác định phạm vi không gian của vùng có biến động làm cơ sở cập nhật vào phần mềm. </w:t>
      </w:r>
    </w:p>
    <w:p w14:paraId="0064287C" w14:textId="150B31CD" w:rsidR="00773538" w:rsidRDefault="004B0C52" w:rsidP="000D331F">
      <w:pPr>
        <w:snapToGrid w:val="0"/>
        <w:spacing w:before="120" w:after="120"/>
        <w:ind w:firstLine="720"/>
        <w:jc w:val="both"/>
        <w:rPr>
          <w:sz w:val="28"/>
          <w:szCs w:val="28"/>
        </w:rPr>
      </w:pPr>
      <w:r>
        <w:rPr>
          <w:sz w:val="28"/>
          <w:szCs w:val="28"/>
        </w:rPr>
        <w:t>5</w:t>
      </w:r>
      <w:r w:rsidR="000D331F">
        <w:rPr>
          <w:sz w:val="28"/>
          <w:szCs w:val="28"/>
        </w:rPr>
        <w:t xml:space="preserve">.2. </w:t>
      </w:r>
      <w:r w:rsidR="000D331F" w:rsidRPr="000D331F">
        <w:rPr>
          <w:sz w:val="28"/>
          <w:szCs w:val="28"/>
        </w:rPr>
        <w:t>Điều tra, xác minh hiện trạng rừng biến động</w:t>
      </w:r>
      <w:r w:rsidR="00C975A2">
        <w:rPr>
          <w:sz w:val="28"/>
          <w:szCs w:val="28"/>
        </w:rPr>
        <w:t xml:space="preserve">: Đối với </w:t>
      </w:r>
      <w:r w:rsidR="006E6794">
        <w:rPr>
          <w:sz w:val="28"/>
          <w:szCs w:val="28"/>
        </w:rPr>
        <w:t xml:space="preserve">diễn biến diện tích theo trạng </w:t>
      </w:r>
      <w:r w:rsidR="003177B8">
        <w:rPr>
          <w:sz w:val="28"/>
          <w:szCs w:val="28"/>
        </w:rPr>
        <w:t>t</w:t>
      </w:r>
      <w:r w:rsidR="006E6794">
        <w:rPr>
          <w:sz w:val="28"/>
          <w:szCs w:val="28"/>
        </w:rPr>
        <w:t>hái rừng cần phải điều tra, xác định cụ thể loại đất, loại rừng sau khi biến động.</w:t>
      </w:r>
    </w:p>
    <w:p w14:paraId="29226D56" w14:textId="231F6E1F" w:rsidR="000D331F" w:rsidRPr="000D331F" w:rsidRDefault="008C7540" w:rsidP="000D331F">
      <w:pPr>
        <w:snapToGrid w:val="0"/>
        <w:spacing w:before="120" w:after="120"/>
        <w:ind w:firstLine="720"/>
        <w:jc w:val="both"/>
        <w:rPr>
          <w:sz w:val="28"/>
          <w:szCs w:val="28"/>
        </w:rPr>
      </w:pPr>
      <w:r>
        <w:rPr>
          <w:sz w:val="28"/>
          <w:szCs w:val="28"/>
        </w:rPr>
        <w:t>6</w:t>
      </w:r>
      <w:r w:rsidR="000D331F">
        <w:rPr>
          <w:sz w:val="28"/>
          <w:szCs w:val="28"/>
        </w:rPr>
        <w:t xml:space="preserve">. </w:t>
      </w:r>
      <w:r w:rsidR="000D331F" w:rsidRPr="000D331F">
        <w:rPr>
          <w:sz w:val="28"/>
          <w:szCs w:val="28"/>
        </w:rPr>
        <w:t>Thống nhất số liệu với địa phương/chủ quản lý rừng</w:t>
      </w:r>
      <w:r w:rsidR="00C975A2">
        <w:rPr>
          <w:sz w:val="28"/>
          <w:szCs w:val="28"/>
        </w:rPr>
        <w:t>.</w:t>
      </w:r>
    </w:p>
    <w:p w14:paraId="27E0192B" w14:textId="5E70A965" w:rsidR="000D331F" w:rsidRDefault="008C7540" w:rsidP="000D331F">
      <w:pPr>
        <w:snapToGrid w:val="0"/>
        <w:spacing w:before="120" w:after="120"/>
        <w:ind w:firstLine="720"/>
        <w:jc w:val="both"/>
        <w:rPr>
          <w:sz w:val="28"/>
          <w:szCs w:val="28"/>
        </w:rPr>
      </w:pPr>
      <w:r>
        <w:rPr>
          <w:sz w:val="28"/>
          <w:szCs w:val="28"/>
        </w:rPr>
        <w:t>7</w:t>
      </w:r>
      <w:r w:rsidR="000D331F">
        <w:rPr>
          <w:sz w:val="28"/>
          <w:szCs w:val="28"/>
        </w:rPr>
        <w:t xml:space="preserve">. </w:t>
      </w:r>
      <w:r w:rsidR="000D331F" w:rsidRPr="000D331F">
        <w:rPr>
          <w:sz w:val="28"/>
          <w:szCs w:val="28"/>
        </w:rPr>
        <w:t>Hoàn thiện số liệu, bản đồ ngoại nghiệp</w:t>
      </w:r>
      <w:r w:rsidR="00C975A2">
        <w:rPr>
          <w:sz w:val="28"/>
          <w:szCs w:val="28"/>
        </w:rPr>
        <w:t>.</w:t>
      </w:r>
    </w:p>
    <w:p w14:paraId="7E9F9FEF" w14:textId="77777777" w:rsidR="00A325DE" w:rsidRPr="00195523" w:rsidRDefault="00A325DE" w:rsidP="00A325DE">
      <w:pPr>
        <w:snapToGrid w:val="0"/>
        <w:spacing w:before="120" w:after="120"/>
        <w:ind w:firstLine="720"/>
        <w:jc w:val="both"/>
        <w:rPr>
          <w:b/>
          <w:bCs/>
          <w:sz w:val="28"/>
          <w:szCs w:val="28"/>
        </w:rPr>
      </w:pPr>
      <w:r w:rsidRPr="00195523">
        <w:rPr>
          <w:b/>
          <w:bCs/>
          <w:sz w:val="28"/>
          <w:szCs w:val="28"/>
        </w:rPr>
        <w:t>III. CÔNG TÁC NỘI NGHIỆP</w:t>
      </w:r>
    </w:p>
    <w:p w14:paraId="14A87B36" w14:textId="5D1E5D92" w:rsidR="00A325DE" w:rsidRPr="00A325DE" w:rsidRDefault="008C7540" w:rsidP="00A325DE">
      <w:pPr>
        <w:snapToGrid w:val="0"/>
        <w:spacing w:before="120" w:after="120"/>
        <w:ind w:firstLine="720"/>
        <w:jc w:val="both"/>
        <w:rPr>
          <w:sz w:val="28"/>
          <w:szCs w:val="28"/>
        </w:rPr>
      </w:pPr>
      <w:r>
        <w:rPr>
          <w:sz w:val="28"/>
          <w:szCs w:val="28"/>
        </w:rPr>
        <w:t xml:space="preserve">8. </w:t>
      </w:r>
      <w:r w:rsidR="00A325DE" w:rsidRPr="00A325DE">
        <w:rPr>
          <w:sz w:val="28"/>
          <w:szCs w:val="28"/>
        </w:rPr>
        <w:t>Tổng hợp, xử lý số liệu và cập nhật vào phần mềm theo dõi diễn biến rừng</w:t>
      </w:r>
      <w:r w:rsidR="009E58CC">
        <w:rPr>
          <w:sz w:val="28"/>
          <w:szCs w:val="28"/>
        </w:rPr>
        <w:t>.</w:t>
      </w:r>
    </w:p>
    <w:p w14:paraId="1E8B8329" w14:textId="47D5D540" w:rsidR="00A325DE" w:rsidRPr="00A325DE" w:rsidRDefault="008C7540" w:rsidP="00A325DE">
      <w:pPr>
        <w:snapToGrid w:val="0"/>
        <w:spacing w:before="120" w:after="120"/>
        <w:ind w:firstLine="720"/>
        <w:jc w:val="both"/>
        <w:rPr>
          <w:sz w:val="28"/>
          <w:szCs w:val="28"/>
        </w:rPr>
      </w:pPr>
      <w:r>
        <w:rPr>
          <w:sz w:val="28"/>
          <w:szCs w:val="28"/>
        </w:rPr>
        <w:t xml:space="preserve">9. </w:t>
      </w:r>
      <w:r w:rsidR="00A325DE" w:rsidRPr="00A325DE">
        <w:rPr>
          <w:sz w:val="28"/>
          <w:szCs w:val="28"/>
        </w:rPr>
        <w:t>Xây dựng báo cáo, thành quả kết quả theo dõi diễn biến rừng cấp xã</w:t>
      </w:r>
      <w:r w:rsidR="009E58CC">
        <w:rPr>
          <w:sz w:val="28"/>
          <w:szCs w:val="28"/>
        </w:rPr>
        <w:t>.</w:t>
      </w:r>
    </w:p>
    <w:p w14:paraId="69338CBD" w14:textId="72B9268D" w:rsidR="00A325DE" w:rsidRPr="00BB78C2" w:rsidRDefault="008C7540" w:rsidP="00A325DE">
      <w:pPr>
        <w:snapToGrid w:val="0"/>
        <w:spacing w:before="120" w:after="120"/>
        <w:ind w:firstLine="720"/>
        <w:jc w:val="both"/>
        <w:rPr>
          <w:spacing w:val="4"/>
          <w:sz w:val="28"/>
          <w:szCs w:val="28"/>
        </w:rPr>
      </w:pPr>
      <w:r w:rsidRPr="00BB78C2">
        <w:rPr>
          <w:spacing w:val="4"/>
          <w:sz w:val="28"/>
          <w:szCs w:val="28"/>
        </w:rPr>
        <w:t xml:space="preserve">10. </w:t>
      </w:r>
      <w:r w:rsidR="00A325DE" w:rsidRPr="00BB78C2">
        <w:rPr>
          <w:spacing w:val="4"/>
          <w:sz w:val="28"/>
          <w:szCs w:val="28"/>
        </w:rPr>
        <w:t>Xây dựng thành quả kết quả theo dõi diễn biến rừng của chủ rừng nhóm II</w:t>
      </w:r>
    </w:p>
    <w:p w14:paraId="79AB2E7C" w14:textId="4408E2FD" w:rsidR="00A325DE" w:rsidRPr="00A325DE" w:rsidRDefault="008C7540" w:rsidP="00A325DE">
      <w:pPr>
        <w:snapToGrid w:val="0"/>
        <w:spacing w:before="120" w:after="120"/>
        <w:ind w:firstLine="720"/>
        <w:jc w:val="both"/>
        <w:rPr>
          <w:sz w:val="28"/>
          <w:szCs w:val="28"/>
        </w:rPr>
      </w:pPr>
      <w:r>
        <w:rPr>
          <w:sz w:val="28"/>
          <w:szCs w:val="28"/>
        </w:rPr>
        <w:t xml:space="preserve">11. </w:t>
      </w:r>
      <w:r w:rsidR="00A325DE" w:rsidRPr="00A325DE">
        <w:rPr>
          <w:sz w:val="28"/>
          <w:szCs w:val="28"/>
        </w:rPr>
        <w:t>Xây dựng báo cáo, thành quả kết quả theo dõi diễn biến rừng cấp huyện</w:t>
      </w:r>
      <w:r w:rsidR="00BB78C2">
        <w:rPr>
          <w:sz w:val="28"/>
          <w:szCs w:val="28"/>
        </w:rPr>
        <w:t>:</w:t>
      </w:r>
    </w:p>
    <w:p w14:paraId="3723469B" w14:textId="630878F5" w:rsidR="00A325DE" w:rsidRPr="00A325DE" w:rsidRDefault="008C7540" w:rsidP="00A325DE">
      <w:pPr>
        <w:snapToGrid w:val="0"/>
        <w:spacing w:before="120" w:after="120"/>
        <w:ind w:firstLine="720"/>
        <w:jc w:val="both"/>
        <w:rPr>
          <w:sz w:val="28"/>
          <w:szCs w:val="28"/>
        </w:rPr>
      </w:pPr>
      <w:r>
        <w:rPr>
          <w:sz w:val="28"/>
          <w:szCs w:val="28"/>
        </w:rPr>
        <w:t xml:space="preserve">11.1. </w:t>
      </w:r>
      <w:r w:rsidR="00A325DE" w:rsidRPr="00A325DE">
        <w:rPr>
          <w:sz w:val="28"/>
          <w:szCs w:val="28"/>
        </w:rPr>
        <w:t>Tổng hợp hóa số liệu từ cấp xã lên cấp huyện</w:t>
      </w:r>
      <w:r w:rsidR="00BB78C2">
        <w:rPr>
          <w:sz w:val="28"/>
          <w:szCs w:val="28"/>
        </w:rPr>
        <w:t>;</w:t>
      </w:r>
    </w:p>
    <w:p w14:paraId="5F587003" w14:textId="57154AA2" w:rsidR="00A325DE" w:rsidRPr="00A325DE" w:rsidRDefault="008C7540" w:rsidP="00A325DE">
      <w:pPr>
        <w:snapToGrid w:val="0"/>
        <w:spacing w:before="120" w:after="120"/>
        <w:ind w:firstLine="720"/>
        <w:jc w:val="both"/>
        <w:rPr>
          <w:sz w:val="28"/>
          <w:szCs w:val="28"/>
        </w:rPr>
      </w:pPr>
      <w:r>
        <w:rPr>
          <w:sz w:val="28"/>
          <w:szCs w:val="28"/>
        </w:rPr>
        <w:t xml:space="preserve">11.2. </w:t>
      </w:r>
      <w:r w:rsidR="00A325DE" w:rsidRPr="00A325DE">
        <w:rPr>
          <w:sz w:val="28"/>
          <w:szCs w:val="28"/>
        </w:rPr>
        <w:t>Tổng hợp hóa bản đồ từ cấp xã lên cấp huyện</w:t>
      </w:r>
      <w:r w:rsidR="00BB78C2">
        <w:rPr>
          <w:sz w:val="28"/>
          <w:szCs w:val="28"/>
        </w:rPr>
        <w:t>;</w:t>
      </w:r>
    </w:p>
    <w:p w14:paraId="5ECE1CC6" w14:textId="66DD1DD0" w:rsidR="00A325DE" w:rsidRPr="00A325DE" w:rsidRDefault="008C7540" w:rsidP="00A325DE">
      <w:pPr>
        <w:snapToGrid w:val="0"/>
        <w:spacing w:before="120" w:after="120"/>
        <w:ind w:firstLine="720"/>
        <w:jc w:val="both"/>
        <w:rPr>
          <w:sz w:val="28"/>
          <w:szCs w:val="28"/>
        </w:rPr>
      </w:pPr>
      <w:r>
        <w:rPr>
          <w:sz w:val="28"/>
          <w:szCs w:val="28"/>
        </w:rPr>
        <w:t xml:space="preserve">11.3. </w:t>
      </w:r>
      <w:r w:rsidR="00A325DE" w:rsidRPr="00A325DE">
        <w:rPr>
          <w:sz w:val="28"/>
          <w:szCs w:val="28"/>
        </w:rPr>
        <w:t>Xây dựng báo cáo theo dõi diễn biến rừng cấp huyện</w:t>
      </w:r>
      <w:r w:rsidR="00BB78C2">
        <w:rPr>
          <w:sz w:val="28"/>
          <w:szCs w:val="28"/>
        </w:rPr>
        <w:t>.</w:t>
      </w:r>
    </w:p>
    <w:p w14:paraId="2432B12C" w14:textId="4BCDA328" w:rsidR="00A325DE" w:rsidRPr="00A325DE" w:rsidRDefault="008C7540" w:rsidP="00A325DE">
      <w:pPr>
        <w:snapToGrid w:val="0"/>
        <w:spacing w:before="120" w:after="120"/>
        <w:ind w:firstLine="720"/>
        <w:jc w:val="both"/>
        <w:rPr>
          <w:sz w:val="28"/>
          <w:szCs w:val="28"/>
        </w:rPr>
      </w:pPr>
      <w:r>
        <w:rPr>
          <w:sz w:val="28"/>
          <w:szCs w:val="28"/>
        </w:rPr>
        <w:t xml:space="preserve">12. </w:t>
      </w:r>
      <w:r w:rsidR="00A325DE" w:rsidRPr="00A325DE">
        <w:rPr>
          <w:sz w:val="28"/>
          <w:szCs w:val="28"/>
        </w:rPr>
        <w:t>Xây dựng báo cáo, thành quả kết quả theo dõi diễn biến rừng cấp tỉnh</w:t>
      </w:r>
      <w:r w:rsidR="00BB78C2">
        <w:rPr>
          <w:sz w:val="28"/>
          <w:szCs w:val="28"/>
        </w:rPr>
        <w:t>:</w:t>
      </w:r>
    </w:p>
    <w:p w14:paraId="47C3A546" w14:textId="2AF91345" w:rsidR="00A325DE" w:rsidRPr="00A325DE" w:rsidRDefault="008C7540" w:rsidP="00A325DE">
      <w:pPr>
        <w:snapToGrid w:val="0"/>
        <w:spacing w:before="120" w:after="120"/>
        <w:ind w:firstLine="720"/>
        <w:jc w:val="both"/>
        <w:rPr>
          <w:sz w:val="28"/>
          <w:szCs w:val="28"/>
        </w:rPr>
      </w:pPr>
      <w:r>
        <w:rPr>
          <w:sz w:val="28"/>
          <w:szCs w:val="28"/>
        </w:rPr>
        <w:t xml:space="preserve">12.1. </w:t>
      </w:r>
      <w:r w:rsidR="00A325DE" w:rsidRPr="00A325DE">
        <w:rPr>
          <w:sz w:val="28"/>
          <w:szCs w:val="28"/>
        </w:rPr>
        <w:t>Rà soát, xử lý số liệu, hồ sơ diễn biến rừng của cấp huyện</w:t>
      </w:r>
      <w:r w:rsidR="00BB78C2">
        <w:rPr>
          <w:sz w:val="28"/>
          <w:szCs w:val="28"/>
        </w:rPr>
        <w:t>;</w:t>
      </w:r>
    </w:p>
    <w:p w14:paraId="37A8426D" w14:textId="3064FA76" w:rsidR="00A325DE" w:rsidRPr="00A325DE" w:rsidRDefault="008C7540" w:rsidP="00A325DE">
      <w:pPr>
        <w:snapToGrid w:val="0"/>
        <w:spacing w:before="120" w:after="120"/>
        <w:ind w:firstLine="720"/>
        <w:jc w:val="both"/>
        <w:rPr>
          <w:sz w:val="28"/>
          <w:szCs w:val="28"/>
        </w:rPr>
      </w:pPr>
      <w:r>
        <w:rPr>
          <w:sz w:val="28"/>
          <w:szCs w:val="28"/>
        </w:rPr>
        <w:t xml:space="preserve">12.2. </w:t>
      </w:r>
      <w:r w:rsidR="00A325DE" w:rsidRPr="00A325DE">
        <w:rPr>
          <w:sz w:val="28"/>
          <w:szCs w:val="28"/>
        </w:rPr>
        <w:t>Tổng hợp hóa số liệu từ cấp huyện lên cấp tỉnh</w:t>
      </w:r>
      <w:r w:rsidR="00BB78C2">
        <w:rPr>
          <w:sz w:val="28"/>
          <w:szCs w:val="28"/>
        </w:rPr>
        <w:t>;</w:t>
      </w:r>
    </w:p>
    <w:p w14:paraId="4D091AD3" w14:textId="2CE943C8" w:rsidR="00A325DE" w:rsidRPr="00A325DE" w:rsidRDefault="008C7540" w:rsidP="00A325DE">
      <w:pPr>
        <w:snapToGrid w:val="0"/>
        <w:spacing w:before="120" w:after="120"/>
        <w:ind w:firstLine="720"/>
        <w:jc w:val="both"/>
        <w:rPr>
          <w:sz w:val="28"/>
          <w:szCs w:val="28"/>
        </w:rPr>
      </w:pPr>
      <w:r>
        <w:rPr>
          <w:sz w:val="28"/>
          <w:szCs w:val="28"/>
        </w:rPr>
        <w:t xml:space="preserve">12.3. </w:t>
      </w:r>
      <w:r w:rsidR="00A325DE" w:rsidRPr="00A325DE">
        <w:rPr>
          <w:sz w:val="28"/>
          <w:szCs w:val="28"/>
        </w:rPr>
        <w:t>Tổng hợp hóa bản đồ từ cấp huyện lên cấp tỉnh</w:t>
      </w:r>
      <w:r w:rsidR="00BB78C2">
        <w:rPr>
          <w:sz w:val="28"/>
          <w:szCs w:val="28"/>
        </w:rPr>
        <w:t>;</w:t>
      </w:r>
    </w:p>
    <w:p w14:paraId="7156F893" w14:textId="0BDA0B01" w:rsidR="00A325DE" w:rsidRPr="00A325DE" w:rsidRDefault="008C7540" w:rsidP="00A325DE">
      <w:pPr>
        <w:snapToGrid w:val="0"/>
        <w:spacing w:before="120" w:after="120"/>
        <w:ind w:firstLine="720"/>
        <w:jc w:val="both"/>
        <w:rPr>
          <w:sz w:val="28"/>
          <w:szCs w:val="28"/>
        </w:rPr>
      </w:pPr>
      <w:r>
        <w:rPr>
          <w:sz w:val="28"/>
          <w:szCs w:val="28"/>
        </w:rPr>
        <w:t>12.4. X</w:t>
      </w:r>
      <w:r w:rsidR="00A325DE" w:rsidRPr="00A325DE">
        <w:rPr>
          <w:sz w:val="28"/>
          <w:szCs w:val="28"/>
        </w:rPr>
        <w:t>ây dựng báo cáo theo dõi diễn biến rừng cấp tỉnh</w:t>
      </w:r>
      <w:r w:rsidR="00BB78C2">
        <w:rPr>
          <w:sz w:val="28"/>
          <w:szCs w:val="28"/>
        </w:rPr>
        <w:t>.</w:t>
      </w:r>
    </w:p>
    <w:p w14:paraId="308B1D22" w14:textId="46E4D372" w:rsidR="00A325DE" w:rsidRPr="00A325DE" w:rsidRDefault="008C7540" w:rsidP="00A325DE">
      <w:pPr>
        <w:snapToGrid w:val="0"/>
        <w:spacing w:before="120" w:after="120"/>
        <w:ind w:firstLine="720"/>
        <w:jc w:val="both"/>
        <w:rPr>
          <w:sz w:val="28"/>
          <w:szCs w:val="28"/>
        </w:rPr>
      </w:pPr>
      <w:r>
        <w:rPr>
          <w:sz w:val="28"/>
          <w:szCs w:val="28"/>
        </w:rPr>
        <w:t xml:space="preserve">13. </w:t>
      </w:r>
      <w:r w:rsidR="00A325DE" w:rsidRPr="00A325DE">
        <w:rPr>
          <w:sz w:val="28"/>
          <w:szCs w:val="28"/>
        </w:rPr>
        <w:t>Xây dựng báo cáo, thành quả kết quả theo dõi diễn biến rừng</w:t>
      </w:r>
      <w:r>
        <w:rPr>
          <w:sz w:val="28"/>
          <w:szCs w:val="28"/>
        </w:rPr>
        <w:t xml:space="preserve"> </w:t>
      </w:r>
      <w:r w:rsidR="00A325DE" w:rsidRPr="00A325DE">
        <w:rPr>
          <w:sz w:val="28"/>
          <w:szCs w:val="28"/>
        </w:rPr>
        <w:t>toàn quốc</w:t>
      </w:r>
      <w:r w:rsidR="00BB78C2">
        <w:rPr>
          <w:sz w:val="28"/>
          <w:szCs w:val="28"/>
        </w:rPr>
        <w:t>:</w:t>
      </w:r>
    </w:p>
    <w:p w14:paraId="63E97365" w14:textId="53908B17" w:rsidR="00A325DE" w:rsidRPr="00A325DE" w:rsidRDefault="008C7540" w:rsidP="00A325DE">
      <w:pPr>
        <w:snapToGrid w:val="0"/>
        <w:spacing w:before="120" w:after="120"/>
        <w:ind w:firstLine="720"/>
        <w:jc w:val="both"/>
        <w:rPr>
          <w:sz w:val="28"/>
          <w:szCs w:val="28"/>
        </w:rPr>
      </w:pPr>
      <w:r>
        <w:rPr>
          <w:sz w:val="28"/>
          <w:szCs w:val="28"/>
        </w:rPr>
        <w:t xml:space="preserve">13.1. </w:t>
      </w:r>
      <w:r w:rsidR="00A325DE" w:rsidRPr="00A325DE">
        <w:rPr>
          <w:sz w:val="28"/>
          <w:szCs w:val="28"/>
        </w:rPr>
        <w:t>Rà soát, xử lý số liệu, hồ sơ diễn biến rừng của cấp tỉnh</w:t>
      </w:r>
      <w:r w:rsidR="00BB78C2">
        <w:rPr>
          <w:sz w:val="28"/>
          <w:szCs w:val="28"/>
        </w:rPr>
        <w:t>;</w:t>
      </w:r>
    </w:p>
    <w:p w14:paraId="0DFCE5ED" w14:textId="6B34C08D" w:rsidR="00A325DE" w:rsidRPr="00A325DE" w:rsidRDefault="008C7540" w:rsidP="00A325DE">
      <w:pPr>
        <w:snapToGrid w:val="0"/>
        <w:spacing w:before="120" w:after="120"/>
        <w:ind w:firstLine="720"/>
        <w:jc w:val="both"/>
        <w:rPr>
          <w:sz w:val="28"/>
          <w:szCs w:val="28"/>
        </w:rPr>
      </w:pPr>
      <w:r>
        <w:rPr>
          <w:sz w:val="28"/>
          <w:szCs w:val="28"/>
        </w:rPr>
        <w:t xml:space="preserve">13.2. </w:t>
      </w:r>
      <w:r w:rsidR="00A325DE" w:rsidRPr="00A325DE">
        <w:rPr>
          <w:sz w:val="28"/>
          <w:szCs w:val="28"/>
        </w:rPr>
        <w:t>Tổng hợp hóa số liệu từ cấp tỉnh lên cấp toàn quốc</w:t>
      </w:r>
      <w:r w:rsidR="00BB78C2">
        <w:rPr>
          <w:sz w:val="28"/>
          <w:szCs w:val="28"/>
        </w:rPr>
        <w:t>;</w:t>
      </w:r>
    </w:p>
    <w:p w14:paraId="3A0D6EB8" w14:textId="61CBE133" w:rsidR="00A325DE" w:rsidRPr="00A325DE" w:rsidRDefault="008C7540" w:rsidP="00A325DE">
      <w:pPr>
        <w:snapToGrid w:val="0"/>
        <w:spacing w:before="120" w:after="120"/>
        <w:ind w:firstLine="720"/>
        <w:jc w:val="both"/>
        <w:rPr>
          <w:sz w:val="28"/>
          <w:szCs w:val="28"/>
        </w:rPr>
      </w:pPr>
      <w:r>
        <w:rPr>
          <w:sz w:val="28"/>
          <w:szCs w:val="28"/>
        </w:rPr>
        <w:t xml:space="preserve">13.3. </w:t>
      </w:r>
      <w:r w:rsidR="00A325DE" w:rsidRPr="00A325DE">
        <w:rPr>
          <w:sz w:val="28"/>
          <w:szCs w:val="28"/>
        </w:rPr>
        <w:t>Tổng hợp hóa bản đồ từ cấp tỉnh lên cấp toàn quốc</w:t>
      </w:r>
      <w:r w:rsidR="00BB78C2">
        <w:rPr>
          <w:sz w:val="28"/>
          <w:szCs w:val="28"/>
        </w:rPr>
        <w:t>;</w:t>
      </w:r>
    </w:p>
    <w:p w14:paraId="305D5679" w14:textId="658B44A8" w:rsidR="00A325DE" w:rsidRPr="00A325DE" w:rsidRDefault="008C7540" w:rsidP="00A325DE">
      <w:pPr>
        <w:snapToGrid w:val="0"/>
        <w:spacing w:before="120" w:after="120"/>
        <w:ind w:firstLine="720"/>
        <w:jc w:val="both"/>
        <w:rPr>
          <w:sz w:val="28"/>
          <w:szCs w:val="28"/>
        </w:rPr>
      </w:pPr>
      <w:r>
        <w:rPr>
          <w:sz w:val="28"/>
          <w:szCs w:val="28"/>
        </w:rPr>
        <w:t xml:space="preserve">13.4. </w:t>
      </w:r>
      <w:r w:rsidR="00A325DE" w:rsidRPr="00A325DE">
        <w:rPr>
          <w:sz w:val="28"/>
          <w:szCs w:val="28"/>
        </w:rPr>
        <w:t>Xây dựng báo cáo theo dõi diễn biến rừng cấp toàn quốc</w:t>
      </w:r>
      <w:r w:rsidR="00BB78C2">
        <w:rPr>
          <w:sz w:val="28"/>
          <w:szCs w:val="28"/>
        </w:rPr>
        <w:t>.</w:t>
      </w:r>
    </w:p>
    <w:p w14:paraId="71B3357D" w14:textId="03D895E4" w:rsidR="003904DD" w:rsidRDefault="003904DD" w:rsidP="00A325DE">
      <w:pPr>
        <w:snapToGrid w:val="0"/>
        <w:spacing w:before="120" w:after="120"/>
        <w:ind w:firstLine="720"/>
        <w:jc w:val="both"/>
        <w:rPr>
          <w:sz w:val="28"/>
          <w:szCs w:val="28"/>
        </w:rPr>
      </w:pPr>
      <w:r>
        <w:rPr>
          <w:sz w:val="28"/>
          <w:szCs w:val="28"/>
        </w:rPr>
        <w:t>14. In ấn, giao nộp thành quả theo dõi diễn biến rừng</w:t>
      </w:r>
    </w:p>
    <w:p w14:paraId="42CEDCF8" w14:textId="4261CD71" w:rsidR="00520D75" w:rsidRDefault="00520D75" w:rsidP="00A325DE">
      <w:pPr>
        <w:snapToGrid w:val="0"/>
        <w:spacing w:before="120" w:after="120"/>
        <w:ind w:firstLine="720"/>
        <w:jc w:val="both"/>
        <w:rPr>
          <w:sz w:val="28"/>
          <w:szCs w:val="28"/>
        </w:rPr>
      </w:pPr>
      <w:r>
        <w:rPr>
          <w:sz w:val="28"/>
          <w:szCs w:val="28"/>
        </w:rPr>
        <w:t>15. Hội nghị công bố hiện trạng rừng địa phương</w:t>
      </w:r>
      <w:r w:rsidR="00BB78C2">
        <w:rPr>
          <w:sz w:val="28"/>
          <w:szCs w:val="28"/>
        </w:rPr>
        <w:t xml:space="preserve"> </w:t>
      </w:r>
      <w:r w:rsidR="00BB78C2" w:rsidRPr="00BB78C2">
        <w:rPr>
          <w:sz w:val="28"/>
          <w:szCs w:val="28"/>
        </w:rPr>
        <w:t>(không bao gồm các nội dung chi tổ chức hội nghị)</w:t>
      </w:r>
      <w:r w:rsidR="00BB78C2">
        <w:rPr>
          <w:rStyle w:val="FootnoteReference"/>
          <w:sz w:val="28"/>
          <w:szCs w:val="28"/>
        </w:rPr>
        <w:footnoteReference w:id="3"/>
      </w:r>
      <w:r>
        <w:rPr>
          <w:sz w:val="28"/>
          <w:szCs w:val="28"/>
        </w:rPr>
        <w:t>: Công bố hiện trạng rừng hàng năm cấp huyện, tỉnh</w:t>
      </w:r>
    </w:p>
    <w:p w14:paraId="3E69774C" w14:textId="62A28B17" w:rsidR="00520D75" w:rsidRDefault="00520D75" w:rsidP="00A325DE">
      <w:pPr>
        <w:snapToGrid w:val="0"/>
        <w:spacing w:before="120" w:after="120"/>
        <w:ind w:firstLine="720"/>
        <w:jc w:val="both"/>
        <w:rPr>
          <w:sz w:val="28"/>
          <w:szCs w:val="28"/>
        </w:rPr>
      </w:pPr>
      <w:r>
        <w:rPr>
          <w:sz w:val="28"/>
          <w:szCs w:val="28"/>
        </w:rPr>
        <w:t>16. Hội nghị công bố hiện trạng rừng toàn quốc</w:t>
      </w:r>
      <w:r w:rsidR="00BB78C2">
        <w:rPr>
          <w:sz w:val="28"/>
          <w:szCs w:val="28"/>
        </w:rPr>
        <w:t xml:space="preserve"> </w:t>
      </w:r>
      <w:r w:rsidR="00BB78C2" w:rsidRPr="00BB78C2">
        <w:rPr>
          <w:sz w:val="28"/>
          <w:szCs w:val="28"/>
        </w:rPr>
        <w:t>(không bao gồm các nội dung chi tổ chức hội nghị</w:t>
      </w:r>
      <w:r w:rsidR="00BB78C2">
        <w:rPr>
          <w:sz w:val="28"/>
          <w:szCs w:val="28"/>
        </w:rPr>
        <w:t xml:space="preserve"> </w:t>
      </w:r>
      <w:r w:rsidR="00BB78C2" w:rsidRPr="00BB78C2">
        <w:rPr>
          <w:sz w:val="28"/>
          <w:szCs w:val="28"/>
        </w:rPr>
        <w:t>theo quy định tại Thông tư số 40/2017/TT-BTC)</w:t>
      </w:r>
      <w:r>
        <w:rPr>
          <w:sz w:val="28"/>
          <w:szCs w:val="28"/>
        </w:rPr>
        <w:t>: Công bố hiện trạng rừng hàng năm toàn quốc.</w:t>
      </w:r>
    </w:p>
    <w:p w14:paraId="07CB1A54" w14:textId="2AD5C6C9" w:rsidR="00A325DE" w:rsidRPr="00A325DE" w:rsidRDefault="0089721C" w:rsidP="00A325DE">
      <w:pPr>
        <w:snapToGrid w:val="0"/>
        <w:spacing w:before="120" w:after="120"/>
        <w:ind w:firstLine="720"/>
        <w:jc w:val="both"/>
        <w:rPr>
          <w:sz w:val="28"/>
          <w:szCs w:val="28"/>
        </w:rPr>
      </w:pPr>
      <w:r>
        <w:rPr>
          <w:sz w:val="28"/>
          <w:szCs w:val="28"/>
        </w:rPr>
        <w:t>17</w:t>
      </w:r>
      <w:r w:rsidR="003904DD">
        <w:rPr>
          <w:sz w:val="28"/>
          <w:szCs w:val="28"/>
        </w:rPr>
        <w:t xml:space="preserve">. </w:t>
      </w:r>
      <w:r w:rsidR="00A325DE" w:rsidRPr="00A325DE">
        <w:rPr>
          <w:sz w:val="28"/>
          <w:szCs w:val="28"/>
        </w:rPr>
        <w:t>Vận hành hệ thống theo dõi diễn biến</w:t>
      </w:r>
      <w:r w:rsidR="00520D75">
        <w:rPr>
          <w:sz w:val="28"/>
          <w:szCs w:val="28"/>
        </w:rPr>
        <w:t xml:space="preserve"> </w:t>
      </w:r>
      <w:r w:rsidR="00A325DE" w:rsidRPr="00A325DE">
        <w:rPr>
          <w:sz w:val="28"/>
          <w:szCs w:val="28"/>
        </w:rPr>
        <w:t>rừng toàn quốc</w:t>
      </w:r>
      <w:r w:rsidR="00BB78C2">
        <w:rPr>
          <w:sz w:val="28"/>
          <w:szCs w:val="28"/>
        </w:rPr>
        <w:t>:</w:t>
      </w:r>
    </w:p>
    <w:p w14:paraId="40FF649D" w14:textId="07B7AD95" w:rsidR="003904DD" w:rsidRDefault="0089721C" w:rsidP="00A325DE">
      <w:pPr>
        <w:snapToGrid w:val="0"/>
        <w:spacing w:before="120" w:after="120"/>
        <w:ind w:firstLine="720"/>
        <w:jc w:val="both"/>
        <w:rPr>
          <w:sz w:val="28"/>
          <w:szCs w:val="28"/>
        </w:rPr>
      </w:pPr>
      <w:r>
        <w:rPr>
          <w:sz w:val="28"/>
          <w:szCs w:val="28"/>
        </w:rPr>
        <w:t>17</w:t>
      </w:r>
      <w:r w:rsidR="003904DD">
        <w:rPr>
          <w:sz w:val="28"/>
          <w:szCs w:val="28"/>
        </w:rPr>
        <w:t xml:space="preserve">.1. </w:t>
      </w:r>
      <w:r w:rsidR="003904DD" w:rsidRPr="003904DD">
        <w:rPr>
          <w:sz w:val="28"/>
          <w:szCs w:val="28"/>
        </w:rPr>
        <w:t>Tích hợp cơ sở dữ liệu kết quả kiểm kê</w:t>
      </w:r>
      <w:r w:rsidR="003904DD">
        <w:rPr>
          <w:sz w:val="28"/>
          <w:szCs w:val="28"/>
        </w:rPr>
        <w:t>, cơ sở dữ liệu theo dõi diễn biến rừng hàng năm</w:t>
      </w:r>
      <w:r w:rsidR="003904DD" w:rsidRPr="003904DD">
        <w:rPr>
          <w:sz w:val="28"/>
          <w:szCs w:val="28"/>
        </w:rPr>
        <w:t xml:space="preserve"> vào </w:t>
      </w:r>
      <w:r w:rsidR="003904DD">
        <w:rPr>
          <w:sz w:val="28"/>
          <w:szCs w:val="28"/>
        </w:rPr>
        <w:t>cơ sở dữ liệu theo dõi diễn biến rừng trung tâm</w:t>
      </w:r>
      <w:r w:rsidR="00BB78C2">
        <w:rPr>
          <w:sz w:val="28"/>
          <w:szCs w:val="28"/>
        </w:rPr>
        <w:t>;</w:t>
      </w:r>
    </w:p>
    <w:p w14:paraId="15BDCF1A" w14:textId="2C8AEA32" w:rsidR="00A325DE" w:rsidRPr="00A325DE" w:rsidRDefault="0089721C" w:rsidP="00A325DE">
      <w:pPr>
        <w:snapToGrid w:val="0"/>
        <w:spacing w:before="120" w:after="120"/>
        <w:ind w:firstLine="720"/>
        <w:jc w:val="both"/>
        <w:rPr>
          <w:sz w:val="28"/>
          <w:szCs w:val="28"/>
        </w:rPr>
      </w:pPr>
      <w:r>
        <w:rPr>
          <w:sz w:val="28"/>
          <w:szCs w:val="28"/>
        </w:rPr>
        <w:t>17</w:t>
      </w:r>
      <w:r w:rsidR="003904DD">
        <w:rPr>
          <w:sz w:val="28"/>
          <w:szCs w:val="28"/>
        </w:rPr>
        <w:t>.</w:t>
      </w:r>
      <w:r w:rsidR="00BB78C2">
        <w:rPr>
          <w:sz w:val="28"/>
          <w:szCs w:val="28"/>
        </w:rPr>
        <w:t>2</w:t>
      </w:r>
      <w:r w:rsidR="003904DD">
        <w:rPr>
          <w:sz w:val="28"/>
          <w:szCs w:val="28"/>
        </w:rPr>
        <w:t xml:space="preserve">. </w:t>
      </w:r>
      <w:r w:rsidR="00A325DE" w:rsidRPr="00A325DE">
        <w:rPr>
          <w:sz w:val="28"/>
          <w:szCs w:val="28"/>
        </w:rPr>
        <w:t>Kiểm tra công tác theo dõi cập nhật diễn biến rừng</w:t>
      </w:r>
      <w:r w:rsidR="00585537">
        <w:rPr>
          <w:sz w:val="28"/>
          <w:szCs w:val="28"/>
        </w:rPr>
        <w:t xml:space="preserve"> trên hệ thống</w:t>
      </w:r>
      <w:r w:rsidR="00BB78C2">
        <w:rPr>
          <w:sz w:val="28"/>
          <w:szCs w:val="28"/>
        </w:rPr>
        <w:t>;</w:t>
      </w:r>
    </w:p>
    <w:p w14:paraId="2DBECFF8" w14:textId="68475B6D" w:rsidR="00A325DE" w:rsidRPr="00A325DE" w:rsidRDefault="0089721C" w:rsidP="00A325DE">
      <w:pPr>
        <w:snapToGrid w:val="0"/>
        <w:spacing w:before="120" w:after="120"/>
        <w:ind w:firstLine="720"/>
        <w:jc w:val="both"/>
        <w:rPr>
          <w:sz w:val="28"/>
          <w:szCs w:val="28"/>
        </w:rPr>
      </w:pPr>
      <w:r>
        <w:rPr>
          <w:sz w:val="28"/>
          <w:szCs w:val="28"/>
        </w:rPr>
        <w:t>17</w:t>
      </w:r>
      <w:r w:rsidR="003904DD">
        <w:rPr>
          <w:sz w:val="28"/>
          <w:szCs w:val="28"/>
        </w:rPr>
        <w:t>.</w:t>
      </w:r>
      <w:r w:rsidR="00BB78C2">
        <w:rPr>
          <w:sz w:val="28"/>
          <w:szCs w:val="28"/>
        </w:rPr>
        <w:t>3</w:t>
      </w:r>
      <w:r w:rsidR="003904DD">
        <w:rPr>
          <w:sz w:val="28"/>
          <w:szCs w:val="28"/>
        </w:rPr>
        <w:t xml:space="preserve">. </w:t>
      </w:r>
      <w:r w:rsidR="00A325DE" w:rsidRPr="00A325DE">
        <w:rPr>
          <w:sz w:val="28"/>
          <w:szCs w:val="28"/>
        </w:rPr>
        <w:t>Hỗ trợ kỹ thuật cập nhật diễn biến rừng vào phần mềm</w:t>
      </w:r>
      <w:r w:rsidR="00BB78C2">
        <w:rPr>
          <w:sz w:val="28"/>
          <w:szCs w:val="28"/>
        </w:rPr>
        <w:t>;</w:t>
      </w:r>
    </w:p>
    <w:p w14:paraId="5BCDFBC5" w14:textId="148B4795" w:rsidR="00773538" w:rsidRDefault="0089721C" w:rsidP="00A325DE">
      <w:pPr>
        <w:snapToGrid w:val="0"/>
        <w:spacing w:before="120" w:after="120"/>
        <w:ind w:firstLine="720"/>
        <w:jc w:val="both"/>
        <w:rPr>
          <w:sz w:val="28"/>
          <w:szCs w:val="28"/>
        </w:rPr>
      </w:pPr>
      <w:r>
        <w:rPr>
          <w:sz w:val="28"/>
          <w:szCs w:val="28"/>
        </w:rPr>
        <w:t>17</w:t>
      </w:r>
      <w:r w:rsidR="003904DD">
        <w:rPr>
          <w:sz w:val="28"/>
          <w:szCs w:val="28"/>
        </w:rPr>
        <w:t>.</w:t>
      </w:r>
      <w:r w:rsidR="00BB78C2">
        <w:rPr>
          <w:sz w:val="28"/>
          <w:szCs w:val="28"/>
        </w:rPr>
        <w:t>4</w:t>
      </w:r>
      <w:r w:rsidR="003904DD">
        <w:rPr>
          <w:sz w:val="28"/>
          <w:szCs w:val="28"/>
        </w:rPr>
        <w:t xml:space="preserve">. </w:t>
      </w:r>
      <w:r w:rsidR="00A325DE" w:rsidRPr="00A325DE">
        <w:rPr>
          <w:sz w:val="28"/>
          <w:szCs w:val="28"/>
        </w:rPr>
        <w:t>Quản trị cơ sở dữ liệu</w:t>
      </w:r>
      <w:r w:rsidR="00BB78C2">
        <w:rPr>
          <w:sz w:val="28"/>
          <w:szCs w:val="28"/>
        </w:rPr>
        <w:t>;</w:t>
      </w:r>
    </w:p>
    <w:p w14:paraId="4D236B18" w14:textId="175FB97A" w:rsidR="00C975A2" w:rsidRDefault="00C975A2" w:rsidP="00C975A2">
      <w:pPr>
        <w:snapToGrid w:val="0"/>
        <w:spacing w:before="120" w:after="120"/>
        <w:ind w:firstLine="720"/>
        <w:jc w:val="both"/>
        <w:rPr>
          <w:sz w:val="28"/>
          <w:szCs w:val="28"/>
        </w:rPr>
      </w:pPr>
      <w:r>
        <w:rPr>
          <w:sz w:val="28"/>
          <w:szCs w:val="28"/>
        </w:rPr>
        <w:t>17.</w:t>
      </w:r>
      <w:r w:rsidR="00BB78C2">
        <w:rPr>
          <w:sz w:val="28"/>
          <w:szCs w:val="28"/>
        </w:rPr>
        <w:t>5</w:t>
      </w:r>
      <w:r>
        <w:rPr>
          <w:sz w:val="28"/>
          <w:szCs w:val="28"/>
        </w:rPr>
        <w:t xml:space="preserve">. Chuyển đổi </w:t>
      </w:r>
      <w:r w:rsidR="006E6794">
        <w:rPr>
          <w:sz w:val="28"/>
          <w:szCs w:val="28"/>
        </w:rPr>
        <w:t>cấu trúc</w:t>
      </w:r>
      <w:r>
        <w:rPr>
          <w:sz w:val="28"/>
          <w:szCs w:val="28"/>
        </w:rPr>
        <w:t xml:space="preserve"> dữ liệu</w:t>
      </w:r>
      <w:r w:rsidR="00BB78C2">
        <w:rPr>
          <w:sz w:val="28"/>
          <w:szCs w:val="28"/>
        </w:rPr>
        <w:t>;</w:t>
      </w:r>
    </w:p>
    <w:p w14:paraId="46908AA5" w14:textId="399554A3" w:rsidR="00C975A2" w:rsidRPr="00C975A2" w:rsidRDefault="00C975A2" w:rsidP="00C975A2">
      <w:pPr>
        <w:snapToGrid w:val="0"/>
        <w:spacing w:before="120" w:after="120"/>
        <w:ind w:firstLine="720"/>
        <w:jc w:val="both"/>
        <w:rPr>
          <w:sz w:val="28"/>
          <w:szCs w:val="28"/>
        </w:rPr>
      </w:pPr>
      <w:r>
        <w:rPr>
          <w:sz w:val="28"/>
          <w:szCs w:val="28"/>
        </w:rPr>
        <w:t>17.</w:t>
      </w:r>
      <w:r w:rsidR="00BB78C2">
        <w:rPr>
          <w:sz w:val="28"/>
          <w:szCs w:val="28"/>
        </w:rPr>
        <w:t>6</w:t>
      </w:r>
      <w:r>
        <w:rPr>
          <w:sz w:val="28"/>
          <w:szCs w:val="28"/>
        </w:rPr>
        <w:t xml:space="preserve">. </w:t>
      </w:r>
      <w:r w:rsidRPr="00C975A2">
        <w:rPr>
          <w:sz w:val="28"/>
          <w:szCs w:val="28"/>
        </w:rPr>
        <w:t>Xây dựng, cập nhật phần mềm cập nhật diễn biến rừng</w:t>
      </w:r>
      <w:r>
        <w:rPr>
          <w:sz w:val="28"/>
          <w:szCs w:val="28"/>
        </w:rPr>
        <w:t xml:space="preserve">, gồm: </w:t>
      </w:r>
      <w:r w:rsidRPr="00C975A2">
        <w:rPr>
          <w:sz w:val="28"/>
          <w:szCs w:val="28"/>
        </w:rPr>
        <w:t>Phần mềm ứng dụng trên thiết bị cầm tay - mobile; phần mềm ứng dụng trên máy</w:t>
      </w:r>
      <w:r>
        <w:rPr>
          <w:sz w:val="28"/>
          <w:szCs w:val="28"/>
        </w:rPr>
        <w:t xml:space="preserve"> vi</w:t>
      </w:r>
      <w:r w:rsidRPr="00C975A2">
        <w:rPr>
          <w:sz w:val="28"/>
          <w:szCs w:val="28"/>
        </w:rPr>
        <w:t xml:space="preserve"> tính; phần mềm ứng dụng trên </w:t>
      </w:r>
      <w:r w:rsidR="00BD28AD">
        <w:rPr>
          <w:sz w:val="28"/>
          <w:szCs w:val="28"/>
        </w:rPr>
        <w:t>trang web</w:t>
      </w:r>
      <w:r w:rsidR="00BB78C2">
        <w:rPr>
          <w:sz w:val="28"/>
          <w:szCs w:val="28"/>
        </w:rPr>
        <w:t>;</w:t>
      </w:r>
    </w:p>
    <w:p w14:paraId="6929310F" w14:textId="564F9D1E" w:rsidR="00C975A2" w:rsidRDefault="00C975A2" w:rsidP="00C975A2">
      <w:pPr>
        <w:snapToGrid w:val="0"/>
        <w:spacing w:before="120" w:after="120"/>
        <w:ind w:firstLine="720"/>
        <w:jc w:val="both"/>
        <w:rPr>
          <w:sz w:val="28"/>
          <w:szCs w:val="28"/>
        </w:rPr>
      </w:pPr>
      <w:r>
        <w:rPr>
          <w:sz w:val="28"/>
          <w:szCs w:val="28"/>
        </w:rPr>
        <w:t>17.</w:t>
      </w:r>
      <w:r w:rsidR="00BB78C2">
        <w:rPr>
          <w:sz w:val="28"/>
          <w:szCs w:val="28"/>
        </w:rPr>
        <w:t>7</w:t>
      </w:r>
      <w:r>
        <w:rPr>
          <w:sz w:val="28"/>
          <w:szCs w:val="28"/>
        </w:rPr>
        <w:t xml:space="preserve">. </w:t>
      </w:r>
      <w:r w:rsidRPr="00C975A2">
        <w:rPr>
          <w:sz w:val="28"/>
          <w:szCs w:val="28"/>
        </w:rPr>
        <w:t>Xây dựng tài liệu hướng dẫn sử dụng phần mềm</w:t>
      </w:r>
      <w:r>
        <w:rPr>
          <w:sz w:val="28"/>
          <w:szCs w:val="28"/>
        </w:rPr>
        <w:t xml:space="preserve">, gồm: tài liệu hướng dẫn sử dụng phần </w:t>
      </w:r>
      <w:r w:rsidRPr="00C975A2">
        <w:rPr>
          <w:sz w:val="28"/>
          <w:szCs w:val="28"/>
        </w:rPr>
        <w:t xml:space="preserve">mềm ứng dụng trên thiết bị cầm tay - mobile; </w:t>
      </w:r>
      <w:r>
        <w:rPr>
          <w:sz w:val="28"/>
          <w:szCs w:val="28"/>
        </w:rPr>
        <w:t>tài liệu hướng dẫn sử dụng</w:t>
      </w:r>
      <w:r w:rsidRPr="00C975A2">
        <w:rPr>
          <w:sz w:val="28"/>
          <w:szCs w:val="28"/>
        </w:rPr>
        <w:t xml:space="preserve"> phần mềm ứng dụng trên máy vi tính; </w:t>
      </w:r>
      <w:r>
        <w:rPr>
          <w:sz w:val="28"/>
          <w:szCs w:val="28"/>
        </w:rPr>
        <w:t>tài liệu hướng dẫn sử dụng</w:t>
      </w:r>
      <w:r w:rsidRPr="00C975A2">
        <w:rPr>
          <w:sz w:val="28"/>
          <w:szCs w:val="28"/>
        </w:rPr>
        <w:t xml:space="preserve"> phần mềm ứng dụng trên nền tảng Website</w:t>
      </w:r>
      <w:r>
        <w:rPr>
          <w:sz w:val="28"/>
          <w:szCs w:val="28"/>
        </w:rPr>
        <w:t>; tài liệu hướng dẫn sử dụng người dùng cấp xã;</w:t>
      </w:r>
      <w:r w:rsidRPr="00C975A2">
        <w:rPr>
          <w:sz w:val="28"/>
          <w:szCs w:val="28"/>
        </w:rPr>
        <w:t xml:space="preserve"> </w:t>
      </w:r>
      <w:r>
        <w:rPr>
          <w:sz w:val="28"/>
          <w:szCs w:val="28"/>
        </w:rPr>
        <w:t>tài liệu hướng dẫn sử dụng người dùng cấp huyên;</w:t>
      </w:r>
      <w:r w:rsidRPr="00C975A2">
        <w:rPr>
          <w:sz w:val="28"/>
          <w:szCs w:val="28"/>
        </w:rPr>
        <w:t xml:space="preserve"> </w:t>
      </w:r>
      <w:r>
        <w:rPr>
          <w:sz w:val="28"/>
          <w:szCs w:val="28"/>
        </w:rPr>
        <w:t>tài liệu hướng dẫn sử dụng người dùng cấp tỉnh;</w:t>
      </w:r>
      <w:r w:rsidRPr="00C975A2">
        <w:rPr>
          <w:sz w:val="28"/>
          <w:szCs w:val="28"/>
        </w:rPr>
        <w:t xml:space="preserve"> </w:t>
      </w:r>
      <w:r>
        <w:rPr>
          <w:sz w:val="28"/>
          <w:szCs w:val="28"/>
        </w:rPr>
        <w:t>tài liệu hướng dẫn sử dụng người dùng cấp trung ương;</w:t>
      </w:r>
    </w:p>
    <w:p w14:paraId="32CE98FC" w14:textId="31590830" w:rsidR="00773538" w:rsidRDefault="0089721C" w:rsidP="00302A5C">
      <w:pPr>
        <w:snapToGrid w:val="0"/>
        <w:spacing w:before="120" w:after="120"/>
        <w:ind w:firstLine="720"/>
        <w:jc w:val="both"/>
        <w:rPr>
          <w:sz w:val="28"/>
          <w:szCs w:val="28"/>
        </w:rPr>
      </w:pPr>
      <w:r>
        <w:rPr>
          <w:sz w:val="28"/>
          <w:szCs w:val="28"/>
        </w:rPr>
        <w:t>17</w:t>
      </w:r>
      <w:r w:rsidR="00520D75">
        <w:rPr>
          <w:sz w:val="28"/>
          <w:szCs w:val="28"/>
        </w:rPr>
        <w:t>.</w:t>
      </w:r>
      <w:r w:rsidR="00BB78C2">
        <w:rPr>
          <w:sz w:val="28"/>
          <w:szCs w:val="28"/>
        </w:rPr>
        <w:t>8</w:t>
      </w:r>
      <w:r w:rsidR="00520D75">
        <w:rPr>
          <w:sz w:val="28"/>
          <w:szCs w:val="28"/>
        </w:rPr>
        <w:t xml:space="preserve">. </w:t>
      </w:r>
      <w:r w:rsidRPr="0089721C">
        <w:rPr>
          <w:sz w:val="28"/>
          <w:szCs w:val="28"/>
        </w:rPr>
        <w:t>Thuê hạ tầng và dịch vụ máy chủ (Máy chủ, mạng, bảo mật, lưu trữ và sao lưu cơ sở dữ liệu,..)</w:t>
      </w:r>
      <w:r>
        <w:rPr>
          <w:sz w:val="28"/>
          <w:szCs w:val="28"/>
        </w:rPr>
        <w:t xml:space="preserve">. </w:t>
      </w:r>
    </w:p>
    <w:p w14:paraId="50799CD0" w14:textId="77777777" w:rsidR="00773538" w:rsidRDefault="00773538" w:rsidP="00302A5C">
      <w:pPr>
        <w:snapToGrid w:val="0"/>
        <w:spacing w:before="120" w:after="120"/>
        <w:ind w:firstLine="720"/>
        <w:jc w:val="both"/>
        <w:rPr>
          <w:sz w:val="28"/>
          <w:szCs w:val="28"/>
        </w:rPr>
      </w:pPr>
    </w:p>
    <w:p w14:paraId="5D09DEE7" w14:textId="77777777" w:rsidR="00773538" w:rsidRDefault="00773538" w:rsidP="00302A5C">
      <w:pPr>
        <w:snapToGrid w:val="0"/>
        <w:spacing w:before="120" w:after="120"/>
        <w:ind w:firstLine="720"/>
        <w:jc w:val="both"/>
        <w:rPr>
          <w:sz w:val="28"/>
          <w:szCs w:val="28"/>
        </w:rPr>
      </w:pPr>
    </w:p>
    <w:p w14:paraId="2F7D84B7" w14:textId="77777777" w:rsidR="00BB78C2" w:rsidRDefault="00BB78C2" w:rsidP="00302A5C">
      <w:pPr>
        <w:pStyle w:val="Heading2"/>
        <w:spacing w:after="120"/>
        <w:ind w:firstLine="720"/>
        <w:jc w:val="both"/>
        <w:rPr>
          <w:iCs/>
          <w:color w:val="auto"/>
          <w:sz w:val="28"/>
          <w:szCs w:val="28"/>
          <w:lang w:val="vi-VN" w:eastAsia="x-none"/>
        </w:rPr>
        <w:sectPr w:rsidR="00BB78C2" w:rsidSect="00650A7E">
          <w:headerReference w:type="default" r:id="rId8"/>
          <w:footnotePr>
            <w:numRestart w:val="eachPage"/>
          </w:footnotePr>
          <w:pgSz w:w="11907" w:h="16840" w:code="9"/>
          <w:pgMar w:top="1134" w:right="1134" w:bottom="1134" w:left="1701" w:header="720" w:footer="720" w:gutter="0"/>
          <w:cols w:space="720"/>
          <w:titlePg/>
          <w:docGrid w:linePitch="360"/>
        </w:sectPr>
      </w:pPr>
      <w:bookmarkStart w:id="1" w:name="_Hlk157761883"/>
    </w:p>
    <w:p w14:paraId="1ED65C4F" w14:textId="11358055" w:rsidR="001B6369" w:rsidRDefault="004E7D3D" w:rsidP="00302A5C">
      <w:pPr>
        <w:pStyle w:val="Heading2"/>
        <w:spacing w:after="120"/>
        <w:ind w:firstLine="720"/>
        <w:jc w:val="both"/>
        <w:rPr>
          <w:iCs/>
          <w:color w:val="auto"/>
          <w:sz w:val="28"/>
          <w:szCs w:val="28"/>
          <w:lang w:eastAsia="x-none"/>
        </w:rPr>
      </w:pPr>
      <w:r w:rsidRPr="00356330">
        <w:rPr>
          <w:iCs/>
          <w:color w:val="auto"/>
          <w:sz w:val="28"/>
          <w:szCs w:val="28"/>
          <w:lang w:val="vi-VN" w:eastAsia="x-none"/>
        </w:rPr>
        <w:t>B.</w:t>
      </w:r>
      <w:r w:rsidR="0086080B" w:rsidRPr="00356330">
        <w:rPr>
          <w:iCs/>
          <w:color w:val="auto"/>
          <w:sz w:val="28"/>
          <w:szCs w:val="28"/>
          <w:lang w:val="vi-VN" w:eastAsia="x-none"/>
        </w:rPr>
        <w:t xml:space="preserve"> </w:t>
      </w:r>
      <w:r w:rsidR="00F04422" w:rsidRPr="00356330">
        <w:rPr>
          <w:iCs/>
          <w:color w:val="auto"/>
          <w:sz w:val="28"/>
          <w:szCs w:val="28"/>
          <w:lang w:val="vi-VN" w:eastAsia="x-none"/>
        </w:rPr>
        <w:t>BẢNG 01:</w:t>
      </w:r>
      <w:r w:rsidR="000A06C6" w:rsidRPr="00356330">
        <w:rPr>
          <w:iCs/>
          <w:color w:val="auto"/>
          <w:sz w:val="28"/>
          <w:szCs w:val="28"/>
          <w:lang w:eastAsia="x-none"/>
        </w:rPr>
        <w:t xml:space="preserve"> </w:t>
      </w:r>
      <w:r w:rsidR="0027680F" w:rsidRPr="00356330">
        <w:rPr>
          <w:iCs/>
          <w:color w:val="auto"/>
          <w:sz w:val="28"/>
          <w:szCs w:val="28"/>
          <w:lang w:val="vi-VN" w:eastAsia="x-none"/>
        </w:rPr>
        <w:t>ĐỊNH MỨC</w:t>
      </w:r>
      <w:r w:rsidR="00700819" w:rsidRPr="00356330">
        <w:rPr>
          <w:iCs/>
          <w:color w:val="auto"/>
          <w:sz w:val="28"/>
          <w:szCs w:val="28"/>
          <w:lang w:eastAsia="x-none"/>
        </w:rPr>
        <w:t xml:space="preserve"> KINH TẾ - KỸ THUẬT </w:t>
      </w:r>
      <w:bookmarkEnd w:id="1"/>
      <w:r w:rsidR="00BB78C2">
        <w:rPr>
          <w:iCs/>
          <w:color w:val="auto"/>
          <w:sz w:val="28"/>
          <w:szCs w:val="28"/>
          <w:lang w:eastAsia="x-none"/>
        </w:rPr>
        <w:t>THEO DÕI DIỄN BIẾN RỪNG</w:t>
      </w:r>
    </w:p>
    <w:tbl>
      <w:tblPr>
        <w:tblW w:w="5000" w:type="pct"/>
        <w:tblLook w:val="04A0" w:firstRow="1" w:lastRow="0" w:firstColumn="1" w:lastColumn="0" w:noHBand="0" w:noVBand="1"/>
      </w:tblPr>
      <w:tblGrid>
        <w:gridCol w:w="720"/>
        <w:gridCol w:w="5933"/>
        <w:gridCol w:w="1203"/>
        <w:gridCol w:w="1287"/>
        <w:gridCol w:w="1587"/>
        <w:gridCol w:w="1287"/>
        <w:gridCol w:w="1028"/>
        <w:gridCol w:w="1517"/>
      </w:tblGrid>
      <w:tr w:rsidR="00BD28AD" w:rsidRPr="00BB78C2" w14:paraId="3BC16322" w14:textId="77777777" w:rsidTr="00BD28AD">
        <w:trPr>
          <w:trHeight w:val="340"/>
          <w:tblHead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29C4D"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TT</w:t>
            </w:r>
          </w:p>
        </w:tc>
        <w:tc>
          <w:tcPr>
            <w:tcW w:w="20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330A1"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Tên công việc</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D7797"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ĐVT</w:t>
            </w:r>
          </w:p>
        </w:tc>
        <w:tc>
          <w:tcPr>
            <w:tcW w:w="1428" w:type="pct"/>
            <w:gridSpan w:val="3"/>
            <w:tcBorders>
              <w:top w:val="single" w:sz="4" w:space="0" w:color="auto"/>
              <w:left w:val="nil"/>
              <w:bottom w:val="single" w:sz="4" w:space="0" w:color="auto"/>
              <w:right w:val="single" w:sz="4" w:space="0" w:color="auto"/>
            </w:tcBorders>
            <w:shd w:val="clear" w:color="auto" w:fill="auto"/>
            <w:noWrap/>
            <w:vAlign w:val="bottom"/>
            <w:hideMark/>
          </w:tcPr>
          <w:p w14:paraId="54F1B34C" w14:textId="77777777" w:rsidR="00BB78C2" w:rsidRPr="00BB78C2" w:rsidRDefault="00BB78C2" w:rsidP="00BB78C2">
            <w:pPr>
              <w:widowControl/>
              <w:autoSpaceDE/>
              <w:autoSpaceDN/>
              <w:jc w:val="center"/>
              <w:rPr>
                <w:color w:val="0070C0"/>
                <w:sz w:val="24"/>
                <w:szCs w:val="24"/>
              </w:rPr>
            </w:pPr>
            <w:r w:rsidRPr="00BB78C2">
              <w:rPr>
                <w:color w:val="0070C0"/>
                <w:sz w:val="24"/>
                <w:szCs w:val="24"/>
              </w:rPr>
              <w:t>Phương án 1</w:t>
            </w:r>
          </w:p>
        </w:tc>
        <w:tc>
          <w:tcPr>
            <w:tcW w:w="8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7784379" w14:textId="77777777" w:rsidR="00BB78C2" w:rsidRPr="00BB78C2" w:rsidRDefault="00BB78C2" w:rsidP="00BB78C2">
            <w:pPr>
              <w:widowControl/>
              <w:autoSpaceDE/>
              <w:autoSpaceDN/>
              <w:jc w:val="center"/>
              <w:rPr>
                <w:color w:val="FF0000"/>
                <w:sz w:val="24"/>
                <w:szCs w:val="24"/>
              </w:rPr>
            </w:pPr>
            <w:r w:rsidRPr="00BB78C2">
              <w:rPr>
                <w:color w:val="FF0000"/>
                <w:sz w:val="24"/>
                <w:szCs w:val="24"/>
              </w:rPr>
              <w:t>Phương án 2</w:t>
            </w:r>
          </w:p>
        </w:tc>
      </w:tr>
      <w:tr w:rsidR="00BB78C2" w:rsidRPr="00BB78C2" w14:paraId="41A2C1AB" w14:textId="77777777" w:rsidTr="00BD28AD">
        <w:trPr>
          <w:trHeight w:val="340"/>
          <w:tblHeader/>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0504D198" w14:textId="77777777" w:rsidR="00BB78C2" w:rsidRPr="00BB78C2" w:rsidRDefault="00BB78C2" w:rsidP="00BB78C2">
            <w:pPr>
              <w:widowControl/>
              <w:autoSpaceDE/>
              <w:autoSpaceDN/>
              <w:rPr>
                <w:b/>
                <w:bCs/>
                <w:color w:val="000000"/>
                <w:sz w:val="24"/>
                <w:szCs w:val="24"/>
              </w:rPr>
            </w:pPr>
          </w:p>
        </w:tc>
        <w:tc>
          <w:tcPr>
            <w:tcW w:w="2037" w:type="pct"/>
            <w:vMerge/>
            <w:tcBorders>
              <w:top w:val="single" w:sz="4" w:space="0" w:color="auto"/>
              <w:left w:val="single" w:sz="4" w:space="0" w:color="auto"/>
              <w:bottom w:val="single" w:sz="4" w:space="0" w:color="auto"/>
              <w:right w:val="single" w:sz="4" w:space="0" w:color="auto"/>
            </w:tcBorders>
            <w:vAlign w:val="center"/>
            <w:hideMark/>
          </w:tcPr>
          <w:p w14:paraId="24E95736" w14:textId="77777777" w:rsidR="00BB78C2" w:rsidRPr="00BB78C2" w:rsidRDefault="00BB78C2" w:rsidP="00BB78C2">
            <w:pPr>
              <w:widowControl/>
              <w:autoSpaceDE/>
              <w:autoSpaceDN/>
              <w:rPr>
                <w:b/>
                <w:bCs/>
                <w:color w:val="000000"/>
                <w:sz w:val="24"/>
                <w:szCs w:val="24"/>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26C385CA" w14:textId="77777777" w:rsidR="00BB78C2" w:rsidRPr="00BB78C2" w:rsidRDefault="00BB78C2" w:rsidP="00BB78C2">
            <w:pPr>
              <w:widowControl/>
              <w:autoSpaceDE/>
              <w:autoSpaceDN/>
              <w:rPr>
                <w:b/>
                <w:bCs/>
                <w:color w:val="000000"/>
                <w:sz w:val="24"/>
                <w:szCs w:val="24"/>
              </w:rPr>
            </w:pPr>
          </w:p>
        </w:tc>
        <w:tc>
          <w:tcPr>
            <w:tcW w:w="442" w:type="pct"/>
            <w:tcBorders>
              <w:top w:val="nil"/>
              <w:left w:val="nil"/>
              <w:bottom w:val="single" w:sz="4" w:space="0" w:color="auto"/>
              <w:right w:val="single" w:sz="4" w:space="0" w:color="auto"/>
            </w:tcBorders>
            <w:shd w:val="clear" w:color="auto" w:fill="auto"/>
            <w:vAlign w:val="center"/>
            <w:hideMark/>
          </w:tcPr>
          <w:p w14:paraId="35F061B0"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Định mức (công)</w:t>
            </w:r>
          </w:p>
        </w:tc>
        <w:tc>
          <w:tcPr>
            <w:tcW w:w="545" w:type="pct"/>
            <w:tcBorders>
              <w:top w:val="nil"/>
              <w:left w:val="nil"/>
              <w:bottom w:val="single" w:sz="4" w:space="0" w:color="auto"/>
              <w:right w:val="single" w:sz="4" w:space="0" w:color="auto"/>
            </w:tcBorders>
            <w:shd w:val="clear" w:color="auto" w:fill="auto"/>
            <w:vAlign w:val="center"/>
            <w:hideMark/>
          </w:tcPr>
          <w:p w14:paraId="61E06577"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Hệ số lương</w:t>
            </w:r>
          </w:p>
        </w:tc>
        <w:tc>
          <w:tcPr>
            <w:tcW w:w="442" w:type="pct"/>
            <w:tcBorders>
              <w:top w:val="nil"/>
              <w:left w:val="nil"/>
              <w:bottom w:val="single" w:sz="4" w:space="0" w:color="auto"/>
              <w:right w:val="single" w:sz="4" w:space="0" w:color="auto"/>
            </w:tcBorders>
            <w:shd w:val="clear" w:color="auto" w:fill="auto"/>
            <w:vAlign w:val="center"/>
            <w:hideMark/>
          </w:tcPr>
          <w:p w14:paraId="78A17FD6"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Hệ số lương</w:t>
            </w:r>
          </w:p>
        </w:tc>
        <w:tc>
          <w:tcPr>
            <w:tcW w:w="353" w:type="pct"/>
            <w:tcBorders>
              <w:top w:val="nil"/>
              <w:left w:val="nil"/>
              <w:bottom w:val="single" w:sz="4" w:space="0" w:color="auto"/>
              <w:right w:val="single" w:sz="4" w:space="0" w:color="auto"/>
            </w:tcBorders>
            <w:shd w:val="clear" w:color="auto" w:fill="auto"/>
            <w:vAlign w:val="center"/>
            <w:hideMark/>
          </w:tcPr>
          <w:p w14:paraId="66B22D60"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Ngày công quy đổi</w:t>
            </w:r>
          </w:p>
        </w:tc>
        <w:tc>
          <w:tcPr>
            <w:tcW w:w="522" w:type="pct"/>
            <w:tcBorders>
              <w:top w:val="nil"/>
              <w:left w:val="nil"/>
              <w:bottom w:val="single" w:sz="4" w:space="0" w:color="auto"/>
              <w:right w:val="single" w:sz="4" w:space="0" w:color="auto"/>
            </w:tcBorders>
            <w:shd w:val="clear" w:color="auto" w:fill="auto"/>
            <w:vAlign w:val="center"/>
            <w:hideMark/>
          </w:tcPr>
          <w:p w14:paraId="5C83A6CC"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Mức chuyên gia</w:t>
            </w:r>
          </w:p>
        </w:tc>
      </w:tr>
      <w:tr w:rsidR="00BB78C2" w:rsidRPr="00BB78C2" w14:paraId="551BAD4B"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1BEC83A2"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I</w:t>
            </w:r>
          </w:p>
        </w:tc>
        <w:tc>
          <w:tcPr>
            <w:tcW w:w="2037" w:type="pct"/>
            <w:tcBorders>
              <w:top w:val="nil"/>
              <w:left w:val="nil"/>
              <w:bottom w:val="single" w:sz="4" w:space="0" w:color="auto"/>
              <w:right w:val="single" w:sz="4" w:space="0" w:color="auto"/>
            </w:tcBorders>
            <w:shd w:val="clear" w:color="auto" w:fill="auto"/>
            <w:vAlign w:val="center"/>
            <w:hideMark/>
          </w:tcPr>
          <w:p w14:paraId="5B828E67" w14:textId="77777777" w:rsidR="00BB78C2" w:rsidRPr="00BB78C2" w:rsidRDefault="00BB78C2" w:rsidP="00BB78C2">
            <w:pPr>
              <w:widowControl/>
              <w:autoSpaceDE/>
              <w:autoSpaceDN/>
              <w:jc w:val="both"/>
              <w:rPr>
                <w:b/>
                <w:bCs/>
                <w:color w:val="000000"/>
                <w:sz w:val="24"/>
                <w:szCs w:val="24"/>
              </w:rPr>
            </w:pPr>
            <w:r w:rsidRPr="00BB78C2">
              <w:rPr>
                <w:b/>
                <w:bCs/>
                <w:color w:val="000000"/>
                <w:sz w:val="24"/>
                <w:szCs w:val="24"/>
              </w:rPr>
              <w:t>CÔNG TÁC CHUẨN BỊ</w:t>
            </w:r>
          </w:p>
        </w:tc>
        <w:tc>
          <w:tcPr>
            <w:tcW w:w="413" w:type="pct"/>
            <w:tcBorders>
              <w:top w:val="nil"/>
              <w:left w:val="nil"/>
              <w:bottom w:val="single" w:sz="4" w:space="0" w:color="auto"/>
              <w:right w:val="single" w:sz="4" w:space="0" w:color="auto"/>
            </w:tcBorders>
            <w:shd w:val="clear" w:color="auto" w:fill="auto"/>
            <w:vAlign w:val="center"/>
            <w:hideMark/>
          </w:tcPr>
          <w:p w14:paraId="3A9DFA3B"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9958A17"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58DF7A55"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442" w:type="pct"/>
            <w:tcBorders>
              <w:top w:val="nil"/>
              <w:left w:val="nil"/>
              <w:bottom w:val="single" w:sz="4" w:space="0" w:color="auto"/>
              <w:right w:val="single" w:sz="4" w:space="0" w:color="auto"/>
            </w:tcBorders>
            <w:shd w:val="clear" w:color="auto" w:fill="auto"/>
            <w:noWrap/>
            <w:vAlign w:val="bottom"/>
            <w:hideMark/>
          </w:tcPr>
          <w:p w14:paraId="1064F0E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353" w:type="pct"/>
            <w:tcBorders>
              <w:top w:val="nil"/>
              <w:left w:val="nil"/>
              <w:bottom w:val="single" w:sz="4" w:space="0" w:color="auto"/>
              <w:right w:val="single" w:sz="4" w:space="0" w:color="auto"/>
            </w:tcBorders>
            <w:shd w:val="clear" w:color="auto" w:fill="auto"/>
            <w:noWrap/>
            <w:vAlign w:val="bottom"/>
            <w:hideMark/>
          </w:tcPr>
          <w:p w14:paraId="0B79FE6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bottom"/>
            <w:hideMark/>
          </w:tcPr>
          <w:p w14:paraId="6222336C" w14:textId="77777777" w:rsidR="00BB78C2" w:rsidRPr="00BB78C2" w:rsidRDefault="00BB78C2" w:rsidP="00BB78C2">
            <w:pPr>
              <w:widowControl/>
              <w:autoSpaceDE/>
              <w:autoSpaceDN/>
              <w:rPr>
                <w:color w:val="000000"/>
                <w:sz w:val="24"/>
                <w:szCs w:val="24"/>
              </w:rPr>
            </w:pPr>
            <w:r w:rsidRPr="00BB78C2">
              <w:rPr>
                <w:color w:val="000000"/>
                <w:sz w:val="24"/>
                <w:szCs w:val="24"/>
              </w:rPr>
              <w:t> </w:t>
            </w:r>
          </w:p>
        </w:tc>
      </w:tr>
      <w:tr w:rsidR="00BB78C2" w:rsidRPr="00BB78C2" w14:paraId="234FE142"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21D4082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w:t>
            </w:r>
          </w:p>
        </w:tc>
        <w:tc>
          <w:tcPr>
            <w:tcW w:w="2037" w:type="pct"/>
            <w:tcBorders>
              <w:top w:val="nil"/>
              <w:left w:val="nil"/>
              <w:bottom w:val="single" w:sz="4" w:space="0" w:color="auto"/>
              <w:right w:val="single" w:sz="4" w:space="0" w:color="auto"/>
            </w:tcBorders>
            <w:shd w:val="clear" w:color="auto" w:fill="auto"/>
            <w:vAlign w:val="center"/>
            <w:hideMark/>
          </w:tcPr>
          <w:p w14:paraId="5E490426" w14:textId="77777777" w:rsidR="00BB78C2" w:rsidRPr="00BB78C2" w:rsidRDefault="00BB78C2" w:rsidP="00BB78C2">
            <w:pPr>
              <w:widowControl/>
              <w:autoSpaceDE/>
              <w:autoSpaceDN/>
              <w:jc w:val="both"/>
              <w:rPr>
                <w:color w:val="000000"/>
                <w:sz w:val="24"/>
                <w:szCs w:val="24"/>
              </w:rPr>
            </w:pPr>
            <w:r w:rsidRPr="00BB78C2">
              <w:rPr>
                <w:color w:val="000000"/>
                <w:sz w:val="24"/>
                <w:szCs w:val="24"/>
              </w:rPr>
              <w:t>Chuẩn bị nhân lực, vật tư, trang thiết bị kỹ thuật</w:t>
            </w:r>
          </w:p>
        </w:tc>
        <w:tc>
          <w:tcPr>
            <w:tcW w:w="413" w:type="pct"/>
            <w:tcBorders>
              <w:top w:val="nil"/>
              <w:left w:val="nil"/>
              <w:bottom w:val="single" w:sz="4" w:space="0" w:color="auto"/>
              <w:right w:val="single" w:sz="4" w:space="0" w:color="auto"/>
            </w:tcBorders>
            <w:shd w:val="clear" w:color="auto" w:fill="auto"/>
            <w:vAlign w:val="center"/>
            <w:hideMark/>
          </w:tcPr>
          <w:p w14:paraId="3231130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Xã</w:t>
            </w:r>
          </w:p>
        </w:tc>
        <w:tc>
          <w:tcPr>
            <w:tcW w:w="442" w:type="pct"/>
            <w:tcBorders>
              <w:top w:val="nil"/>
              <w:left w:val="nil"/>
              <w:bottom w:val="single" w:sz="4" w:space="0" w:color="auto"/>
              <w:right w:val="single" w:sz="4" w:space="0" w:color="auto"/>
            </w:tcBorders>
            <w:shd w:val="clear" w:color="auto" w:fill="auto"/>
            <w:vAlign w:val="center"/>
            <w:hideMark/>
          </w:tcPr>
          <w:p w14:paraId="1FB4AD1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w:t>
            </w:r>
          </w:p>
        </w:tc>
        <w:tc>
          <w:tcPr>
            <w:tcW w:w="545" w:type="pct"/>
            <w:tcBorders>
              <w:top w:val="nil"/>
              <w:left w:val="nil"/>
              <w:bottom w:val="single" w:sz="4" w:space="0" w:color="auto"/>
              <w:right w:val="single" w:sz="4" w:space="0" w:color="auto"/>
            </w:tcBorders>
            <w:shd w:val="clear" w:color="auto" w:fill="auto"/>
            <w:vAlign w:val="center"/>
            <w:hideMark/>
          </w:tcPr>
          <w:p w14:paraId="7162381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3,00</w:t>
            </w:r>
          </w:p>
        </w:tc>
        <w:tc>
          <w:tcPr>
            <w:tcW w:w="442" w:type="pct"/>
            <w:tcBorders>
              <w:top w:val="nil"/>
              <w:left w:val="nil"/>
              <w:bottom w:val="single" w:sz="4" w:space="0" w:color="auto"/>
              <w:right w:val="single" w:sz="4" w:space="0" w:color="auto"/>
            </w:tcBorders>
            <w:shd w:val="clear" w:color="auto" w:fill="auto"/>
            <w:vAlign w:val="center"/>
            <w:hideMark/>
          </w:tcPr>
          <w:p w14:paraId="600F465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2,06-3,33</w:t>
            </w:r>
          </w:p>
        </w:tc>
        <w:tc>
          <w:tcPr>
            <w:tcW w:w="353" w:type="pct"/>
            <w:tcBorders>
              <w:top w:val="nil"/>
              <w:left w:val="nil"/>
              <w:bottom w:val="single" w:sz="4" w:space="0" w:color="auto"/>
              <w:right w:val="single" w:sz="4" w:space="0" w:color="auto"/>
            </w:tcBorders>
            <w:shd w:val="clear" w:color="auto" w:fill="auto"/>
            <w:vAlign w:val="center"/>
            <w:hideMark/>
          </w:tcPr>
          <w:p w14:paraId="450A4C0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w:t>
            </w:r>
          </w:p>
        </w:tc>
        <w:tc>
          <w:tcPr>
            <w:tcW w:w="522" w:type="pct"/>
            <w:tcBorders>
              <w:top w:val="nil"/>
              <w:left w:val="nil"/>
              <w:bottom w:val="single" w:sz="4" w:space="0" w:color="auto"/>
              <w:right w:val="single" w:sz="4" w:space="0" w:color="auto"/>
            </w:tcBorders>
            <w:shd w:val="clear" w:color="auto" w:fill="auto"/>
            <w:vAlign w:val="center"/>
            <w:hideMark/>
          </w:tcPr>
          <w:p w14:paraId="37145D6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 CG4</w:t>
            </w:r>
          </w:p>
        </w:tc>
      </w:tr>
      <w:tr w:rsidR="00BB78C2" w:rsidRPr="00BB78C2" w14:paraId="07E00FFD"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4A81543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w:t>
            </w:r>
          </w:p>
        </w:tc>
        <w:tc>
          <w:tcPr>
            <w:tcW w:w="2037" w:type="pct"/>
            <w:tcBorders>
              <w:top w:val="nil"/>
              <w:left w:val="nil"/>
              <w:bottom w:val="single" w:sz="4" w:space="0" w:color="auto"/>
              <w:right w:val="single" w:sz="4" w:space="0" w:color="auto"/>
            </w:tcBorders>
            <w:shd w:val="clear" w:color="auto" w:fill="auto"/>
            <w:vAlign w:val="center"/>
            <w:hideMark/>
          </w:tcPr>
          <w:p w14:paraId="5E891833" w14:textId="77777777" w:rsidR="00BB78C2" w:rsidRPr="00BB78C2" w:rsidRDefault="00BB78C2" w:rsidP="00BB78C2">
            <w:pPr>
              <w:widowControl/>
              <w:autoSpaceDE/>
              <w:autoSpaceDN/>
              <w:jc w:val="both"/>
              <w:rPr>
                <w:color w:val="000000"/>
                <w:sz w:val="24"/>
                <w:szCs w:val="24"/>
              </w:rPr>
            </w:pPr>
            <w:r w:rsidRPr="00BB78C2">
              <w:rPr>
                <w:color w:val="000000"/>
                <w:sz w:val="24"/>
                <w:szCs w:val="24"/>
              </w:rPr>
              <w:t>Tiếp nhận, thu thập thông tin biến động về rừng</w:t>
            </w:r>
          </w:p>
        </w:tc>
        <w:tc>
          <w:tcPr>
            <w:tcW w:w="413" w:type="pct"/>
            <w:tcBorders>
              <w:top w:val="nil"/>
              <w:left w:val="nil"/>
              <w:bottom w:val="single" w:sz="4" w:space="0" w:color="auto"/>
              <w:right w:val="single" w:sz="4" w:space="0" w:color="auto"/>
            </w:tcBorders>
            <w:shd w:val="clear" w:color="auto" w:fill="auto"/>
            <w:vAlign w:val="center"/>
            <w:hideMark/>
          </w:tcPr>
          <w:p w14:paraId="4C72424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Xã</w:t>
            </w:r>
          </w:p>
        </w:tc>
        <w:tc>
          <w:tcPr>
            <w:tcW w:w="442" w:type="pct"/>
            <w:tcBorders>
              <w:top w:val="nil"/>
              <w:left w:val="nil"/>
              <w:bottom w:val="single" w:sz="4" w:space="0" w:color="auto"/>
              <w:right w:val="single" w:sz="4" w:space="0" w:color="auto"/>
            </w:tcBorders>
            <w:shd w:val="clear" w:color="auto" w:fill="auto"/>
            <w:vAlign w:val="center"/>
            <w:hideMark/>
          </w:tcPr>
          <w:p w14:paraId="5665914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w:t>
            </w:r>
          </w:p>
        </w:tc>
        <w:tc>
          <w:tcPr>
            <w:tcW w:w="545" w:type="pct"/>
            <w:tcBorders>
              <w:top w:val="nil"/>
              <w:left w:val="nil"/>
              <w:bottom w:val="single" w:sz="4" w:space="0" w:color="auto"/>
              <w:right w:val="single" w:sz="4" w:space="0" w:color="auto"/>
            </w:tcBorders>
            <w:shd w:val="clear" w:color="auto" w:fill="auto"/>
            <w:vAlign w:val="center"/>
            <w:hideMark/>
          </w:tcPr>
          <w:p w14:paraId="1182674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3,33</w:t>
            </w:r>
          </w:p>
        </w:tc>
        <w:tc>
          <w:tcPr>
            <w:tcW w:w="442" w:type="pct"/>
            <w:tcBorders>
              <w:top w:val="nil"/>
              <w:left w:val="nil"/>
              <w:bottom w:val="single" w:sz="4" w:space="0" w:color="auto"/>
              <w:right w:val="single" w:sz="4" w:space="0" w:color="auto"/>
            </w:tcBorders>
            <w:shd w:val="clear" w:color="auto" w:fill="auto"/>
            <w:vAlign w:val="center"/>
            <w:hideMark/>
          </w:tcPr>
          <w:p w14:paraId="52C18BA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2,67-3,66</w:t>
            </w:r>
          </w:p>
        </w:tc>
        <w:tc>
          <w:tcPr>
            <w:tcW w:w="353" w:type="pct"/>
            <w:tcBorders>
              <w:top w:val="nil"/>
              <w:left w:val="nil"/>
              <w:bottom w:val="single" w:sz="4" w:space="0" w:color="auto"/>
              <w:right w:val="single" w:sz="4" w:space="0" w:color="auto"/>
            </w:tcBorders>
            <w:shd w:val="clear" w:color="auto" w:fill="auto"/>
            <w:vAlign w:val="center"/>
            <w:hideMark/>
          </w:tcPr>
          <w:p w14:paraId="6618471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w:t>
            </w:r>
          </w:p>
        </w:tc>
        <w:tc>
          <w:tcPr>
            <w:tcW w:w="522" w:type="pct"/>
            <w:tcBorders>
              <w:top w:val="nil"/>
              <w:left w:val="nil"/>
              <w:bottom w:val="single" w:sz="4" w:space="0" w:color="auto"/>
              <w:right w:val="single" w:sz="4" w:space="0" w:color="auto"/>
            </w:tcBorders>
            <w:shd w:val="clear" w:color="auto" w:fill="auto"/>
            <w:vAlign w:val="center"/>
            <w:hideMark/>
          </w:tcPr>
          <w:p w14:paraId="4C6CE02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 CG4</w:t>
            </w:r>
          </w:p>
        </w:tc>
      </w:tr>
      <w:tr w:rsidR="00BB78C2" w:rsidRPr="00BB78C2" w14:paraId="05F1CEC4"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39D20BE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w:t>
            </w:r>
          </w:p>
        </w:tc>
        <w:tc>
          <w:tcPr>
            <w:tcW w:w="2037" w:type="pct"/>
            <w:tcBorders>
              <w:top w:val="nil"/>
              <w:left w:val="nil"/>
              <w:bottom w:val="single" w:sz="4" w:space="0" w:color="auto"/>
              <w:right w:val="single" w:sz="4" w:space="0" w:color="auto"/>
            </w:tcBorders>
            <w:shd w:val="clear" w:color="auto" w:fill="auto"/>
            <w:vAlign w:val="center"/>
            <w:hideMark/>
          </w:tcPr>
          <w:p w14:paraId="4A1EFF65" w14:textId="77777777" w:rsidR="00BB78C2" w:rsidRPr="00BB78C2" w:rsidRDefault="00BB78C2" w:rsidP="00BB78C2">
            <w:pPr>
              <w:widowControl/>
              <w:autoSpaceDE/>
              <w:autoSpaceDN/>
              <w:jc w:val="both"/>
              <w:rPr>
                <w:color w:val="000000"/>
                <w:sz w:val="24"/>
                <w:szCs w:val="24"/>
              </w:rPr>
            </w:pPr>
            <w:r w:rsidRPr="00BB78C2">
              <w:rPr>
                <w:color w:val="000000"/>
                <w:sz w:val="24"/>
                <w:szCs w:val="24"/>
              </w:rPr>
              <w:t>Tải và xử lý ảnh viễn thám (ảnh miễn phí) phục vụ công tác theo dõi diễn biến rừng</w:t>
            </w:r>
          </w:p>
        </w:tc>
        <w:tc>
          <w:tcPr>
            <w:tcW w:w="413" w:type="pct"/>
            <w:tcBorders>
              <w:top w:val="nil"/>
              <w:left w:val="nil"/>
              <w:bottom w:val="single" w:sz="4" w:space="0" w:color="auto"/>
              <w:right w:val="single" w:sz="4" w:space="0" w:color="auto"/>
            </w:tcBorders>
            <w:shd w:val="clear" w:color="auto" w:fill="auto"/>
            <w:vAlign w:val="center"/>
            <w:hideMark/>
          </w:tcPr>
          <w:p w14:paraId="2238B02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Mảnh, xã</w:t>
            </w:r>
          </w:p>
        </w:tc>
        <w:tc>
          <w:tcPr>
            <w:tcW w:w="442" w:type="pct"/>
            <w:tcBorders>
              <w:top w:val="nil"/>
              <w:left w:val="nil"/>
              <w:bottom w:val="single" w:sz="4" w:space="0" w:color="auto"/>
              <w:right w:val="single" w:sz="4" w:space="0" w:color="auto"/>
            </w:tcBorders>
            <w:shd w:val="clear" w:color="auto" w:fill="auto"/>
            <w:vAlign w:val="center"/>
            <w:hideMark/>
          </w:tcPr>
          <w:p w14:paraId="73CB195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20</w:t>
            </w:r>
          </w:p>
        </w:tc>
        <w:tc>
          <w:tcPr>
            <w:tcW w:w="545" w:type="pct"/>
            <w:tcBorders>
              <w:top w:val="nil"/>
              <w:left w:val="nil"/>
              <w:bottom w:val="single" w:sz="4" w:space="0" w:color="auto"/>
              <w:right w:val="single" w:sz="4" w:space="0" w:color="auto"/>
            </w:tcBorders>
            <w:shd w:val="clear" w:color="auto" w:fill="auto"/>
            <w:vAlign w:val="center"/>
            <w:hideMark/>
          </w:tcPr>
          <w:p w14:paraId="51990A6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w:t>
            </w:r>
          </w:p>
        </w:tc>
        <w:tc>
          <w:tcPr>
            <w:tcW w:w="442" w:type="pct"/>
            <w:tcBorders>
              <w:top w:val="nil"/>
              <w:left w:val="nil"/>
              <w:bottom w:val="single" w:sz="4" w:space="0" w:color="auto"/>
              <w:right w:val="single" w:sz="4" w:space="0" w:color="auto"/>
            </w:tcBorders>
            <w:shd w:val="clear" w:color="auto" w:fill="auto"/>
            <w:vAlign w:val="center"/>
            <w:hideMark/>
          </w:tcPr>
          <w:p w14:paraId="7730265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3,99-4,98</w:t>
            </w:r>
          </w:p>
        </w:tc>
        <w:tc>
          <w:tcPr>
            <w:tcW w:w="353" w:type="pct"/>
            <w:tcBorders>
              <w:top w:val="nil"/>
              <w:left w:val="nil"/>
              <w:bottom w:val="single" w:sz="4" w:space="0" w:color="auto"/>
              <w:right w:val="single" w:sz="4" w:space="0" w:color="auto"/>
            </w:tcBorders>
            <w:shd w:val="clear" w:color="auto" w:fill="auto"/>
            <w:vAlign w:val="center"/>
            <w:hideMark/>
          </w:tcPr>
          <w:p w14:paraId="0D3BE88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w:t>
            </w:r>
          </w:p>
        </w:tc>
        <w:tc>
          <w:tcPr>
            <w:tcW w:w="522" w:type="pct"/>
            <w:tcBorders>
              <w:top w:val="nil"/>
              <w:left w:val="nil"/>
              <w:bottom w:val="single" w:sz="4" w:space="0" w:color="auto"/>
              <w:right w:val="single" w:sz="4" w:space="0" w:color="auto"/>
            </w:tcBorders>
            <w:shd w:val="clear" w:color="auto" w:fill="auto"/>
            <w:vAlign w:val="center"/>
            <w:hideMark/>
          </w:tcPr>
          <w:p w14:paraId="4E53F52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688CB7F8"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2895DBA5"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II</w:t>
            </w:r>
          </w:p>
        </w:tc>
        <w:tc>
          <w:tcPr>
            <w:tcW w:w="2037" w:type="pct"/>
            <w:tcBorders>
              <w:top w:val="nil"/>
              <w:left w:val="nil"/>
              <w:bottom w:val="single" w:sz="4" w:space="0" w:color="auto"/>
              <w:right w:val="single" w:sz="4" w:space="0" w:color="auto"/>
            </w:tcBorders>
            <w:shd w:val="clear" w:color="auto" w:fill="auto"/>
            <w:vAlign w:val="center"/>
            <w:hideMark/>
          </w:tcPr>
          <w:p w14:paraId="18180363" w14:textId="77777777" w:rsidR="00BB78C2" w:rsidRPr="00BB78C2" w:rsidRDefault="00BB78C2" w:rsidP="00BB78C2">
            <w:pPr>
              <w:widowControl/>
              <w:autoSpaceDE/>
              <w:autoSpaceDN/>
              <w:jc w:val="both"/>
              <w:rPr>
                <w:b/>
                <w:bCs/>
                <w:color w:val="000000"/>
                <w:sz w:val="24"/>
                <w:szCs w:val="24"/>
              </w:rPr>
            </w:pPr>
            <w:r w:rsidRPr="00BB78C2">
              <w:rPr>
                <w:b/>
                <w:bCs/>
                <w:color w:val="000000"/>
                <w:sz w:val="24"/>
                <w:szCs w:val="24"/>
              </w:rPr>
              <w:t>CÔNG TÁC THỰC ĐỊA</w:t>
            </w:r>
          </w:p>
        </w:tc>
        <w:tc>
          <w:tcPr>
            <w:tcW w:w="413" w:type="pct"/>
            <w:tcBorders>
              <w:top w:val="nil"/>
              <w:left w:val="nil"/>
              <w:bottom w:val="single" w:sz="4" w:space="0" w:color="auto"/>
              <w:right w:val="single" w:sz="4" w:space="0" w:color="auto"/>
            </w:tcBorders>
            <w:shd w:val="clear" w:color="auto" w:fill="auto"/>
            <w:vAlign w:val="center"/>
            <w:hideMark/>
          </w:tcPr>
          <w:p w14:paraId="6C46BA83"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706E33B7"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4EC2E4B2"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25CC6C30"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2E5F3A04"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1641775C"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r>
      <w:tr w:rsidR="00BB78C2" w:rsidRPr="00BB78C2" w14:paraId="33D23FBF"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797AA41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w:t>
            </w:r>
          </w:p>
        </w:tc>
        <w:tc>
          <w:tcPr>
            <w:tcW w:w="2037" w:type="pct"/>
            <w:tcBorders>
              <w:top w:val="nil"/>
              <w:left w:val="nil"/>
              <w:bottom w:val="single" w:sz="4" w:space="0" w:color="auto"/>
              <w:right w:val="single" w:sz="4" w:space="0" w:color="auto"/>
            </w:tcBorders>
            <w:shd w:val="clear" w:color="auto" w:fill="auto"/>
            <w:vAlign w:val="center"/>
            <w:hideMark/>
          </w:tcPr>
          <w:p w14:paraId="70F62859" w14:textId="77777777" w:rsidR="00BB78C2" w:rsidRPr="00BB78C2" w:rsidRDefault="00BB78C2" w:rsidP="00BB78C2">
            <w:pPr>
              <w:widowControl/>
              <w:autoSpaceDE/>
              <w:autoSpaceDN/>
              <w:jc w:val="both"/>
              <w:rPr>
                <w:color w:val="000000"/>
                <w:sz w:val="24"/>
                <w:szCs w:val="24"/>
              </w:rPr>
            </w:pPr>
            <w:r w:rsidRPr="00BB78C2">
              <w:rPr>
                <w:color w:val="000000"/>
                <w:sz w:val="24"/>
                <w:szCs w:val="24"/>
              </w:rPr>
              <w:t>Di chuyển trong quá trình theo kiểm tra, xác minh thực địa</w:t>
            </w:r>
          </w:p>
        </w:tc>
        <w:tc>
          <w:tcPr>
            <w:tcW w:w="413" w:type="pct"/>
            <w:tcBorders>
              <w:top w:val="nil"/>
              <w:left w:val="nil"/>
              <w:bottom w:val="single" w:sz="4" w:space="0" w:color="auto"/>
              <w:right w:val="single" w:sz="4" w:space="0" w:color="auto"/>
            </w:tcBorders>
            <w:shd w:val="clear" w:color="auto" w:fill="auto"/>
            <w:vAlign w:val="center"/>
            <w:hideMark/>
          </w:tcPr>
          <w:p w14:paraId="2E76D37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km</w:t>
            </w:r>
          </w:p>
        </w:tc>
        <w:tc>
          <w:tcPr>
            <w:tcW w:w="442" w:type="pct"/>
            <w:tcBorders>
              <w:top w:val="nil"/>
              <w:left w:val="nil"/>
              <w:bottom w:val="single" w:sz="4" w:space="0" w:color="auto"/>
              <w:right w:val="single" w:sz="4" w:space="0" w:color="auto"/>
            </w:tcBorders>
            <w:shd w:val="clear" w:color="auto" w:fill="auto"/>
            <w:vAlign w:val="center"/>
            <w:hideMark/>
          </w:tcPr>
          <w:p w14:paraId="1F9A92A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0,2</w:t>
            </w:r>
          </w:p>
        </w:tc>
        <w:tc>
          <w:tcPr>
            <w:tcW w:w="545" w:type="pct"/>
            <w:tcBorders>
              <w:top w:val="nil"/>
              <w:left w:val="nil"/>
              <w:bottom w:val="single" w:sz="4" w:space="0" w:color="auto"/>
              <w:right w:val="single" w:sz="4" w:space="0" w:color="auto"/>
            </w:tcBorders>
            <w:shd w:val="clear" w:color="auto" w:fill="auto"/>
            <w:vAlign w:val="center"/>
            <w:hideMark/>
          </w:tcPr>
          <w:p w14:paraId="07F9137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w:t>
            </w:r>
          </w:p>
        </w:tc>
        <w:tc>
          <w:tcPr>
            <w:tcW w:w="442" w:type="pct"/>
            <w:tcBorders>
              <w:top w:val="nil"/>
              <w:left w:val="nil"/>
              <w:bottom w:val="single" w:sz="4" w:space="0" w:color="auto"/>
              <w:right w:val="single" w:sz="4" w:space="0" w:color="auto"/>
            </w:tcBorders>
            <w:shd w:val="clear" w:color="auto" w:fill="auto"/>
            <w:vAlign w:val="center"/>
            <w:hideMark/>
          </w:tcPr>
          <w:p w14:paraId="796DA82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3,33-4,32</w:t>
            </w:r>
          </w:p>
        </w:tc>
        <w:tc>
          <w:tcPr>
            <w:tcW w:w="353" w:type="pct"/>
            <w:tcBorders>
              <w:top w:val="nil"/>
              <w:left w:val="nil"/>
              <w:bottom w:val="single" w:sz="4" w:space="0" w:color="auto"/>
              <w:right w:val="single" w:sz="4" w:space="0" w:color="auto"/>
            </w:tcBorders>
            <w:shd w:val="clear" w:color="auto" w:fill="auto"/>
            <w:vAlign w:val="center"/>
            <w:hideMark/>
          </w:tcPr>
          <w:p w14:paraId="7ED8E92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6274BF0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w:t>
            </w:r>
          </w:p>
        </w:tc>
      </w:tr>
      <w:tr w:rsidR="00BB78C2" w:rsidRPr="00BB78C2" w14:paraId="50A194AD"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23E45D0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w:t>
            </w:r>
          </w:p>
        </w:tc>
        <w:tc>
          <w:tcPr>
            <w:tcW w:w="2037" w:type="pct"/>
            <w:tcBorders>
              <w:top w:val="nil"/>
              <w:left w:val="nil"/>
              <w:bottom w:val="single" w:sz="4" w:space="0" w:color="auto"/>
              <w:right w:val="single" w:sz="4" w:space="0" w:color="auto"/>
            </w:tcBorders>
            <w:shd w:val="clear" w:color="auto" w:fill="auto"/>
            <w:vAlign w:val="center"/>
            <w:hideMark/>
          </w:tcPr>
          <w:p w14:paraId="0AD28D53" w14:textId="77777777" w:rsidR="00BB78C2" w:rsidRPr="00BB78C2" w:rsidRDefault="00BB78C2" w:rsidP="00BB78C2">
            <w:pPr>
              <w:widowControl/>
              <w:autoSpaceDE/>
              <w:autoSpaceDN/>
              <w:jc w:val="both"/>
              <w:rPr>
                <w:color w:val="000000"/>
                <w:sz w:val="24"/>
                <w:szCs w:val="24"/>
              </w:rPr>
            </w:pPr>
            <w:r w:rsidRPr="00BB78C2">
              <w:rPr>
                <w:color w:val="000000"/>
                <w:sz w:val="24"/>
                <w:szCs w:val="24"/>
              </w:rPr>
              <w:t>Kiểm tra, xác minh thông tin biến động về rừng</w:t>
            </w:r>
          </w:p>
        </w:tc>
        <w:tc>
          <w:tcPr>
            <w:tcW w:w="413" w:type="pct"/>
            <w:tcBorders>
              <w:top w:val="nil"/>
              <w:left w:val="nil"/>
              <w:bottom w:val="single" w:sz="4" w:space="0" w:color="auto"/>
              <w:right w:val="single" w:sz="4" w:space="0" w:color="auto"/>
            </w:tcBorders>
            <w:shd w:val="clear" w:color="auto" w:fill="auto"/>
            <w:vAlign w:val="center"/>
            <w:hideMark/>
          </w:tcPr>
          <w:p w14:paraId="4A84553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1C5CAF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2C08311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150CEA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24156B9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64CE125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r>
      <w:tr w:rsidR="00BB78C2" w:rsidRPr="00BB78C2" w14:paraId="607C7412"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61D1963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5.1</w:t>
            </w:r>
          </w:p>
        </w:tc>
        <w:tc>
          <w:tcPr>
            <w:tcW w:w="2037" w:type="pct"/>
            <w:tcBorders>
              <w:top w:val="nil"/>
              <w:left w:val="nil"/>
              <w:bottom w:val="single" w:sz="4" w:space="0" w:color="auto"/>
              <w:right w:val="single" w:sz="4" w:space="0" w:color="auto"/>
            </w:tcBorders>
            <w:shd w:val="clear" w:color="auto" w:fill="auto"/>
            <w:vAlign w:val="center"/>
            <w:hideMark/>
          </w:tcPr>
          <w:p w14:paraId="407CFFB2" w14:textId="77777777" w:rsidR="00BB78C2" w:rsidRPr="00BB78C2" w:rsidRDefault="00BB78C2" w:rsidP="00BB78C2">
            <w:pPr>
              <w:widowControl/>
              <w:autoSpaceDE/>
              <w:autoSpaceDN/>
              <w:jc w:val="both"/>
              <w:rPr>
                <w:color w:val="000000"/>
                <w:sz w:val="24"/>
                <w:szCs w:val="24"/>
              </w:rPr>
            </w:pPr>
            <w:r w:rsidRPr="00BB78C2">
              <w:rPr>
                <w:color w:val="000000"/>
                <w:sz w:val="24"/>
                <w:szCs w:val="24"/>
              </w:rPr>
              <w:t>Đo vẽ, xác định diện tích biến động</w:t>
            </w:r>
          </w:p>
        </w:tc>
        <w:tc>
          <w:tcPr>
            <w:tcW w:w="413" w:type="pct"/>
            <w:tcBorders>
              <w:top w:val="nil"/>
              <w:left w:val="nil"/>
              <w:bottom w:val="single" w:sz="4" w:space="0" w:color="auto"/>
              <w:right w:val="single" w:sz="4" w:space="0" w:color="auto"/>
            </w:tcBorders>
            <w:shd w:val="clear" w:color="auto" w:fill="auto"/>
            <w:vAlign w:val="center"/>
            <w:hideMark/>
          </w:tcPr>
          <w:p w14:paraId="166A143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ha</w:t>
            </w:r>
          </w:p>
        </w:tc>
        <w:tc>
          <w:tcPr>
            <w:tcW w:w="442" w:type="pct"/>
            <w:tcBorders>
              <w:top w:val="nil"/>
              <w:left w:val="nil"/>
              <w:bottom w:val="single" w:sz="4" w:space="0" w:color="auto"/>
              <w:right w:val="single" w:sz="4" w:space="0" w:color="auto"/>
            </w:tcBorders>
            <w:shd w:val="clear" w:color="auto" w:fill="auto"/>
            <w:vAlign w:val="center"/>
            <w:hideMark/>
          </w:tcPr>
          <w:p w14:paraId="7E96B04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0,06</w:t>
            </w:r>
          </w:p>
        </w:tc>
        <w:tc>
          <w:tcPr>
            <w:tcW w:w="545" w:type="pct"/>
            <w:tcBorders>
              <w:top w:val="nil"/>
              <w:left w:val="nil"/>
              <w:bottom w:val="single" w:sz="4" w:space="0" w:color="auto"/>
              <w:right w:val="single" w:sz="4" w:space="0" w:color="auto"/>
            </w:tcBorders>
            <w:shd w:val="clear" w:color="auto" w:fill="auto"/>
            <w:vAlign w:val="center"/>
            <w:hideMark/>
          </w:tcPr>
          <w:p w14:paraId="75F4E73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4,06</w:t>
            </w:r>
          </w:p>
        </w:tc>
        <w:tc>
          <w:tcPr>
            <w:tcW w:w="442" w:type="pct"/>
            <w:tcBorders>
              <w:top w:val="nil"/>
              <w:left w:val="nil"/>
              <w:bottom w:val="single" w:sz="4" w:space="0" w:color="auto"/>
              <w:right w:val="single" w:sz="4" w:space="0" w:color="auto"/>
            </w:tcBorders>
            <w:shd w:val="clear" w:color="auto" w:fill="auto"/>
            <w:vAlign w:val="center"/>
            <w:hideMark/>
          </w:tcPr>
          <w:p w14:paraId="4F56D99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3,33-4,32</w:t>
            </w:r>
          </w:p>
        </w:tc>
        <w:tc>
          <w:tcPr>
            <w:tcW w:w="353" w:type="pct"/>
            <w:tcBorders>
              <w:top w:val="nil"/>
              <w:left w:val="nil"/>
              <w:bottom w:val="single" w:sz="4" w:space="0" w:color="auto"/>
              <w:right w:val="single" w:sz="4" w:space="0" w:color="auto"/>
            </w:tcBorders>
            <w:shd w:val="clear" w:color="auto" w:fill="auto"/>
            <w:vAlign w:val="center"/>
            <w:hideMark/>
          </w:tcPr>
          <w:p w14:paraId="51E70B2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27A42DC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w:t>
            </w:r>
          </w:p>
        </w:tc>
      </w:tr>
      <w:tr w:rsidR="00BB78C2" w:rsidRPr="00BB78C2" w14:paraId="028A4E4B"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217DB56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5.2</w:t>
            </w:r>
          </w:p>
        </w:tc>
        <w:tc>
          <w:tcPr>
            <w:tcW w:w="2037" w:type="pct"/>
            <w:tcBorders>
              <w:top w:val="nil"/>
              <w:left w:val="nil"/>
              <w:bottom w:val="single" w:sz="4" w:space="0" w:color="auto"/>
              <w:right w:val="single" w:sz="4" w:space="0" w:color="auto"/>
            </w:tcBorders>
            <w:shd w:val="clear" w:color="auto" w:fill="auto"/>
            <w:vAlign w:val="center"/>
            <w:hideMark/>
          </w:tcPr>
          <w:p w14:paraId="6EA4E23E" w14:textId="77777777" w:rsidR="00BB78C2" w:rsidRPr="00BB78C2" w:rsidRDefault="00BB78C2" w:rsidP="00BB78C2">
            <w:pPr>
              <w:widowControl/>
              <w:autoSpaceDE/>
              <w:autoSpaceDN/>
              <w:jc w:val="both"/>
              <w:rPr>
                <w:color w:val="000000"/>
                <w:sz w:val="24"/>
                <w:szCs w:val="24"/>
              </w:rPr>
            </w:pPr>
            <w:r w:rsidRPr="00BB78C2">
              <w:rPr>
                <w:color w:val="000000"/>
                <w:sz w:val="24"/>
                <w:szCs w:val="24"/>
              </w:rPr>
              <w:t>Điều tra, xác minh hiện trạng rừng biến động</w:t>
            </w:r>
          </w:p>
        </w:tc>
        <w:tc>
          <w:tcPr>
            <w:tcW w:w="413" w:type="pct"/>
            <w:tcBorders>
              <w:top w:val="nil"/>
              <w:left w:val="nil"/>
              <w:bottom w:val="single" w:sz="4" w:space="0" w:color="auto"/>
              <w:right w:val="single" w:sz="4" w:space="0" w:color="auto"/>
            </w:tcBorders>
            <w:shd w:val="clear" w:color="auto" w:fill="auto"/>
            <w:vAlign w:val="center"/>
            <w:hideMark/>
          </w:tcPr>
          <w:p w14:paraId="46885CB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ha</w:t>
            </w:r>
          </w:p>
        </w:tc>
        <w:tc>
          <w:tcPr>
            <w:tcW w:w="442" w:type="pct"/>
            <w:tcBorders>
              <w:top w:val="nil"/>
              <w:left w:val="nil"/>
              <w:bottom w:val="single" w:sz="4" w:space="0" w:color="auto"/>
              <w:right w:val="single" w:sz="4" w:space="0" w:color="auto"/>
            </w:tcBorders>
            <w:shd w:val="clear" w:color="auto" w:fill="auto"/>
            <w:vAlign w:val="center"/>
            <w:hideMark/>
          </w:tcPr>
          <w:p w14:paraId="7859731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0,2</w:t>
            </w:r>
          </w:p>
        </w:tc>
        <w:tc>
          <w:tcPr>
            <w:tcW w:w="545" w:type="pct"/>
            <w:tcBorders>
              <w:top w:val="nil"/>
              <w:left w:val="nil"/>
              <w:bottom w:val="single" w:sz="4" w:space="0" w:color="auto"/>
              <w:right w:val="single" w:sz="4" w:space="0" w:color="auto"/>
            </w:tcBorders>
            <w:shd w:val="clear" w:color="auto" w:fill="auto"/>
            <w:vAlign w:val="center"/>
            <w:hideMark/>
          </w:tcPr>
          <w:p w14:paraId="1AA0B29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3,46</w:t>
            </w:r>
          </w:p>
        </w:tc>
        <w:tc>
          <w:tcPr>
            <w:tcW w:w="442" w:type="pct"/>
            <w:tcBorders>
              <w:top w:val="nil"/>
              <w:left w:val="nil"/>
              <w:bottom w:val="single" w:sz="4" w:space="0" w:color="auto"/>
              <w:right w:val="single" w:sz="4" w:space="0" w:color="auto"/>
            </w:tcBorders>
            <w:shd w:val="clear" w:color="auto" w:fill="auto"/>
            <w:vAlign w:val="center"/>
            <w:hideMark/>
          </w:tcPr>
          <w:p w14:paraId="21F0FDB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2,67-3,66</w:t>
            </w:r>
          </w:p>
        </w:tc>
        <w:tc>
          <w:tcPr>
            <w:tcW w:w="353" w:type="pct"/>
            <w:tcBorders>
              <w:top w:val="nil"/>
              <w:left w:val="nil"/>
              <w:bottom w:val="single" w:sz="4" w:space="0" w:color="auto"/>
              <w:right w:val="single" w:sz="4" w:space="0" w:color="auto"/>
            </w:tcBorders>
            <w:shd w:val="clear" w:color="auto" w:fill="auto"/>
            <w:vAlign w:val="center"/>
            <w:hideMark/>
          </w:tcPr>
          <w:p w14:paraId="35411BC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1DD4A9F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 CG4</w:t>
            </w:r>
          </w:p>
        </w:tc>
      </w:tr>
      <w:tr w:rsidR="00BB78C2" w:rsidRPr="00BB78C2" w14:paraId="4B0FD406"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EEA3EA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6</w:t>
            </w:r>
          </w:p>
        </w:tc>
        <w:tc>
          <w:tcPr>
            <w:tcW w:w="2037" w:type="pct"/>
            <w:tcBorders>
              <w:top w:val="nil"/>
              <w:left w:val="nil"/>
              <w:bottom w:val="single" w:sz="4" w:space="0" w:color="auto"/>
              <w:right w:val="single" w:sz="4" w:space="0" w:color="auto"/>
            </w:tcBorders>
            <w:shd w:val="clear" w:color="auto" w:fill="auto"/>
            <w:vAlign w:val="center"/>
            <w:hideMark/>
          </w:tcPr>
          <w:p w14:paraId="4B7186D9" w14:textId="77777777" w:rsidR="00BB78C2" w:rsidRPr="00BB78C2" w:rsidRDefault="00BB78C2" w:rsidP="00BB78C2">
            <w:pPr>
              <w:widowControl/>
              <w:autoSpaceDE/>
              <w:autoSpaceDN/>
              <w:jc w:val="both"/>
              <w:rPr>
                <w:color w:val="000000"/>
                <w:sz w:val="24"/>
                <w:szCs w:val="24"/>
              </w:rPr>
            </w:pPr>
            <w:r w:rsidRPr="00BB78C2">
              <w:rPr>
                <w:color w:val="000000"/>
                <w:sz w:val="24"/>
                <w:szCs w:val="24"/>
              </w:rPr>
              <w:t>Thống nhất số liệu với địa phương/chủ quản lý rừng</w:t>
            </w:r>
          </w:p>
        </w:tc>
        <w:tc>
          <w:tcPr>
            <w:tcW w:w="413" w:type="pct"/>
            <w:tcBorders>
              <w:top w:val="nil"/>
              <w:left w:val="nil"/>
              <w:bottom w:val="single" w:sz="4" w:space="0" w:color="auto"/>
              <w:right w:val="single" w:sz="4" w:space="0" w:color="auto"/>
            </w:tcBorders>
            <w:shd w:val="clear" w:color="auto" w:fill="auto"/>
            <w:vAlign w:val="center"/>
            <w:hideMark/>
          </w:tcPr>
          <w:p w14:paraId="5D4F13F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ĐP, CR</w:t>
            </w:r>
          </w:p>
        </w:tc>
        <w:tc>
          <w:tcPr>
            <w:tcW w:w="442" w:type="pct"/>
            <w:tcBorders>
              <w:top w:val="nil"/>
              <w:left w:val="nil"/>
              <w:bottom w:val="single" w:sz="4" w:space="0" w:color="auto"/>
              <w:right w:val="single" w:sz="4" w:space="0" w:color="auto"/>
            </w:tcBorders>
            <w:shd w:val="clear" w:color="auto" w:fill="auto"/>
            <w:vAlign w:val="center"/>
            <w:hideMark/>
          </w:tcPr>
          <w:p w14:paraId="3DBCC79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w:t>
            </w:r>
          </w:p>
        </w:tc>
        <w:tc>
          <w:tcPr>
            <w:tcW w:w="545" w:type="pct"/>
            <w:tcBorders>
              <w:top w:val="nil"/>
              <w:left w:val="nil"/>
              <w:bottom w:val="single" w:sz="4" w:space="0" w:color="auto"/>
              <w:right w:val="single" w:sz="4" w:space="0" w:color="auto"/>
            </w:tcBorders>
            <w:shd w:val="clear" w:color="auto" w:fill="auto"/>
            <w:vAlign w:val="center"/>
            <w:hideMark/>
          </w:tcPr>
          <w:p w14:paraId="0E429B5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3,26</w:t>
            </w:r>
          </w:p>
        </w:tc>
        <w:tc>
          <w:tcPr>
            <w:tcW w:w="442" w:type="pct"/>
            <w:tcBorders>
              <w:top w:val="nil"/>
              <w:left w:val="nil"/>
              <w:bottom w:val="single" w:sz="4" w:space="0" w:color="auto"/>
              <w:right w:val="single" w:sz="4" w:space="0" w:color="auto"/>
            </w:tcBorders>
            <w:shd w:val="clear" w:color="auto" w:fill="auto"/>
            <w:vAlign w:val="center"/>
            <w:hideMark/>
          </w:tcPr>
          <w:p w14:paraId="2C4D3EA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2,06-3,33</w:t>
            </w:r>
          </w:p>
        </w:tc>
        <w:tc>
          <w:tcPr>
            <w:tcW w:w="353" w:type="pct"/>
            <w:tcBorders>
              <w:top w:val="nil"/>
              <w:left w:val="nil"/>
              <w:bottom w:val="single" w:sz="4" w:space="0" w:color="auto"/>
              <w:right w:val="single" w:sz="4" w:space="0" w:color="auto"/>
            </w:tcBorders>
            <w:shd w:val="clear" w:color="auto" w:fill="auto"/>
            <w:vAlign w:val="center"/>
            <w:hideMark/>
          </w:tcPr>
          <w:p w14:paraId="2A6875E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04805A2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 CG4</w:t>
            </w:r>
          </w:p>
        </w:tc>
      </w:tr>
      <w:tr w:rsidR="00BB78C2" w:rsidRPr="00BB78C2" w14:paraId="11C32E7D"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3945D10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7</w:t>
            </w:r>
          </w:p>
        </w:tc>
        <w:tc>
          <w:tcPr>
            <w:tcW w:w="2037" w:type="pct"/>
            <w:tcBorders>
              <w:top w:val="nil"/>
              <w:left w:val="nil"/>
              <w:bottom w:val="single" w:sz="4" w:space="0" w:color="auto"/>
              <w:right w:val="single" w:sz="4" w:space="0" w:color="auto"/>
            </w:tcBorders>
            <w:shd w:val="clear" w:color="auto" w:fill="auto"/>
            <w:vAlign w:val="center"/>
            <w:hideMark/>
          </w:tcPr>
          <w:p w14:paraId="4671EEFC" w14:textId="77777777" w:rsidR="00BB78C2" w:rsidRPr="00BB78C2" w:rsidRDefault="00BB78C2" w:rsidP="00BB78C2">
            <w:pPr>
              <w:widowControl/>
              <w:autoSpaceDE/>
              <w:autoSpaceDN/>
              <w:jc w:val="both"/>
              <w:rPr>
                <w:color w:val="000000"/>
                <w:sz w:val="24"/>
                <w:szCs w:val="24"/>
              </w:rPr>
            </w:pPr>
            <w:r w:rsidRPr="00BB78C2">
              <w:rPr>
                <w:color w:val="000000"/>
                <w:sz w:val="24"/>
                <w:szCs w:val="24"/>
              </w:rPr>
              <w:t>Hoàn thiện số liệu, bản đồ ngoại nghiệp</w:t>
            </w:r>
          </w:p>
        </w:tc>
        <w:tc>
          <w:tcPr>
            <w:tcW w:w="413" w:type="pct"/>
            <w:tcBorders>
              <w:top w:val="nil"/>
              <w:left w:val="nil"/>
              <w:bottom w:val="single" w:sz="4" w:space="0" w:color="auto"/>
              <w:right w:val="single" w:sz="4" w:space="0" w:color="auto"/>
            </w:tcBorders>
            <w:shd w:val="clear" w:color="auto" w:fill="auto"/>
            <w:vAlign w:val="center"/>
            <w:hideMark/>
          </w:tcPr>
          <w:p w14:paraId="1BEA1EC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ha</w:t>
            </w:r>
          </w:p>
        </w:tc>
        <w:tc>
          <w:tcPr>
            <w:tcW w:w="442" w:type="pct"/>
            <w:tcBorders>
              <w:top w:val="nil"/>
              <w:left w:val="nil"/>
              <w:bottom w:val="single" w:sz="4" w:space="0" w:color="auto"/>
              <w:right w:val="single" w:sz="4" w:space="0" w:color="auto"/>
            </w:tcBorders>
            <w:shd w:val="clear" w:color="auto" w:fill="auto"/>
            <w:vAlign w:val="center"/>
            <w:hideMark/>
          </w:tcPr>
          <w:p w14:paraId="7FAB7AF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0,005</w:t>
            </w:r>
          </w:p>
        </w:tc>
        <w:tc>
          <w:tcPr>
            <w:tcW w:w="545" w:type="pct"/>
            <w:tcBorders>
              <w:top w:val="nil"/>
              <w:left w:val="nil"/>
              <w:bottom w:val="single" w:sz="4" w:space="0" w:color="auto"/>
              <w:right w:val="single" w:sz="4" w:space="0" w:color="auto"/>
            </w:tcBorders>
            <w:shd w:val="clear" w:color="auto" w:fill="auto"/>
            <w:vAlign w:val="center"/>
            <w:hideMark/>
          </w:tcPr>
          <w:p w14:paraId="7099BBF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5,42</w:t>
            </w:r>
          </w:p>
        </w:tc>
        <w:tc>
          <w:tcPr>
            <w:tcW w:w="442" w:type="pct"/>
            <w:tcBorders>
              <w:top w:val="nil"/>
              <w:left w:val="nil"/>
              <w:bottom w:val="single" w:sz="4" w:space="0" w:color="auto"/>
              <w:right w:val="single" w:sz="4" w:space="0" w:color="auto"/>
            </w:tcBorders>
            <w:shd w:val="clear" w:color="auto" w:fill="auto"/>
            <w:vAlign w:val="center"/>
            <w:hideMark/>
          </w:tcPr>
          <w:p w14:paraId="54CD936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4,65-5,76</w:t>
            </w:r>
          </w:p>
        </w:tc>
        <w:tc>
          <w:tcPr>
            <w:tcW w:w="353" w:type="pct"/>
            <w:tcBorders>
              <w:top w:val="nil"/>
              <w:left w:val="nil"/>
              <w:bottom w:val="single" w:sz="4" w:space="0" w:color="auto"/>
              <w:right w:val="single" w:sz="4" w:space="0" w:color="auto"/>
            </w:tcBorders>
            <w:shd w:val="clear" w:color="auto" w:fill="auto"/>
            <w:vAlign w:val="center"/>
            <w:hideMark/>
          </w:tcPr>
          <w:p w14:paraId="6D9DB78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56979F3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4071C7C5"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7DB256A"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III</w:t>
            </w:r>
          </w:p>
        </w:tc>
        <w:tc>
          <w:tcPr>
            <w:tcW w:w="2037" w:type="pct"/>
            <w:tcBorders>
              <w:top w:val="nil"/>
              <w:left w:val="nil"/>
              <w:bottom w:val="single" w:sz="4" w:space="0" w:color="auto"/>
              <w:right w:val="single" w:sz="4" w:space="0" w:color="auto"/>
            </w:tcBorders>
            <w:shd w:val="clear" w:color="auto" w:fill="auto"/>
            <w:vAlign w:val="center"/>
            <w:hideMark/>
          </w:tcPr>
          <w:p w14:paraId="7D37093A" w14:textId="77777777" w:rsidR="00BB78C2" w:rsidRPr="00BB78C2" w:rsidRDefault="00BB78C2" w:rsidP="00BB78C2">
            <w:pPr>
              <w:widowControl/>
              <w:autoSpaceDE/>
              <w:autoSpaceDN/>
              <w:jc w:val="both"/>
              <w:rPr>
                <w:b/>
                <w:bCs/>
                <w:color w:val="000000"/>
                <w:sz w:val="24"/>
                <w:szCs w:val="24"/>
              </w:rPr>
            </w:pPr>
            <w:r w:rsidRPr="00BB78C2">
              <w:rPr>
                <w:b/>
                <w:bCs/>
                <w:color w:val="000000"/>
                <w:sz w:val="24"/>
                <w:szCs w:val="24"/>
              </w:rPr>
              <w:t>CÔNG TÁC NỘI NGHIỆP</w:t>
            </w:r>
          </w:p>
        </w:tc>
        <w:tc>
          <w:tcPr>
            <w:tcW w:w="413" w:type="pct"/>
            <w:tcBorders>
              <w:top w:val="nil"/>
              <w:left w:val="nil"/>
              <w:bottom w:val="single" w:sz="4" w:space="0" w:color="auto"/>
              <w:right w:val="single" w:sz="4" w:space="0" w:color="auto"/>
            </w:tcBorders>
            <w:shd w:val="clear" w:color="auto" w:fill="auto"/>
            <w:vAlign w:val="center"/>
            <w:hideMark/>
          </w:tcPr>
          <w:p w14:paraId="4369FF57"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54757D74"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3A5AA49B"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4269A381"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69B2537E"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7939FB7C" w14:textId="77777777" w:rsidR="00BB78C2" w:rsidRPr="00BB78C2" w:rsidRDefault="00BB78C2" w:rsidP="00BB78C2">
            <w:pPr>
              <w:widowControl/>
              <w:autoSpaceDE/>
              <w:autoSpaceDN/>
              <w:jc w:val="center"/>
              <w:rPr>
                <w:b/>
                <w:bCs/>
                <w:color w:val="000000"/>
                <w:sz w:val="24"/>
                <w:szCs w:val="24"/>
              </w:rPr>
            </w:pPr>
            <w:r w:rsidRPr="00BB78C2">
              <w:rPr>
                <w:b/>
                <w:bCs/>
                <w:color w:val="000000"/>
                <w:sz w:val="24"/>
                <w:szCs w:val="24"/>
              </w:rPr>
              <w:t> </w:t>
            </w:r>
          </w:p>
        </w:tc>
      </w:tr>
      <w:tr w:rsidR="00BB78C2" w:rsidRPr="00BB78C2" w14:paraId="57057DDD"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6809B6F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8</w:t>
            </w:r>
          </w:p>
        </w:tc>
        <w:tc>
          <w:tcPr>
            <w:tcW w:w="2037" w:type="pct"/>
            <w:tcBorders>
              <w:top w:val="nil"/>
              <w:left w:val="nil"/>
              <w:bottom w:val="single" w:sz="4" w:space="0" w:color="auto"/>
              <w:right w:val="single" w:sz="4" w:space="0" w:color="auto"/>
            </w:tcBorders>
            <w:shd w:val="clear" w:color="auto" w:fill="auto"/>
            <w:vAlign w:val="center"/>
            <w:hideMark/>
          </w:tcPr>
          <w:p w14:paraId="57BE13BA" w14:textId="77777777" w:rsidR="00BB78C2" w:rsidRPr="00BB78C2" w:rsidRDefault="00BB78C2" w:rsidP="00BB78C2">
            <w:pPr>
              <w:widowControl/>
              <w:autoSpaceDE/>
              <w:autoSpaceDN/>
              <w:jc w:val="both"/>
              <w:rPr>
                <w:color w:val="000000"/>
                <w:sz w:val="24"/>
                <w:szCs w:val="24"/>
              </w:rPr>
            </w:pPr>
            <w:r w:rsidRPr="00BB78C2">
              <w:rPr>
                <w:color w:val="000000"/>
                <w:sz w:val="24"/>
                <w:szCs w:val="24"/>
              </w:rPr>
              <w:t>Tổng hợp, xử lý số liệu và cập nhật vào phần mềm theo dõi diễn biến rừng</w:t>
            </w:r>
          </w:p>
        </w:tc>
        <w:tc>
          <w:tcPr>
            <w:tcW w:w="413" w:type="pct"/>
            <w:tcBorders>
              <w:top w:val="nil"/>
              <w:left w:val="nil"/>
              <w:bottom w:val="single" w:sz="4" w:space="0" w:color="auto"/>
              <w:right w:val="single" w:sz="4" w:space="0" w:color="auto"/>
            </w:tcBorders>
            <w:shd w:val="clear" w:color="auto" w:fill="auto"/>
            <w:vAlign w:val="center"/>
            <w:hideMark/>
          </w:tcPr>
          <w:p w14:paraId="32079E2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Xã</w:t>
            </w:r>
          </w:p>
        </w:tc>
        <w:tc>
          <w:tcPr>
            <w:tcW w:w="442" w:type="pct"/>
            <w:tcBorders>
              <w:top w:val="nil"/>
              <w:left w:val="nil"/>
              <w:bottom w:val="single" w:sz="4" w:space="0" w:color="auto"/>
              <w:right w:val="single" w:sz="4" w:space="0" w:color="auto"/>
            </w:tcBorders>
            <w:shd w:val="clear" w:color="auto" w:fill="auto"/>
            <w:vAlign w:val="center"/>
            <w:hideMark/>
          </w:tcPr>
          <w:p w14:paraId="694B71B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w:t>
            </w:r>
          </w:p>
        </w:tc>
        <w:tc>
          <w:tcPr>
            <w:tcW w:w="545" w:type="pct"/>
            <w:tcBorders>
              <w:top w:val="nil"/>
              <w:left w:val="nil"/>
              <w:bottom w:val="single" w:sz="4" w:space="0" w:color="auto"/>
              <w:right w:val="single" w:sz="4" w:space="0" w:color="auto"/>
            </w:tcBorders>
            <w:shd w:val="clear" w:color="auto" w:fill="auto"/>
            <w:vAlign w:val="center"/>
            <w:hideMark/>
          </w:tcPr>
          <w:p w14:paraId="0E559B9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5,42</w:t>
            </w:r>
          </w:p>
        </w:tc>
        <w:tc>
          <w:tcPr>
            <w:tcW w:w="442" w:type="pct"/>
            <w:tcBorders>
              <w:top w:val="nil"/>
              <w:left w:val="nil"/>
              <w:bottom w:val="single" w:sz="4" w:space="0" w:color="auto"/>
              <w:right w:val="single" w:sz="4" w:space="0" w:color="auto"/>
            </w:tcBorders>
            <w:shd w:val="clear" w:color="auto" w:fill="auto"/>
            <w:vAlign w:val="center"/>
            <w:hideMark/>
          </w:tcPr>
          <w:p w14:paraId="053EFF9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4,65-5,76</w:t>
            </w:r>
          </w:p>
        </w:tc>
        <w:tc>
          <w:tcPr>
            <w:tcW w:w="353" w:type="pct"/>
            <w:tcBorders>
              <w:top w:val="nil"/>
              <w:left w:val="nil"/>
              <w:bottom w:val="single" w:sz="4" w:space="0" w:color="auto"/>
              <w:right w:val="single" w:sz="4" w:space="0" w:color="auto"/>
            </w:tcBorders>
            <w:shd w:val="clear" w:color="auto" w:fill="auto"/>
            <w:vAlign w:val="center"/>
            <w:hideMark/>
          </w:tcPr>
          <w:p w14:paraId="5CDF465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w:t>
            </w:r>
          </w:p>
        </w:tc>
        <w:tc>
          <w:tcPr>
            <w:tcW w:w="522" w:type="pct"/>
            <w:tcBorders>
              <w:top w:val="nil"/>
              <w:left w:val="nil"/>
              <w:bottom w:val="single" w:sz="4" w:space="0" w:color="auto"/>
              <w:right w:val="single" w:sz="4" w:space="0" w:color="auto"/>
            </w:tcBorders>
            <w:shd w:val="clear" w:color="auto" w:fill="auto"/>
            <w:vAlign w:val="center"/>
            <w:hideMark/>
          </w:tcPr>
          <w:p w14:paraId="7C9ABB0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75EECA51"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8BA796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9</w:t>
            </w:r>
          </w:p>
        </w:tc>
        <w:tc>
          <w:tcPr>
            <w:tcW w:w="2037" w:type="pct"/>
            <w:tcBorders>
              <w:top w:val="nil"/>
              <w:left w:val="nil"/>
              <w:bottom w:val="single" w:sz="4" w:space="0" w:color="auto"/>
              <w:right w:val="single" w:sz="4" w:space="0" w:color="auto"/>
            </w:tcBorders>
            <w:shd w:val="clear" w:color="auto" w:fill="auto"/>
            <w:vAlign w:val="center"/>
            <w:hideMark/>
          </w:tcPr>
          <w:p w14:paraId="74D03064"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báo cáo, thành quả kết quả theo dõi diễn biến rừng cấp xã</w:t>
            </w:r>
          </w:p>
        </w:tc>
        <w:tc>
          <w:tcPr>
            <w:tcW w:w="413" w:type="pct"/>
            <w:tcBorders>
              <w:top w:val="nil"/>
              <w:left w:val="nil"/>
              <w:bottom w:val="single" w:sz="4" w:space="0" w:color="auto"/>
              <w:right w:val="single" w:sz="4" w:space="0" w:color="auto"/>
            </w:tcBorders>
            <w:shd w:val="clear" w:color="auto" w:fill="auto"/>
            <w:vAlign w:val="center"/>
            <w:hideMark/>
          </w:tcPr>
          <w:p w14:paraId="71DD739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Xã</w:t>
            </w:r>
          </w:p>
        </w:tc>
        <w:tc>
          <w:tcPr>
            <w:tcW w:w="442" w:type="pct"/>
            <w:tcBorders>
              <w:top w:val="nil"/>
              <w:left w:val="nil"/>
              <w:bottom w:val="single" w:sz="4" w:space="0" w:color="auto"/>
              <w:right w:val="single" w:sz="4" w:space="0" w:color="auto"/>
            </w:tcBorders>
            <w:shd w:val="clear" w:color="auto" w:fill="auto"/>
            <w:vAlign w:val="center"/>
            <w:hideMark/>
          </w:tcPr>
          <w:p w14:paraId="57A7A2F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30</w:t>
            </w:r>
          </w:p>
        </w:tc>
        <w:tc>
          <w:tcPr>
            <w:tcW w:w="545" w:type="pct"/>
            <w:tcBorders>
              <w:top w:val="nil"/>
              <w:left w:val="nil"/>
              <w:bottom w:val="single" w:sz="4" w:space="0" w:color="auto"/>
              <w:right w:val="single" w:sz="4" w:space="0" w:color="auto"/>
            </w:tcBorders>
            <w:shd w:val="clear" w:color="auto" w:fill="auto"/>
            <w:vAlign w:val="center"/>
            <w:hideMark/>
          </w:tcPr>
          <w:p w14:paraId="5524ED5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w:t>
            </w:r>
          </w:p>
        </w:tc>
        <w:tc>
          <w:tcPr>
            <w:tcW w:w="442" w:type="pct"/>
            <w:tcBorders>
              <w:top w:val="nil"/>
              <w:left w:val="nil"/>
              <w:bottom w:val="single" w:sz="4" w:space="0" w:color="auto"/>
              <w:right w:val="single" w:sz="4" w:space="0" w:color="auto"/>
            </w:tcBorders>
            <w:shd w:val="clear" w:color="auto" w:fill="auto"/>
            <w:vAlign w:val="center"/>
            <w:hideMark/>
          </w:tcPr>
          <w:p w14:paraId="04B1571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3,99-4,98</w:t>
            </w:r>
          </w:p>
        </w:tc>
        <w:tc>
          <w:tcPr>
            <w:tcW w:w="353" w:type="pct"/>
            <w:tcBorders>
              <w:top w:val="nil"/>
              <w:left w:val="nil"/>
              <w:bottom w:val="single" w:sz="4" w:space="0" w:color="auto"/>
              <w:right w:val="single" w:sz="4" w:space="0" w:color="auto"/>
            </w:tcBorders>
            <w:shd w:val="clear" w:color="auto" w:fill="auto"/>
            <w:vAlign w:val="center"/>
            <w:hideMark/>
          </w:tcPr>
          <w:p w14:paraId="2266708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8</w:t>
            </w:r>
          </w:p>
        </w:tc>
        <w:tc>
          <w:tcPr>
            <w:tcW w:w="522" w:type="pct"/>
            <w:tcBorders>
              <w:top w:val="nil"/>
              <w:left w:val="nil"/>
              <w:bottom w:val="single" w:sz="4" w:space="0" w:color="auto"/>
              <w:right w:val="single" w:sz="4" w:space="0" w:color="auto"/>
            </w:tcBorders>
            <w:shd w:val="clear" w:color="auto" w:fill="auto"/>
            <w:vAlign w:val="center"/>
            <w:hideMark/>
          </w:tcPr>
          <w:p w14:paraId="4EF707B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3EE0AD06"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64D48E6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w:t>
            </w:r>
          </w:p>
        </w:tc>
        <w:tc>
          <w:tcPr>
            <w:tcW w:w="2037" w:type="pct"/>
            <w:tcBorders>
              <w:top w:val="nil"/>
              <w:left w:val="nil"/>
              <w:bottom w:val="single" w:sz="4" w:space="0" w:color="auto"/>
              <w:right w:val="single" w:sz="4" w:space="0" w:color="auto"/>
            </w:tcBorders>
            <w:shd w:val="clear" w:color="auto" w:fill="auto"/>
            <w:vAlign w:val="center"/>
            <w:hideMark/>
          </w:tcPr>
          <w:p w14:paraId="49679407"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thành quả kết quả theo dõi diễn biến rừng của chủ rừng nhóm II</w:t>
            </w:r>
          </w:p>
        </w:tc>
        <w:tc>
          <w:tcPr>
            <w:tcW w:w="413" w:type="pct"/>
            <w:tcBorders>
              <w:top w:val="nil"/>
              <w:left w:val="nil"/>
              <w:bottom w:val="single" w:sz="4" w:space="0" w:color="auto"/>
              <w:right w:val="single" w:sz="4" w:space="0" w:color="auto"/>
            </w:tcBorders>
            <w:shd w:val="clear" w:color="auto" w:fill="auto"/>
            <w:vAlign w:val="center"/>
            <w:hideMark/>
          </w:tcPr>
          <w:p w14:paraId="25A6BA7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Chủ rừng</w:t>
            </w:r>
          </w:p>
        </w:tc>
        <w:tc>
          <w:tcPr>
            <w:tcW w:w="442" w:type="pct"/>
            <w:tcBorders>
              <w:top w:val="nil"/>
              <w:left w:val="nil"/>
              <w:bottom w:val="single" w:sz="4" w:space="0" w:color="auto"/>
              <w:right w:val="single" w:sz="4" w:space="0" w:color="auto"/>
            </w:tcBorders>
            <w:shd w:val="clear" w:color="auto" w:fill="auto"/>
            <w:vAlign w:val="center"/>
            <w:hideMark/>
          </w:tcPr>
          <w:p w14:paraId="084D477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30</w:t>
            </w:r>
          </w:p>
        </w:tc>
        <w:tc>
          <w:tcPr>
            <w:tcW w:w="545" w:type="pct"/>
            <w:tcBorders>
              <w:top w:val="nil"/>
              <w:left w:val="nil"/>
              <w:bottom w:val="single" w:sz="4" w:space="0" w:color="auto"/>
              <w:right w:val="single" w:sz="4" w:space="0" w:color="auto"/>
            </w:tcBorders>
            <w:shd w:val="clear" w:color="auto" w:fill="auto"/>
            <w:vAlign w:val="center"/>
            <w:hideMark/>
          </w:tcPr>
          <w:p w14:paraId="17BB9C5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w:t>
            </w:r>
          </w:p>
        </w:tc>
        <w:tc>
          <w:tcPr>
            <w:tcW w:w="442" w:type="pct"/>
            <w:tcBorders>
              <w:top w:val="nil"/>
              <w:left w:val="nil"/>
              <w:bottom w:val="single" w:sz="4" w:space="0" w:color="auto"/>
              <w:right w:val="single" w:sz="4" w:space="0" w:color="auto"/>
            </w:tcBorders>
            <w:shd w:val="clear" w:color="auto" w:fill="auto"/>
            <w:vAlign w:val="center"/>
            <w:hideMark/>
          </w:tcPr>
          <w:p w14:paraId="13687B1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3,99-4,98</w:t>
            </w:r>
          </w:p>
        </w:tc>
        <w:tc>
          <w:tcPr>
            <w:tcW w:w="353" w:type="pct"/>
            <w:tcBorders>
              <w:top w:val="nil"/>
              <w:left w:val="nil"/>
              <w:bottom w:val="single" w:sz="4" w:space="0" w:color="auto"/>
              <w:right w:val="single" w:sz="4" w:space="0" w:color="auto"/>
            </w:tcBorders>
            <w:shd w:val="clear" w:color="auto" w:fill="auto"/>
            <w:vAlign w:val="center"/>
            <w:hideMark/>
          </w:tcPr>
          <w:p w14:paraId="2A47B70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8</w:t>
            </w:r>
          </w:p>
        </w:tc>
        <w:tc>
          <w:tcPr>
            <w:tcW w:w="522" w:type="pct"/>
            <w:tcBorders>
              <w:top w:val="nil"/>
              <w:left w:val="nil"/>
              <w:bottom w:val="single" w:sz="4" w:space="0" w:color="auto"/>
              <w:right w:val="single" w:sz="4" w:space="0" w:color="auto"/>
            </w:tcBorders>
            <w:shd w:val="clear" w:color="auto" w:fill="auto"/>
            <w:vAlign w:val="center"/>
            <w:hideMark/>
          </w:tcPr>
          <w:p w14:paraId="1C45DA9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7340CDF7"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4C5A9FE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11</w:t>
            </w:r>
          </w:p>
        </w:tc>
        <w:tc>
          <w:tcPr>
            <w:tcW w:w="2037" w:type="pct"/>
            <w:tcBorders>
              <w:top w:val="nil"/>
              <w:left w:val="nil"/>
              <w:bottom w:val="single" w:sz="4" w:space="0" w:color="auto"/>
              <w:right w:val="single" w:sz="4" w:space="0" w:color="auto"/>
            </w:tcBorders>
            <w:shd w:val="clear" w:color="auto" w:fill="auto"/>
            <w:vAlign w:val="center"/>
            <w:hideMark/>
          </w:tcPr>
          <w:p w14:paraId="4BB59A97"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báo cáo, thành quả kết quả theo dõi diễn biến rừng cấp huyện</w:t>
            </w:r>
          </w:p>
        </w:tc>
        <w:tc>
          <w:tcPr>
            <w:tcW w:w="413" w:type="pct"/>
            <w:tcBorders>
              <w:top w:val="nil"/>
              <w:left w:val="nil"/>
              <w:bottom w:val="single" w:sz="4" w:space="0" w:color="auto"/>
              <w:right w:val="single" w:sz="4" w:space="0" w:color="auto"/>
            </w:tcBorders>
            <w:shd w:val="clear" w:color="auto" w:fill="auto"/>
            <w:vAlign w:val="center"/>
            <w:hideMark/>
          </w:tcPr>
          <w:p w14:paraId="10F870B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2609F35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66C9A4B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60C1560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740E17F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5BB96AB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r>
      <w:tr w:rsidR="00BB78C2" w:rsidRPr="00BB78C2" w14:paraId="14D0C497"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182A7FD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11.1</w:t>
            </w:r>
          </w:p>
        </w:tc>
        <w:tc>
          <w:tcPr>
            <w:tcW w:w="2037" w:type="pct"/>
            <w:tcBorders>
              <w:top w:val="nil"/>
              <w:left w:val="nil"/>
              <w:bottom w:val="single" w:sz="4" w:space="0" w:color="auto"/>
              <w:right w:val="single" w:sz="4" w:space="0" w:color="auto"/>
            </w:tcBorders>
            <w:shd w:val="clear" w:color="auto" w:fill="auto"/>
            <w:vAlign w:val="center"/>
            <w:hideMark/>
          </w:tcPr>
          <w:p w14:paraId="3177C99A" w14:textId="77777777" w:rsidR="00BB78C2" w:rsidRPr="00BB78C2" w:rsidRDefault="00BB78C2" w:rsidP="00BB78C2">
            <w:pPr>
              <w:widowControl/>
              <w:autoSpaceDE/>
              <w:autoSpaceDN/>
              <w:jc w:val="both"/>
              <w:rPr>
                <w:color w:val="000000"/>
                <w:sz w:val="24"/>
                <w:szCs w:val="24"/>
              </w:rPr>
            </w:pPr>
            <w:r w:rsidRPr="00BB78C2">
              <w:rPr>
                <w:color w:val="000000"/>
                <w:sz w:val="24"/>
                <w:szCs w:val="24"/>
              </w:rPr>
              <w:t>Tổng hợp hóa số liệu từ cấp xã lên cấp huyện</w:t>
            </w:r>
          </w:p>
        </w:tc>
        <w:tc>
          <w:tcPr>
            <w:tcW w:w="413" w:type="pct"/>
            <w:tcBorders>
              <w:top w:val="nil"/>
              <w:left w:val="nil"/>
              <w:bottom w:val="single" w:sz="4" w:space="0" w:color="auto"/>
              <w:right w:val="single" w:sz="4" w:space="0" w:color="auto"/>
            </w:tcBorders>
            <w:shd w:val="clear" w:color="auto" w:fill="auto"/>
            <w:vAlign w:val="center"/>
            <w:hideMark/>
          </w:tcPr>
          <w:p w14:paraId="5B7DF90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Huyện</w:t>
            </w:r>
          </w:p>
        </w:tc>
        <w:tc>
          <w:tcPr>
            <w:tcW w:w="442" w:type="pct"/>
            <w:tcBorders>
              <w:top w:val="nil"/>
              <w:left w:val="nil"/>
              <w:bottom w:val="single" w:sz="4" w:space="0" w:color="auto"/>
              <w:right w:val="single" w:sz="4" w:space="0" w:color="auto"/>
            </w:tcBorders>
            <w:shd w:val="clear" w:color="auto" w:fill="auto"/>
            <w:vAlign w:val="center"/>
            <w:hideMark/>
          </w:tcPr>
          <w:p w14:paraId="0AC66FF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20</w:t>
            </w:r>
          </w:p>
        </w:tc>
        <w:tc>
          <w:tcPr>
            <w:tcW w:w="545" w:type="pct"/>
            <w:tcBorders>
              <w:top w:val="nil"/>
              <w:left w:val="nil"/>
              <w:bottom w:val="single" w:sz="4" w:space="0" w:color="auto"/>
              <w:right w:val="single" w:sz="4" w:space="0" w:color="auto"/>
            </w:tcBorders>
            <w:shd w:val="clear" w:color="auto" w:fill="auto"/>
            <w:vAlign w:val="center"/>
            <w:hideMark/>
          </w:tcPr>
          <w:p w14:paraId="79C1E69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3,63</w:t>
            </w:r>
          </w:p>
        </w:tc>
        <w:tc>
          <w:tcPr>
            <w:tcW w:w="442" w:type="pct"/>
            <w:tcBorders>
              <w:top w:val="nil"/>
              <w:left w:val="nil"/>
              <w:bottom w:val="single" w:sz="4" w:space="0" w:color="auto"/>
              <w:right w:val="single" w:sz="4" w:space="0" w:color="auto"/>
            </w:tcBorders>
            <w:shd w:val="clear" w:color="auto" w:fill="auto"/>
            <w:vAlign w:val="center"/>
            <w:hideMark/>
          </w:tcPr>
          <w:p w14:paraId="1EB9025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2,67-3,66</w:t>
            </w:r>
          </w:p>
        </w:tc>
        <w:tc>
          <w:tcPr>
            <w:tcW w:w="353" w:type="pct"/>
            <w:tcBorders>
              <w:top w:val="nil"/>
              <w:left w:val="nil"/>
              <w:bottom w:val="single" w:sz="4" w:space="0" w:color="auto"/>
              <w:right w:val="single" w:sz="4" w:space="0" w:color="auto"/>
            </w:tcBorders>
            <w:shd w:val="clear" w:color="auto" w:fill="auto"/>
            <w:vAlign w:val="center"/>
            <w:hideMark/>
          </w:tcPr>
          <w:p w14:paraId="3A9C377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w:t>
            </w:r>
          </w:p>
        </w:tc>
        <w:tc>
          <w:tcPr>
            <w:tcW w:w="522" w:type="pct"/>
            <w:tcBorders>
              <w:top w:val="nil"/>
              <w:left w:val="nil"/>
              <w:bottom w:val="single" w:sz="4" w:space="0" w:color="auto"/>
              <w:right w:val="single" w:sz="4" w:space="0" w:color="auto"/>
            </w:tcBorders>
            <w:shd w:val="clear" w:color="auto" w:fill="auto"/>
            <w:vAlign w:val="center"/>
            <w:hideMark/>
          </w:tcPr>
          <w:p w14:paraId="1609E63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 CG4</w:t>
            </w:r>
          </w:p>
        </w:tc>
      </w:tr>
      <w:tr w:rsidR="00BB78C2" w:rsidRPr="00BB78C2" w14:paraId="71D26905"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28127FB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11.2</w:t>
            </w:r>
          </w:p>
        </w:tc>
        <w:tc>
          <w:tcPr>
            <w:tcW w:w="2037" w:type="pct"/>
            <w:tcBorders>
              <w:top w:val="nil"/>
              <w:left w:val="nil"/>
              <w:bottom w:val="single" w:sz="4" w:space="0" w:color="auto"/>
              <w:right w:val="single" w:sz="4" w:space="0" w:color="auto"/>
            </w:tcBorders>
            <w:shd w:val="clear" w:color="auto" w:fill="auto"/>
            <w:vAlign w:val="center"/>
            <w:hideMark/>
          </w:tcPr>
          <w:p w14:paraId="68BA656C" w14:textId="77777777" w:rsidR="00BB78C2" w:rsidRPr="00BB78C2" w:rsidRDefault="00BB78C2" w:rsidP="00BB78C2">
            <w:pPr>
              <w:widowControl/>
              <w:autoSpaceDE/>
              <w:autoSpaceDN/>
              <w:jc w:val="both"/>
              <w:rPr>
                <w:color w:val="000000"/>
                <w:sz w:val="24"/>
                <w:szCs w:val="24"/>
              </w:rPr>
            </w:pPr>
            <w:r w:rsidRPr="00BB78C2">
              <w:rPr>
                <w:color w:val="000000"/>
                <w:sz w:val="24"/>
                <w:szCs w:val="24"/>
              </w:rPr>
              <w:t>Tổng hợp hóa bản đồ từ cấp xã lên cấp huyện</w:t>
            </w:r>
          </w:p>
        </w:tc>
        <w:tc>
          <w:tcPr>
            <w:tcW w:w="413" w:type="pct"/>
            <w:tcBorders>
              <w:top w:val="nil"/>
              <w:left w:val="nil"/>
              <w:bottom w:val="single" w:sz="4" w:space="0" w:color="auto"/>
              <w:right w:val="single" w:sz="4" w:space="0" w:color="auto"/>
            </w:tcBorders>
            <w:shd w:val="clear" w:color="auto" w:fill="auto"/>
            <w:vAlign w:val="center"/>
            <w:hideMark/>
          </w:tcPr>
          <w:p w14:paraId="51D1C72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Huyện</w:t>
            </w:r>
          </w:p>
        </w:tc>
        <w:tc>
          <w:tcPr>
            <w:tcW w:w="442" w:type="pct"/>
            <w:tcBorders>
              <w:top w:val="nil"/>
              <w:left w:val="nil"/>
              <w:bottom w:val="single" w:sz="4" w:space="0" w:color="auto"/>
              <w:right w:val="single" w:sz="4" w:space="0" w:color="auto"/>
            </w:tcBorders>
            <w:shd w:val="clear" w:color="auto" w:fill="auto"/>
            <w:vAlign w:val="center"/>
            <w:hideMark/>
          </w:tcPr>
          <w:p w14:paraId="77D345F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20</w:t>
            </w:r>
          </w:p>
        </w:tc>
        <w:tc>
          <w:tcPr>
            <w:tcW w:w="545" w:type="pct"/>
            <w:tcBorders>
              <w:top w:val="nil"/>
              <w:left w:val="nil"/>
              <w:bottom w:val="single" w:sz="4" w:space="0" w:color="auto"/>
              <w:right w:val="single" w:sz="4" w:space="0" w:color="auto"/>
            </w:tcBorders>
            <w:shd w:val="clear" w:color="auto" w:fill="auto"/>
            <w:vAlign w:val="center"/>
            <w:hideMark/>
          </w:tcPr>
          <w:p w14:paraId="7F2F0FA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3,63</w:t>
            </w:r>
          </w:p>
        </w:tc>
        <w:tc>
          <w:tcPr>
            <w:tcW w:w="442" w:type="pct"/>
            <w:tcBorders>
              <w:top w:val="nil"/>
              <w:left w:val="nil"/>
              <w:bottom w:val="single" w:sz="4" w:space="0" w:color="auto"/>
              <w:right w:val="single" w:sz="4" w:space="0" w:color="auto"/>
            </w:tcBorders>
            <w:shd w:val="clear" w:color="auto" w:fill="auto"/>
            <w:vAlign w:val="center"/>
            <w:hideMark/>
          </w:tcPr>
          <w:p w14:paraId="4B78897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2,67-3,66</w:t>
            </w:r>
          </w:p>
        </w:tc>
        <w:tc>
          <w:tcPr>
            <w:tcW w:w="353" w:type="pct"/>
            <w:tcBorders>
              <w:top w:val="nil"/>
              <w:left w:val="nil"/>
              <w:bottom w:val="single" w:sz="4" w:space="0" w:color="auto"/>
              <w:right w:val="single" w:sz="4" w:space="0" w:color="auto"/>
            </w:tcBorders>
            <w:shd w:val="clear" w:color="auto" w:fill="auto"/>
            <w:vAlign w:val="center"/>
            <w:hideMark/>
          </w:tcPr>
          <w:p w14:paraId="6A3E16D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w:t>
            </w:r>
          </w:p>
        </w:tc>
        <w:tc>
          <w:tcPr>
            <w:tcW w:w="522" w:type="pct"/>
            <w:tcBorders>
              <w:top w:val="nil"/>
              <w:left w:val="nil"/>
              <w:bottom w:val="single" w:sz="4" w:space="0" w:color="auto"/>
              <w:right w:val="single" w:sz="4" w:space="0" w:color="auto"/>
            </w:tcBorders>
            <w:shd w:val="clear" w:color="auto" w:fill="auto"/>
            <w:vAlign w:val="center"/>
            <w:hideMark/>
          </w:tcPr>
          <w:p w14:paraId="6AFFC91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 CG4</w:t>
            </w:r>
          </w:p>
        </w:tc>
      </w:tr>
      <w:tr w:rsidR="00BB78C2" w:rsidRPr="00BB78C2" w14:paraId="15203BFF"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3013D3C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11.3</w:t>
            </w:r>
          </w:p>
        </w:tc>
        <w:tc>
          <w:tcPr>
            <w:tcW w:w="2037" w:type="pct"/>
            <w:tcBorders>
              <w:top w:val="nil"/>
              <w:left w:val="nil"/>
              <w:bottom w:val="single" w:sz="4" w:space="0" w:color="auto"/>
              <w:right w:val="single" w:sz="4" w:space="0" w:color="auto"/>
            </w:tcBorders>
            <w:shd w:val="clear" w:color="auto" w:fill="auto"/>
            <w:vAlign w:val="center"/>
            <w:hideMark/>
          </w:tcPr>
          <w:p w14:paraId="03B0A050"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báo cáo theo dõi diễn biến rừng cấp huyện</w:t>
            </w:r>
          </w:p>
        </w:tc>
        <w:tc>
          <w:tcPr>
            <w:tcW w:w="413" w:type="pct"/>
            <w:tcBorders>
              <w:top w:val="nil"/>
              <w:left w:val="nil"/>
              <w:bottom w:val="single" w:sz="4" w:space="0" w:color="auto"/>
              <w:right w:val="single" w:sz="4" w:space="0" w:color="auto"/>
            </w:tcBorders>
            <w:shd w:val="clear" w:color="auto" w:fill="auto"/>
            <w:vAlign w:val="center"/>
            <w:hideMark/>
          </w:tcPr>
          <w:p w14:paraId="2A02CBD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Huyện</w:t>
            </w:r>
          </w:p>
        </w:tc>
        <w:tc>
          <w:tcPr>
            <w:tcW w:w="442" w:type="pct"/>
            <w:tcBorders>
              <w:top w:val="nil"/>
              <w:left w:val="nil"/>
              <w:bottom w:val="single" w:sz="4" w:space="0" w:color="auto"/>
              <w:right w:val="single" w:sz="4" w:space="0" w:color="auto"/>
            </w:tcBorders>
            <w:shd w:val="clear" w:color="auto" w:fill="auto"/>
            <w:vAlign w:val="center"/>
            <w:hideMark/>
          </w:tcPr>
          <w:p w14:paraId="4851F7F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40</w:t>
            </w:r>
          </w:p>
        </w:tc>
        <w:tc>
          <w:tcPr>
            <w:tcW w:w="545" w:type="pct"/>
            <w:tcBorders>
              <w:top w:val="nil"/>
              <w:left w:val="nil"/>
              <w:bottom w:val="single" w:sz="4" w:space="0" w:color="auto"/>
              <w:right w:val="single" w:sz="4" w:space="0" w:color="auto"/>
            </w:tcBorders>
            <w:shd w:val="clear" w:color="auto" w:fill="auto"/>
            <w:vAlign w:val="center"/>
            <w:hideMark/>
          </w:tcPr>
          <w:p w14:paraId="0BA21C1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w:t>
            </w:r>
          </w:p>
        </w:tc>
        <w:tc>
          <w:tcPr>
            <w:tcW w:w="442" w:type="pct"/>
            <w:tcBorders>
              <w:top w:val="nil"/>
              <w:left w:val="nil"/>
              <w:bottom w:val="single" w:sz="4" w:space="0" w:color="auto"/>
              <w:right w:val="single" w:sz="4" w:space="0" w:color="auto"/>
            </w:tcBorders>
            <w:shd w:val="clear" w:color="auto" w:fill="auto"/>
            <w:vAlign w:val="center"/>
            <w:hideMark/>
          </w:tcPr>
          <w:p w14:paraId="651D618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3,99-4,98</w:t>
            </w:r>
          </w:p>
        </w:tc>
        <w:tc>
          <w:tcPr>
            <w:tcW w:w="353" w:type="pct"/>
            <w:tcBorders>
              <w:top w:val="nil"/>
              <w:left w:val="nil"/>
              <w:bottom w:val="single" w:sz="4" w:space="0" w:color="auto"/>
              <w:right w:val="single" w:sz="4" w:space="0" w:color="auto"/>
            </w:tcBorders>
            <w:shd w:val="clear" w:color="auto" w:fill="auto"/>
            <w:vAlign w:val="center"/>
            <w:hideMark/>
          </w:tcPr>
          <w:p w14:paraId="3333151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11</w:t>
            </w:r>
          </w:p>
        </w:tc>
        <w:tc>
          <w:tcPr>
            <w:tcW w:w="522" w:type="pct"/>
            <w:tcBorders>
              <w:top w:val="nil"/>
              <w:left w:val="nil"/>
              <w:bottom w:val="single" w:sz="4" w:space="0" w:color="auto"/>
              <w:right w:val="single" w:sz="4" w:space="0" w:color="auto"/>
            </w:tcBorders>
            <w:shd w:val="clear" w:color="auto" w:fill="auto"/>
            <w:vAlign w:val="center"/>
            <w:hideMark/>
          </w:tcPr>
          <w:p w14:paraId="49BDE5A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117A359F"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10AA509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12</w:t>
            </w:r>
          </w:p>
        </w:tc>
        <w:tc>
          <w:tcPr>
            <w:tcW w:w="2037" w:type="pct"/>
            <w:tcBorders>
              <w:top w:val="nil"/>
              <w:left w:val="nil"/>
              <w:bottom w:val="single" w:sz="4" w:space="0" w:color="auto"/>
              <w:right w:val="single" w:sz="4" w:space="0" w:color="auto"/>
            </w:tcBorders>
            <w:shd w:val="clear" w:color="auto" w:fill="auto"/>
            <w:vAlign w:val="center"/>
            <w:hideMark/>
          </w:tcPr>
          <w:p w14:paraId="70E1CDF3"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báo cáo, thành quả kết quả theo dõi diễn biến rừng cấp tỉnh</w:t>
            </w:r>
          </w:p>
        </w:tc>
        <w:tc>
          <w:tcPr>
            <w:tcW w:w="413" w:type="pct"/>
            <w:tcBorders>
              <w:top w:val="nil"/>
              <w:left w:val="nil"/>
              <w:bottom w:val="single" w:sz="4" w:space="0" w:color="auto"/>
              <w:right w:val="single" w:sz="4" w:space="0" w:color="auto"/>
            </w:tcBorders>
            <w:shd w:val="clear" w:color="auto" w:fill="auto"/>
            <w:vAlign w:val="center"/>
            <w:hideMark/>
          </w:tcPr>
          <w:p w14:paraId="21A6C61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160AEA2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3BC4B22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03F45F6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50FD0AA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168F45E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r>
      <w:tr w:rsidR="00BB78C2" w:rsidRPr="00BB78C2" w14:paraId="2945D80C"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1867C1C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12.1</w:t>
            </w:r>
          </w:p>
        </w:tc>
        <w:tc>
          <w:tcPr>
            <w:tcW w:w="2037" w:type="pct"/>
            <w:tcBorders>
              <w:top w:val="nil"/>
              <w:left w:val="nil"/>
              <w:bottom w:val="single" w:sz="4" w:space="0" w:color="auto"/>
              <w:right w:val="single" w:sz="4" w:space="0" w:color="auto"/>
            </w:tcBorders>
            <w:shd w:val="clear" w:color="auto" w:fill="auto"/>
            <w:vAlign w:val="center"/>
            <w:hideMark/>
          </w:tcPr>
          <w:p w14:paraId="5F8268F4" w14:textId="77777777" w:rsidR="00BB78C2" w:rsidRPr="00BB78C2" w:rsidRDefault="00BB78C2" w:rsidP="00BB78C2">
            <w:pPr>
              <w:widowControl/>
              <w:autoSpaceDE/>
              <w:autoSpaceDN/>
              <w:jc w:val="both"/>
              <w:rPr>
                <w:color w:val="000000"/>
                <w:sz w:val="24"/>
                <w:szCs w:val="24"/>
              </w:rPr>
            </w:pPr>
            <w:r w:rsidRPr="00BB78C2">
              <w:rPr>
                <w:color w:val="000000"/>
                <w:sz w:val="24"/>
                <w:szCs w:val="24"/>
              </w:rPr>
              <w:t>Rà soát, xử lý số liệu, hồ sơ diễn biến rừng của cấp huyện</w:t>
            </w:r>
          </w:p>
        </w:tc>
        <w:tc>
          <w:tcPr>
            <w:tcW w:w="413" w:type="pct"/>
            <w:tcBorders>
              <w:top w:val="nil"/>
              <w:left w:val="nil"/>
              <w:bottom w:val="single" w:sz="4" w:space="0" w:color="auto"/>
              <w:right w:val="single" w:sz="4" w:space="0" w:color="auto"/>
            </w:tcBorders>
            <w:shd w:val="clear" w:color="auto" w:fill="auto"/>
            <w:vAlign w:val="center"/>
            <w:hideMark/>
          </w:tcPr>
          <w:p w14:paraId="29013B2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huyện</w:t>
            </w:r>
          </w:p>
        </w:tc>
        <w:tc>
          <w:tcPr>
            <w:tcW w:w="442" w:type="pct"/>
            <w:tcBorders>
              <w:top w:val="nil"/>
              <w:left w:val="nil"/>
              <w:bottom w:val="single" w:sz="4" w:space="0" w:color="auto"/>
              <w:right w:val="single" w:sz="4" w:space="0" w:color="auto"/>
            </w:tcBorders>
            <w:shd w:val="clear" w:color="auto" w:fill="auto"/>
            <w:vAlign w:val="center"/>
            <w:hideMark/>
          </w:tcPr>
          <w:p w14:paraId="2F47DB5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50</w:t>
            </w:r>
          </w:p>
        </w:tc>
        <w:tc>
          <w:tcPr>
            <w:tcW w:w="545" w:type="pct"/>
            <w:tcBorders>
              <w:top w:val="nil"/>
              <w:left w:val="nil"/>
              <w:bottom w:val="single" w:sz="4" w:space="0" w:color="auto"/>
              <w:right w:val="single" w:sz="4" w:space="0" w:color="auto"/>
            </w:tcBorders>
            <w:shd w:val="clear" w:color="auto" w:fill="auto"/>
            <w:vAlign w:val="center"/>
            <w:hideMark/>
          </w:tcPr>
          <w:p w14:paraId="72B6F9C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3,33</w:t>
            </w:r>
          </w:p>
        </w:tc>
        <w:tc>
          <w:tcPr>
            <w:tcW w:w="442" w:type="pct"/>
            <w:tcBorders>
              <w:top w:val="nil"/>
              <w:left w:val="nil"/>
              <w:bottom w:val="single" w:sz="4" w:space="0" w:color="auto"/>
              <w:right w:val="single" w:sz="4" w:space="0" w:color="auto"/>
            </w:tcBorders>
            <w:shd w:val="clear" w:color="auto" w:fill="auto"/>
            <w:vAlign w:val="center"/>
            <w:hideMark/>
          </w:tcPr>
          <w:p w14:paraId="7098A78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2,67-3,66</w:t>
            </w:r>
          </w:p>
        </w:tc>
        <w:tc>
          <w:tcPr>
            <w:tcW w:w="353" w:type="pct"/>
            <w:tcBorders>
              <w:top w:val="nil"/>
              <w:left w:val="nil"/>
              <w:bottom w:val="single" w:sz="4" w:space="0" w:color="auto"/>
              <w:right w:val="single" w:sz="4" w:space="0" w:color="auto"/>
            </w:tcBorders>
            <w:shd w:val="clear" w:color="auto" w:fill="auto"/>
            <w:vAlign w:val="center"/>
            <w:hideMark/>
          </w:tcPr>
          <w:p w14:paraId="2B5F98E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13</w:t>
            </w:r>
          </w:p>
        </w:tc>
        <w:tc>
          <w:tcPr>
            <w:tcW w:w="522" w:type="pct"/>
            <w:tcBorders>
              <w:top w:val="nil"/>
              <w:left w:val="nil"/>
              <w:bottom w:val="single" w:sz="4" w:space="0" w:color="auto"/>
              <w:right w:val="single" w:sz="4" w:space="0" w:color="auto"/>
            </w:tcBorders>
            <w:shd w:val="clear" w:color="auto" w:fill="auto"/>
            <w:vAlign w:val="center"/>
            <w:hideMark/>
          </w:tcPr>
          <w:p w14:paraId="0D7A561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 CG4</w:t>
            </w:r>
          </w:p>
        </w:tc>
      </w:tr>
      <w:tr w:rsidR="00BB78C2" w:rsidRPr="00BB78C2" w14:paraId="5FD96131"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777E0B7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12.2</w:t>
            </w:r>
          </w:p>
        </w:tc>
        <w:tc>
          <w:tcPr>
            <w:tcW w:w="2037" w:type="pct"/>
            <w:tcBorders>
              <w:top w:val="nil"/>
              <w:left w:val="nil"/>
              <w:bottom w:val="single" w:sz="4" w:space="0" w:color="auto"/>
              <w:right w:val="single" w:sz="4" w:space="0" w:color="auto"/>
            </w:tcBorders>
            <w:shd w:val="clear" w:color="auto" w:fill="auto"/>
            <w:vAlign w:val="center"/>
            <w:hideMark/>
          </w:tcPr>
          <w:p w14:paraId="398ABC88" w14:textId="77777777" w:rsidR="00BB78C2" w:rsidRPr="00BB78C2" w:rsidRDefault="00BB78C2" w:rsidP="00BB78C2">
            <w:pPr>
              <w:widowControl/>
              <w:autoSpaceDE/>
              <w:autoSpaceDN/>
              <w:jc w:val="both"/>
              <w:rPr>
                <w:color w:val="000000"/>
                <w:sz w:val="24"/>
                <w:szCs w:val="24"/>
              </w:rPr>
            </w:pPr>
            <w:r w:rsidRPr="00BB78C2">
              <w:rPr>
                <w:color w:val="000000"/>
                <w:sz w:val="24"/>
                <w:szCs w:val="24"/>
              </w:rPr>
              <w:t>Tổng hợp hóa số liệu từ cấp huyện lên cấp tỉnh</w:t>
            </w:r>
          </w:p>
        </w:tc>
        <w:tc>
          <w:tcPr>
            <w:tcW w:w="413" w:type="pct"/>
            <w:tcBorders>
              <w:top w:val="nil"/>
              <w:left w:val="nil"/>
              <w:bottom w:val="single" w:sz="4" w:space="0" w:color="auto"/>
              <w:right w:val="single" w:sz="4" w:space="0" w:color="auto"/>
            </w:tcBorders>
            <w:shd w:val="clear" w:color="auto" w:fill="auto"/>
            <w:vAlign w:val="center"/>
            <w:hideMark/>
          </w:tcPr>
          <w:p w14:paraId="1A6F814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Tỉnh</w:t>
            </w:r>
          </w:p>
        </w:tc>
        <w:tc>
          <w:tcPr>
            <w:tcW w:w="442" w:type="pct"/>
            <w:tcBorders>
              <w:top w:val="nil"/>
              <w:left w:val="nil"/>
              <w:bottom w:val="single" w:sz="4" w:space="0" w:color="auto"/>
              <w:right w:val="single" w:sz="4" w:space="0" w:color="auto"/>
            </w:tcBorders>
            <w:shd w:val="clear" w:color="auto" w:fill="auto"/>
            <w:vAlign w:val="center"/>
            <w:hideMark/>
          </w:tcPr>
          <w:p w14:paraId="42BE57E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22</w:t>
            </w:r>
          </w:p>
        </w:tc>
        <w:tc>
          <w:tcPr>
            <w:tcW w:w="545" w:type="pct"/>
            <w:tcBorders>
              <w:top w:val="nil"/>
              <w:left w:val="nil"/>
              <w:bottom w:val="single" w:sz="4" w:space="0" w:color="auto"/>
              <w:right w:val="single" w:sz="4" w:space="0" w:color="auto"/>
            </w:tcBorders>
            <w:shd w:val="clear" w:color="auto" w:fill="auto"/>
            <w:vAlign w:val="center"/>
            <w:hideMark/>
          </w:tcPr>
          <w:p w14:paraId="1B3F291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w:t>
            </w:r>
          </w:p>
        </w:tc>
        <w:tc>
          <w:tcPr>
            <w:tcW w:w="442" w:type="pct"/>
            <w:tcBorders>
              <w:top w:val="nil"/>
              <w:left w:val="nil"/>
              <w:bottom w:val="single" w:sz="4" w:space="0" w:color="auto"/>
              <w:right w:val="single" w:sz="4" w:space="0" w:color="auto"/>
            </w:tcBorders>
            <w:shd w:val="clear" w:color="auto" w:fill="auto"/>
            <w:vAlign w:val="center"/>
            <w:hideMark/>
          </w:tcPr>
          <w:p w14:paraId="6118079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3,99-4,98</w:t>
            </w:r>
          </w:p>
        </w:tc>
        <w:tc>
          <w:tcPr>
            <w:tcW w:w="353" w:type="pct"/>
            <w:tcBorders>
              <w:top w:val="nil"/>
              <w:left w:val="nil"/>
              <w:bottom w:val="single" w:sz="4" w:space="0" w:color="auto"/>
              <w:right w:val="single" w:sz="4" w:space="0" w:color="auto"/>
            </w:tcBorders>
            <w:shd w:val="clear" w:color="auto" w:fill="auto"/>
            <w:vAlign w:val="center"/>
            <w:hideMark/>
          </w:tcPr>
          <w:p w14:paraId="71E8C49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6</w:t>
            </w:r>
          </w:p>
        </w:tc>
        <w:tc>
          <w:tcPr>
            <w:tcW w:w="522" w:type="pct"/>
            <w:tcBorders>
              <w:top w:val="nil"/>
              <w:left w:val="nil"/>
              <w:bottom w:val="single" w:sz="4" w:space="0" w:color="auto"/>
              <w:right w:val="single" w:sz="4" w:space="0" w:color="auto"/>
            </w:tcBorders>
            <w:shd w:val="clear" w:color="auto" w:fill="auto"/>
            <w:vAlign w:val="center"/>
            <w:hideMark/>
          </w:tcPr>
          <w:p w14:paraId="09CB85D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24DAB16E"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31726C7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12.3</w:t>
            </w:r>
          </w:p>
        </w:tc>
        <w:tc>
          <w:tcPr>
            <w:tcW w:w="2037" w:type="pct"/>
            <w:tcBorders>
              <w:top w:val="nil"/>
              <w:left w:val="nil"/>
              <w:bottom w:val="single" w:sz="4" w:space="0" w:color="auto"/>
              <w:right w:val="single" w:sz="4" w:space="0" w:color="auto"/>
            </w:tcBorders>
            <w:shd w:val="clear" w:color="auto" w:fill="auto"/>
            <w:vAlign w:val="center"/>
            <w:hideMark/>
          </w:tcPr>
          <w:p w14:paraId="0DB7FF01" w14:textId="77777777" w:rsidR="00BB78C2" w:rsidRPr="00BB78C2" w:rsidRDefault="00BB78C2" w:rsidP="00BB78C2">
            <w:pPr>
              <w:widowControl/>
              <w:autoSpaceDE/>
              <w:autoSpaceDN/>
              <w:jc w:val="both"/>
              <w:rPr>
                <w:color w:val="000000"/>
                <w:sz w:val="24"/>
                <w:szCs w:val="24"/>
              </w:rPr>
            </w:pPr>
            <w:r w:rsidRPr="00BB78C2">
              <w:rPr>
                <w:color w:val="000000"/>
                <w:sz w:val="24"/>
                <w:szCs w:val="24"/>
              </w:rPr>
              <w:t>Tổng hợp hóa bản đồ từ cấp huyện lên cấp tỉnh</w:t>
            </w:r>
          </w:p>
        </w:tc>
        <w:tc>
          <w:tcPr>
            <w:tcW w:w="413" w:type="pct"/>
            <w:tcBorders>
              <w:top w:val="nil"/>
              <w:left w:val="nil"/>
              <w:bottom w:val="single" w:sz="4" w:space="0" w:color="auto"/>
              <w:right w:val="single" w:sz="4" w:space="0" w:color="auto"/>
            </w:tcBorders>
            <w:shd w:val="clear" w:color="auto" w:fill="auto"/>
            <w:vAlign w:val="center"/>
            <w:hideMark/>
          </w:tcPr>
          <w:p w14:paraId="66BE80C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Tỉnh</w:t>
            </w:r>
          </w:p>
        </w:tc>
        <w:tc>
          <w:tcPr>
            <w:tcW w:w="442" w:type="pct"/>
            <w:tcBorders>
              <w:top w:val="nil"/>
              <w:left w:val="nil"/>
              <w:bottom w:val="single" w:sz="4" w:space="0" w:color="auto"/>
              <w:right w:val="single" w:sz="4" w:space="0" w:color="auto"/>
            </w:tcBorders>
            <w:shd w:val="clear" w:color="auto" w:fill="auto"/>
            <w:vAlign w:val="center"/>
            <w:hideMark/>
          </w:tcPr>
          <w:p w14:paraId="35606EE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130</w:t>
            </w:r>
          </w:p>
        </w:tc>
        <w:tc>
          <w:tcPr>
            <w:tcW w:w="545" w:type="pct"/>
            <w:tcBorders>
              <w:top w:val="nil"/>
              <w:left w:val="nil"/>
              <w:bottom w:val="single" w:sz="4" w:space="0" w:color="auto"/>
              <w:right w:val="single" w:sz="4" w:space="0" w:color="auto"/>
            </w:tcBorders>
            <w:shd w:val="clear" w:color="auto" w:fill="auto"/>
            <w:vAlign w:val="center"/>
            <w:hideMark/>
          </w:tcPr>
          <w:p w14:paraId="4F8C38E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3,66</w:t>
            </w:r>
          </w:p>
        </w:tc>
        <w:tc>
          <w:tcPr>
            <w:tcW w:w="442" w:type="pct"/>
            <w:tcBorders>
              <w:top w:val="nil"/>
              <w:left w:val="nil"/>
              <w:bottom w:val="single" w:sz="4" w:space="0" w:color="auto"/>
              <w:right w:val="single" w:sz="4" w:space="0" w:color="auto"/>
            </w:tcBorders>
            <w:shd w:val="clear" w:color="auto" w:fill="auto"/>
            <w:vAlign w:val="center"/>
            <w:hideMark/>
          </w:tcPr>
          <w:p w14:paraId="516F3E8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3,00-3,99</w:t>
            </w:r>
          </w:p>
        </w:tc>
        <w:tc>
          <w:tcPr>
            <w:tcW w:w="353" w:type="pct"/>
            <w:tcBorders>
              <w:top w:val="nil"/>
              <w:left w:val="nil"/>
              <w:bottom w:val="single" w:sz="4" w:space="0" w:color="auto"/>
              <w:right w:val="single" w:sz="4" w:space="0" w:color="auto"/>
            </w:tcBorders>
            <w:shd w:val="clear" w:color="auto" w:fill="auto"/>
            <w:vAlign w:val="center"/>
            <w:hideMark/>
          </w:tcPr>
          <w:p w14:paraId="33BF51C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34</w:t>
            </w:r>
          </w:p>
        </w:tc>
        <w:tc>
          <w:tcPr>
            <w:tcW w:w="522" w:type="pct"/>
            <w:tcBorders>
              <w:top w:val="nil"/>
              <w:left w:val="nil"/>
              <w:bottom w:val="single" w:sz="4" w:space="0" w:color="auto"/>
              <w:right w:val="single" w:sz="4" w:space="0" w:color="auto"/>
            </w:tcBorders>
            <w:shd w:val="clear" w:color="auto" w:fill="auto"/>
            <w:vAlign w:val="center"/>
            <w:hideMark/>
          </w:tcPr>
          <w:p w14:paraId="4DB1461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w:t>
            </w:r>
          </w:p>
        </w:tc>
      </w:tr>
      <w:tr w:rsidR="00BB78C2" w:rsidRPr="00BB78C2" w14:paraId="6FAA7B77"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74D590F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12.4</w:t>
            </w:r>
          </w:p>
        </w:tc>
        <w:tc>
          <w:tcPr>
            <w:tcW w:w="2037" w:type="pct"/>
            <w:tcBorders>
              <w:top w:val="nil"/>
              <w:left w:val="nil"/>
              <w:bottom w:val="single" w:sz="4" w:space="0" w:color="auto"/>
              <w:right w:val="single" w:sz="4" w:space="0" w:color="auto"/>
            </w:tcBorders>
            <w:shd w:val="clear" w:color="auto" w:fill="auto"/>
            <w:vAlign w:val="center"/>
            <w:hideMark/>
          </w:tcPr>
          <w:p w14:paraId="402742ED"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báo cáo theo dõi diễn biến rừng cấp tỉnh</w:t>
            </w:r>
          </w:p>
        </w:tc>
        <w:tc>
          <w:tcPr>
            <w:tcW w:w="413" w:type="pct"/>
            <w:tcBorders>
              <w:top w:val="nil"/>
              <w:left w:val="nil"/>
              <w:bottom w:val="single" w:sz="4" w:space="0" w:color="auto"/>
              <w:right w:val="single" w:sz="4" w:space="0" w:color="auto"/>
            </w:tcBorders>
            <w:shd w:val="clear" w:color="auto" w:fill="auto"/>
            <w:vAlign w:val="center"/>
            <w:hideMark/>
          </w:tcPr>
          <w:p w14:paraId="3D3F46D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Tỉnh</w:t>
            </w:r>
          </w:p>
        </w:tc>
        <w:tc>
          <w:tcPr>
            <w:tcW w:w="442" w:type="pct"/>
            <w:tcBorders>
              <w:top w:val="nil"/>
              <w:left w:val="nil"/>
              <w:bottom w:val="single" w:sz="4" w:space="0" w:color="auto"/>
              <w:right w:val="single" w:sz="4" w:space="0" w:color="auto"/>
            </w:tcBorders>
            <w:shd w:val="clear" w:color="auto" w:fill="auto"/>
            <w:vAlign w:val="center"/>
            <w:hideMark/>
          </w:tcPr>
          <w:p w14:paraId="3F8E015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40</w:t>
            </w:r>
          </w:p>
        </w:tc>
        <w:tc>
          <w:tcPr>
            <w:tcW w:w="545" w:type="pct"/>
            <w:tcBorders>
              <w:top w:val="nil"/>
              <w:left w:val="nil"/>
              <w:bottom w:val="single" w:sz="4" w:space="0" w:color="auto"/>
              <w:right w:val="single" w:sz="4" w:space="0" w:color="auto"/>
            </w:tcBorders>
            <w:shd w:val="clear" w:color="auto" w:fill="auto"/>
            <w:vAlign w:val="center"/>
            <w:hideMark/>
          </w:tcPr>
          <w:p w14:paraId="45D6793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w:t>
            </w:r>
          </w:p>
        </w:tc>
        <w:tc>
          <w:tcPr>
            <w:tcW w:w="442" w:type="pct"/>
            <w:tcBorders>
              <w:top w:val="nil"/>
              <w:left w:val="nil"/>
              <w:bottom w:val="single" w:sz="4" w:space="0" w:color="auto"/>
              <w:right w:val="single" w:sz="4" w:space="0" w:color="auto"/>
            </w:tcBorders>
            <w:shd w:val="clear" w:color="auto" w:fill="auto"/>
            <w:vAlign w:val="center"/>
            <w:hideMark/>
          </w:tcPr>
          <w:p w14:paraId="4FF6050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3,99-4,98</w:t>
            </w:r>
          </w:p>
        </w:tc>
        <w:tc>
          <w:tcPr>
            <w:tcW w:w="353" w:type="pct"/>
            <w:tcBorders>
              <w:top w:val="nil"/>
              <w:left w:val="nil"/>
              <w:bottom w:val="single" w:sz="4" w:space="0" w:color="auto"/>
              <w:right w:val="single" w:sz="4" w:space="0" w:color="auto"/>
            </w:tcBorders>
            <w:shd w:val="clear" w:color="auto" w:fill="auto"/>
            <w:vAlign w:val="center"/>
            <w:hideMark/>
          </w:tcPr>
          <w:p w14:paraId="2C2CD98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11</w:t>
            </w:r>
          </w:p>
        </w:tc>
        <w:tc>
          <w:tcPr>
            <w:tcW w:w="522" w:type="pct"/>
            <w:tcBorders>
              <w:top w:val="nil"/>
              <w:left w:val="nil"/>
              <w:bottom w:val="single" w:sz="4" w:space="0" w:color="auto"/>
              <w:right w:val="single" w:sz="4" w:space="0" w:color="auto"/>
            </w:tcBorders>
            <w:shd w:val="clear" w:color="auto" w:fill="auto"/>
            <w:vAlign w:val="center"/>
            <w:hideMark/>
          </w:tcPr>
          <w:p w14:paraId="4FA1078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15EF2613"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7A4F719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13</w:t>
            </w:r>
          </w:p>
        </w:tc>
        <w:tc>
          <w:tcPr>
            <w:tcW w:w="2037" w:type="pct"/>
            <w:tcBorders>
              <w:top w:val="nil"/>
              <w:left w:val="nil"/>
              <w:bottom w:val="single" w:sz="4" w:space="0" w:color="auto"/>
              <w:right w:val="single" w:sz="4" w:space="0" w:color="auto"/>
            </w:tcBorders>
            <w:shd w:val="clear" w:color="auto" w:fill="auto"/>
            <w:vAlign w:val="center"/>
            <w:hideMark/>
          </w:tcPr>
          <w:p w14:paraId="54C6E875"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báo cáo, thành quả kết quả theo dõi diễn biến rừng cấp toàn quốc</w:t>
            </w:r>
          </w:p>
        </w:tc>
        <w:tc>
          <w:tcPr>
            <w:tcW w:w="413" w:type="pct"/>
            <w:tcBorders>
              <w:top w:val="nil"/>
              <w:left w:val="nil"/>
              <w:bottom w:val="single" w:sz="4" w:space="0" w:color="auto"/>
              <w:right w:val="single" w:sz="4" w:space="0" w:color="auto"/>
            </w:tcBorders>
            <w:shd w:val="clear" w:color="auto" w:fill="auto"/>
            <w:vAlign w:val="center"/>
            <w:hideMark/>
          </w:tcPr>
          <w:p w14:paraId="6DD0A88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78DEC6B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157B56B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37BB8A4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30B44B5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0FBB0D0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r>
      <w:tr w:rsidR="00BB78C2" w:rsidRPr="00BB78C2" w14:paraId="74F6059E"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129475A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13.1</w:t>
            </w:r>
          </w:p>
        </w:tc>
        <w:tc>
          <w:tcPr>
            <w:tcW w:w="2037" w:type="pct"/>
            <w:tcBorders>
              <w:top w:val="nil"/>
              <w:left w:val="nil"/>
              <w:bottom w:val="single" w:sz="4" w:space="0" w:color="auto"/>
              <w:right w:val="single" w:sz="4" w:space="0" w:color="auto"/>
            </w:tcBorders>
            <w:shd w:val="clear" w:color="auto" w:fill="auto"/>
            <w:vAlign w:val="center"/>
            <w:hideMark/>
          </w:tcPr>
          <w:p w14:paraId="64725DD5" w14:textId="77777777" w:rsidR="00BB78C2" w:rsidRPr="00BB78C2" w:rsidRDefault="00BB78C2" w:rsidP="00BB78C2">
            <w:pPr>
              <w:widowControl/>
              <w:autoSpaceDE/>
              <w:autoSpaceDN/>
              <w:jc w:val="both"/>
              <w:rPr>
                <w:color w:val="000000"/>
                <w:sz w:val="24"/>
                <w:szCs w:val="24"/>
              </w:rPr>
            </w:pPr>
            <w:r w:rsidRPr="00BB78C2">
              <w:rPr>
                <w:color w:val="000000"/>
                <w:sz w:val="24"/>
                <w:szCs w:val="24"/>
              </w:rPr>
              <w:t>Rà soát, xử lý số liệu, hồ sơ diễn biến rừng của cấp tỉnh</w:t>
            </w:r>
          </w:p>
        </w:tc>
        <w:tc>
          <w:tcPr>
            <w:tcW w:w="413" w:type="pct"/>
            <w:tcBorders>
              <w:top w:val="nil"/>
              <w:left w:val="nil"/>
              <w:bottom w:val="single" w:sz="4" w:space="0" w:color="auto"/>
              <w:right w:val="single" w:sz="4" w:space="0" w:color="auto"/>
            </w:tcBorders>
            <w:shd w:val="clear" w:color="auto" w:fill="auto"/>
            <w:vAlign w:val="center"/>
            <w:hideMark/>
          </w:tcPr>
          <w:p w14:paraId="1286B03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Tỉnh</w:t>
            </w:r>
          </w:p>
        </w:tc>
        <w:tc>
          <w:tcPr>
            <w:tcW w:w="442" w:type="pct"/>
            <w:tcBorders>
              <w:top w:val="nil"/>
              <w:left w:val="nil"/>
              <w:bottom w:val="single" w:sz="4" w:space="0" w:color="auto"/>
              <w:right w:val="single" w:sz="4" w:space="0" w:color="auto"/>
            </w:tcBorders>
            <w:shd w:val="clear" w:color="auto" w:fill="auto"/>
            <w:vAlign w:val="center"/>
            <w:hideMark/>
          </w:tcPr>
          <w:p w14:paraId="5423D14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200</w:t>
            </w:r>
          </w:p>
        </w:tc>
        <w:tc>
          <w:tcPr>
            <w:tcW w:w="545" w:type="pct"/>
            <w:tcBorders>
              <w:top w:val="nil"/>
              <w:left w:val="nil"/>
              <w:bottom w:val="single" w:sz="4" w:space="0" w:color="auto"/>
              <w:right w:val="single" w:sz="4" w:space="0" w:color="auto"/>
            </w:tcBorders>
            <w:shd w:val="clear" w:color="auto" w:fill="auto"/>
            <w:vAlign w:val="center"/>
            <w:hideMark/>
          </w:tcPr>
          <w:p w14:paraId="7D21593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3,33</w:t>
            </w:r>
          </w:p>
        </w:tc>
        <w:tc>
          <w:tcPr>
            <w:tcW w:w="442" w:type="pct"/>
            <w:tcBorders>
              <w:top w:val="nil"/>
              <w:left w:val="nil"/>
              <w:bottom w:val="single" w:sz="4" w:space="0" w:color="auto"/>
              <w:right w:val="single" w:sz="4" w:space="0" w:color="auto"/>
            </w:tcBorders>
            <w:shd w:val="clear" w:color="auto" w:fill="auto"/>
            <w:vAlign w:val="center"/>
            <w:hideMark/>
          </w:tcPr>
          <w:p w14:paraId="0367FEC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2,67-3,66</w:t>
            </w:r>
          </w:p>
        </w:tc>
        <w:tc>
          <w:tcPr>
            <w:tcW w:w="353" w:type="pct"/>
            <w:tcBorders>
              <w:top w:val="nil"/>
              <w:left w:val="nil"/>
              <w:bottom w:val="single" w:sz="4" w:space="0" w:color="auto"/>
              <w:right w:val="single" w:sz="4" w:space="0" w:color="auto"/>
            </w:tcBorders>
            <w:shd w:val="clear" w:color="auto" w:fill="auto"/>
            <w:vAlign w:val="center"/>
            <w:hideMark/>
          </w:tcPr>
          <w:p w14:paraId="47A4E41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53</w:t>
            </w:r>
          </w:p>
        </w:tc>
        <w:tc>
          <w:tcPr>
            <w:tcW w:w="522" w:type="pct"/>
            <w:tcBorders>
              <w:top w:val="nil"/>
              <w:left w:val="nil"/>
              <w:bottom w:val="single" w:sz="4" w:space="0" w:color="auto"/>
              <w:right w:val="single" w:sz="4" w:space="0" w:color="auto"/>
            </w:tcBorders>
            <w:shd w:val="clear" w:color="auto" w:fill="auto"/>
            <w:vAlign w:val="center"/>
            <w:hideMark/>
          </w:tcPr>
          <w:p w14:paraId="1BCF261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 CG4</w:t>
            </w:r>
          </w:p>
        </w:tc>
      </w:tr>
      <w:tr w:rsidR="00BB78C2" w:rsidRPr="00BB78C2" w14:paraId="54AF6CE7"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1D426B7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13.2</w:t>
            </w:r>
          </w:p>
        </w:tc>
        <w:tc>
          <w:tcPr>
            <w:tcW w:w="2037" w:type="pct"/>
            <w:tcBorders>
              <w:top w:val="nil"/>
              <w:left w:val="nil"/>
              <w:bottom w:val="single" w:sz="4" w:space="0" w:color="auto"/>
              <w:right w:val="single" w:sz="4" w:space="0" w:color="auto"/>
            </w:tcBorders>
            <w:shd w:val="clear" w:color="auto" w:fill="auto"/>
            <w:vAlign w:val="center"/>
            <w:hideMark/>
          </w:tcPr>
          <w:p w14:paraId="1822AC99" w14:textId="77777777" w:rsidR="00BB78C2" w:rsidRPr="00BB78C2" w:rsidRDefault="00BB78C2" w:rsidP="00BB78C2">
            <w:pPr>
              <w:widowControl/>
              <w:autoSpaceDE/>
              <w:autoSpaceDN/>
              <w:jc w:val="both"/>
              <w:rPr>
                <w:color w:val="000000"/>
                <w:sz w:val="24"/>
                <w:szCs w:val="24"/>
              </w:rPr>
            </w:pPr>
            <w:r w:rsidRPr="00BB78C2">
              <w:rPr>
                <w:color w:val="000000"/>
                <w:sz w:val="24"/>
                <w:szCs w:val="24"/>
              </w:rPr>
              <w:t>Tổng hợp hóa số liệu từ cấp tỉnh lên cấp toàn quốc</w:t>
            </w:r>
          </w:p>
        </w:tc>
        <w:tc>
          <w:tcPr>
            <w:tcW w:w="413" w:type="pct"/>
            <w:tcBorders>
              <w:top w:val="nil"/>
              <w:left w:val="nil"/>
              <w:bottom w:val="single" w:sz="4" w:space="0" w:color="auto"/>
              <w:right w:val="single" w:sz="4" w:space="0" w:color="auto"/>
            </w:tcBorders>
            <w:shd w:val="clear" w:color="auto" w:fill="auto"/>
            <w:vAlign w:val="center"/>
            <w:hideMark/>
          </w:tcPr>
          <w:p w14:paraId="05442BA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Toàn quốc</w:t>
            </w:r>
          </w:p>
        </w:tc>
        <w:tc>
          <w:tcPr>
            <w:tcW w:w="442" w:type="pct"/>
            <w:tcBorders>
              <w:top w:val="nil"/>
              <w:left w:val="nil"/>
              <w:bottom w:val="single" w:sz="4" w:space="0" w:color="auto"/>
              <w:right w:val="single" w:sz="4" w:space="0" w:color="auto"/>
            </w:tcBorders>
            <w:shd w:val="clear" w:color="auto" w:fill="auto"/>
            <w:vAlign w:val="center"/>
            <w:hideMark/>
          </w:tcPr>
          <w:p w14:paraId="234C20E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100</w:t>
            </w:r>
          </w:p>
        </w:tc>
        <w:tc>
          <w:tcPr>
            <w:tcW w:w="545" w:type="pct"/>
            <w:tcBorders>
              <w:top w:val="nil"/>
              <w:left w:val="nil"/>
              <w:bottom w:val="single" w:sz="4" w:space="0" w:color="auto"/>
              <w:right w:val="single" w:sz="4" w:space="0" w:color="auto"/>
            </w:tcBorders>
            <w:shd w:val="clear" w:color="auto" w:fill="auto"/>
            <w:vAlign w:val="center"/>
            <w:hideMark/>
          </w:tcPr>
          <w:p w14:paraId="3A97195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w:t>
            </w:r>
          </w:p>
        </w:tc>
        <w:tc>
          <w:tcPr>
            <w:tcW w:w="442" w:type="pct"/>
            <w:tcBorders>
              <w:top w:val="nil"/>
              <w:left w:val="nil"/>
              <w:bottom w:val="single" w:sz="4" w:space="0" w:color="auto"/>
              <w:right w:val="single" w:sz="4" w:space="0" w:color="auto"/>
            </w:tcBorders>
            <w:shd w:val="clear" w:color="auto" w:fill="auto"/>
            <w:vAlign w:val="center"/>
            <w:hideMark/>
          </w:tcPr>
          <w:p w14:paraId="51B39C6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3,99-4,98</w:t>
            </w:r>
          </w:p>
        </w:tc>
        <w:tc>
          <w:tcPr>
            <w:tcW w:w="353" w:type="pct"/>
            <w:tcBorders>
              <w:top w:val="nil"/>
              <w:left w:val="nil"/>
              <w:bottom w:val="single" w:sz="4" w:space="0" w:color="auto"/>
              <w:right w:val="single" w:sz="4" w:space="0" w:color="auto"/>
            </w:tcBorders>
            <w:shd w:val="clear" w:color="auto" w:fill="auto"/>
            <w:vAlign w:val="center"/>
            <w:hideMark/>
          </w:tcPr>
          <w:p w14:paraId="72851DE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w:t>
            </w:r>
          </w:p>
        </w:tc>
        <w:tc>
          <w:tcPr>
            <w:tcW w:w="522" w:type="pct"/>
            <w:tcBorders>
              <w:top w:val="nil"/>
              <w:left w:val="nil"/>
              <w:bottom w:val="single" w:sz="4" w:space="0" w:color="auto"/>
              <w:right w:val="single" w:sz="4" w:space="0" w:color="auto"/>
            </w:tcBorders>
            <w:shd w:val="clear" w:color="auto" w:fill="auto"/>
            <w:vAlign w:val="center"/>
            <w:hideMark/>
          </w:tcPr>
          <w:p w14:paraId="77D8D6A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4F0C0D61"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68F1C89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13.3</w:t>
            </w:r>
          </w:p>
        </w:tc>
        <w:tc>
          <w:tcPr>
            <w:tcW w:w="2037" w:type="pct"/>
            <w:tcBorders>
              <w:top w:val="nil"/>
              <w:left w:val="nil"/>
              <w:bottom w:val="single" w:sz="4" w:space="0" w:color="auto"/>
              <w:right w:val="single" w:sz="4" w:space="0" w:color="auto"/>
            </w:tcBorders>
            <w:shd w:val="clear" w:color="auto" w:fill="auto"/>
            <w:vAlign w:val="center"/>
            <w:hideMark/>
          </w:tcPr>
          <w:p w14:paraId="1EA90733" w14:textId="77777777" w:rsidR="00BB78C2" w:rsidRPr="00BB78C2" w:rsidRDefault="00BB78C2" w:rsidP="00BB78C2">
            <w:pPr>
              <w:widowControl/>
              <w:autoSpaceDE/>
              <w:autoSpaceDN/>
              <w:jc w:val="both"/>
              <w:rPr>
                <w:color w:val="000000"/>
                <w:sz w:val="24"/>
                <w:szCs w:val="24"/>
              </w:rPr>
            </w:pPr>
            <w:r w:rsidRPr="00BB78C2">
              <w:rPr>
                <w:color w:val="000000"/>
                <w:sz w:val="24"/>
                <w:szCs w:val="24"/>
              </w:rPr>
              <w:t>Tổng hợp hóa bản đồ từ cấp tỉnh lên cấp toàn quốc</w:t>
            </w:r>
          </w:p>
        </w:tc>
        <w:tc>
          <w:tcPr>
            <w:tcW w:w="413" w:type="pct"/>
            <w:tcBorders>
              <w:top w:val="nil"/>
              <w:left w:val="nil"/>
              <w:bottom w:val="single" w:sz="4" w:space="0" w:color="auto"/>
              <w:right w:val="single" w:sz="4" w:space="0" w:color="auto"/>
            </w:tcBorders>
            <w:shd w:val="clear" w:color="auto" w:fill="auto"/>
            <w:vAlign w:val="center"/>
            <w:hideMark/>
          </w:tcPr>
          <w:p w14:paraId="5585E7C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Toàn quốc</w:t>
            </w:r>
          </w:p>
        </w:tc>
        <w:tc>
          <w:tcPr>
            <w:tcW w:w="442" w:type="pct"/>
            <w:tcBorders>
              <w:top w:val="nil"/>
              <w:left w:val="nil"/>
              <w:bottom w:val="single" w:sz="4" w:space="0" w:color="auto"/>
              <w:right w:val="single" w:sz="4" w:space="0" w:color="auto"/>
            </w:tcBorders>
            <w:shd w:val="clear" w:color="auto" w:fill="auto"/>
            <w:vAlign w:val="center"/>
            <w:hideMark/>
          </w:tcPr>
          <w:p w14:paraId="0D1A66C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250</w:t>
            </w:r>
          </w:p>
        </w:tc>
        <w:tc>
          <w:tcPr>
            <w:tcW w:w="545" w:type="pct"/>
            <w:tcBorders>
              <w:top w:val="nil"/>
              <w:left w:val="nil"/>
              <w:bottom w:val="single" w:sz="4" w:space="0" w:color="auto"/>
              <w:right w:val="single" w:sz="4" w:space="0" w:color="auto"/>
            </w:tcBorders>
            <w:shd w:val="clear" w:color="auto" w:fill="auto"/>
            <w:vAlign w:val="center"/>
            <w:hideMark/>
          </w:tcPr>
          <w:p w14:paraId="48E4FEA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3,66</w:t>
            </w:r>
          </w:p>
        </w:tc>
        <w:tc>
          <w:tcPr>
            <w:tcW w:w="442" w:type="pct"/>
            <w:tcBorders>
              <w:top w:val="nil"/>
              <w:left w:val="nil"/>
              <w:bottom w:val="single" w:sz="4" w:space="0" w:color="auto"/>
              <w:right w:val="single" w:sz="4" w:space="0" w:color="auto"/>
            </w:tcBorders>
            <w:shd w:val="clear" w:color="auto" w:fill="auto"/>
            <w:vAlign w:val="center"/>
            <w:hideMark/>
          </w:tcPr>
          <w:p w14:paraId="140A7F9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3,00-3,99</w:t>
            </w:r>
          </w:p>
        </w:tc>
        <w:tc>
          <w:tcPr>
            <w:tcW w:w="353" w:type="pct"/>
            <w:tcBorders>
              <w:top w:val="nil"/>
              <w:left w:val="nil"/>
              <w:bottom w:val="single" w:sz="4" w:space="0" w:color="auto"/>
              <w:right w:val="single" w:sz="4" w:space="0" w:color="auto"/>
            </w:tcBorders>
            <w:shd w:val="clear" w:color="auto" w:fill="auto"/>
            <w:vAlign w:val="center"/>
            <w:hideMark/>
          </w:tcPr>
          <w:p w14:paraId="71CDE12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66</w:t>
            </w:r>
          </w:p>
        </w:tc>
        <w:tc>
          <w:tcPr>
            <w:tcW w:w="522" w:type="pct"/>
            <w:tcBorders>
              <w:top w:val="nil"/>
              <w:left w:val="nil"/>
              <w:bottom w:val="single" w:sz="4" w:space="0" w:color="auto"/>
              <w:right w:val="single" w:sz="4" w:space="0" w:color="auto"/>
            </w:tcBorders>
            <w:shd w:val="clear" w:color="auto" w:fill="auto"/>
            <w:vAlign w:val="center"/>
            <w:hideMark/>
          </w:tcPr>
          <w:p w14:paraId="024292F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w:t>
            </w:r>
          </w:p>
        </w:tc>
      </w:tr>
      <w:tr w:rsidR="00BB78C2" w:rsidRPr="00BB78C2" w14:paraId="33496DE9"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1C6A165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13.4</w:t>
            </w:r>
          </w:p>
        </w:tc>
        <w:tc>
          <w:tcPr>
            <w:tcW w:w="2037" w:type="pct"/>
            <w:tcBorders>
              <w:top w:val="nil"/>
              <w:left w:val="nil"/>
              <w:bottom w:val="single" w:sz="4" w:space="0" w:color="auto"/>
              <w:right w:val="single" w:sz="4" w:space="0" w:color="auto"/>
            </w:tcBorders>
            <w:shd w:val="clear" w:color="auto" w:fill="auto"/>
            <w:vAlign w:val="center"/>
            <w:hideMark/>
          </w:tcPr>
          <w:p w14:paraId="2CE6BDE6"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báo cáo theo dõi diễn biến rừng cấp toàn quốc</w:t>
            </w:r>
          </w:p>
        </w:tc>
        <w:tc>
          <w:tcPr>
            <w:tcW w:w="413" w:type="pct"/>
            <w:tcBorders>
              <w:top w:val="nil"/>
              <w:left w:val="nil"/>
              <w:bottom w:val="single" w:sz="4" w:space="0" w:color="auto"/>
              <w:right w:val="single" w:sz="4" w:space="0" w:color="auto"/>
            </w:tcBorders>
            <w:shd w:val="clear" w:color="auto" w:fill="auto"/>
            <w:vAlign w:val="center"/>
            <w:hideMark/>
          </w:tcPr>
          <w:p w14:paraId="2B0FFB4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Toàn quốc</w:t>
            </w:r>
          </w:p>
        </w:tc>
        <w:tc>
          <w:tcPr>
            <w:tcW w:w="442" w:type="pct"/>
            <w:tcBorders>
              <w:top w:val="nil"/>
              <w:left w:val="nil"/>
              <w:bottom w:val="single" w:sz="4" w:space="0" w:color="auto"/>
              <w:right w:val="single" w:sz="4" w:space="0" w:color="auto"/>
            </w:tcBorders>
            <w:shd w:val="clear" w:color="auto" w:fill="auto"/>
            <w:vAlign w:val="center"/>
            <w:hideMark/>
          </w:tcPr>
          <w:p w14:paraId="1F2844D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100</w:t>
            </w:r>
          </w:p>
        </w:tc>
        <w:tc>
          <w:tcPr>
            <w:tcW w:w="545" w:type="pct"/>
            <w:tcBorders>
              <w:top w:val="nil"/>
              <w:left w:val="nil"/>
              <w:bottom w:val="single" w:sz="4" w:space="0" w:color="auto"/>
              <w:right w:val="single" w:sz="4" w:space="0" w:color="auto"/>
            </w:tcBorders>
            <w:shd w:val="clear" w:color="auto" w:fill="auto"/>
            <w:vAlign w:val="center"/>
            <w:hideMark/>
          </w:tcPr>
          <w:p w14:paraId="66E4ADD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4,65</w:t>
            </w:r>
          </w:p>
        </w:tc>
        <w:tc>
          <w:tcPr>
            <w:tcW w:w="442" w:type="pct"/>
            <w:tcBorders>
              <w:top w:val="nil"/>
              <w:left w:val="nil"/>
              <w:bottom w:val="single" w:sz="4" w:space="0" w:color="auto"/>
              <w:right w:val="single" w:sz="4" w:space="0" w:color="auto"/>
            </w:tcBorders>
            <w:shd w:val="clear" w:color="auto" w:fill="auto"/>
            <w:vAlign w:val="center"/>
            <w:hideMark/>
          </w:tcPr>
          <w:p w14:paraId="6DEECA0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3,99-4,98</w:t>
            </w:r>
          </w:p>
        </w:tc>
        <w:tc>
          <w:tcPr>
            <w:tcW w:w="353" w:type="pct"/>
            <w:tcBorders>
              <w:top w:val="nil"/>
              <w:left w:val="nil"/>
              <w:bottom w:val="single" w:sz="4" w:space="0" w:color="auto"/>
              <w:right w:val="single" w:sz="4" w:space="0" w:color="auto"/>
            </w:tcBorders>
            <w:shd w:val="clear" w:color="auto" w:fill="auto"/>
            <w:vAlign w:val="center"/>
            <w:hideMark/>
          </w:tcPr>
          <w:p w14:paraId="7CC8769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w:t>
            </w:r>
          </w:p>
        </w:tc>
        <w:tc>
          <w:tcPr>
            <w:tcW w:w="522" w:type="pct"/>
            <w:tcBorders>
              <w:top w:val="nil"/>
              <w:left w:val="nil"/>
              <w:bottom w:val="single" w:sz="4" w:space="0" w:color="auto"/>
              <w:right w:val="single" w:sz="4" w:space="0" w:color="auto"/>
            </w:tcBorders>
            <w:shd w:val="clear" w:color="auto" w:fill="auto"/>
            <w:vAlign w:val="center"/>
            <w:hideMark/>
          </w:tcPr>
          <w:p w14:paraId="317A137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5EDA0403"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230A478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14</w:t>
            </w:r>
          </w:p>
        </w:tc>
        <w:tc>
          <w:tcPr>
            <w:tcW w:w="2037" w:type="pct"/>
            <w:tcBorders>
              <w:top w:val="nil"/>
              <w:left w:val="nil"/>
              <w:bottom w:val="single" w:sz="4" w:space="0" w:color="auto"/>
              <w:right w:val="single" w:sz="4" w:space="0" w:color="auto"/>
            </w:tcBorders>
            <w:shd w:val="clear" w:color="auto" w:fill="auto"/>
            <w:noWrap/>
            <w:vAlign w:val="center"/>
            <w:hideMark/>
          </w:tcPr>
          <w:p w14:paraId="5C66F59C" w14:textId="77777777" w:rsidR="00BB78C2" w:rsidRPr="00BB78C2" w:rsidRDefault="00BB78C2" w:rsidP="00BB78C2">
            <w:pPr>
              <w:widowControl/>
              <w:autoSpaceDE/>
              <w:autoSpaceDN/>
              <w:rPr>
                <w:color w:val="000000"/>
                <w:sz w:val="24"/>
                <w:szCs w:val="24"/>
              </w:rPr>
            </w:pPr>
            <w:r w:rsidRPr="00BB78C2">
              <w:rPr>
                <w:color w:val="000000"/>
                <w:sz w:val="24"/>
                <w:szCs w:val="24"/>
              </w:rPr>
              <w:t>In ấn, giao nộp thành quả theo dõi diễn biến rừng</w:t>
            </w:r>
          </w:p>
        </w:tc>
        <w:tc>
          <w:tcPr>
            <w:tcW w:w="413" w:type="pct"/>
            <w:tcBorders>
              <w:top w:val="nil"/>
              <w:left w:val="nil"/>
              <w:bottom w:val="single" w:sz="4" w:space="0" w:color="auto"/>
              <w:right w:val="single" w:sz="4" w:space="0" w:color="auto"/>
            </w:tcBorders>
            <w:shd w:val="clear" w:color="auto" w:fill="auto"/>
            <w:vAlign w:val="center"/>
            <w:hideMark/>
          </w:tcPr>
          <w:p w14:paraId="74E94D4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Toàn quốc, tỉnh, huyện, xã, chủ rừng nhóm II</w:t>
            </w:r>
          </w:p>
        </w:tc>
        <w:tc>
          <w:tcPr>
            <w:tcW w:w="442" w:type="pct"/>
            <w:tcBorders>
              <w:top w:val="nil"/>
              <w:left w:val="nil"/>
              <w:bottom w:val="single" w:sz="4" w:space="0" w:color="auto"/>
              <w:right w:val="single" w:sz="4" w:space="0" w:color="auto"/>
            </w:tcBorders>
            <w:shd w:val="clear" w:color="auto" w:fill="auto"/>
            <w:vAlign w:val="center"/>
            <w:hideMark/>
          </w:tcPr>
          <w:p w14:paraId="3546239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8</w:t>
            </w:r>
          </w:p>
        </w:tc>
        <w:tc>
          <w:tcPr>
            <w:tcW w:w="545" w:type="pct"/>
            <w:tcBorders>
              <w:top w:val="nil"/>
              <w:left w:val="nil"/>
              <w:bottom w:val="single" w:sz="4" w:space="0" w:color="auto"/>
              <w:right w:val="single" w:sz="4" w:space="0" w:color="auto"/>
            </w:tcBorders>
            <w:shd w:val="clear" w:color="auto" w:fill="auto"/>
            <w:vAlign w:val="center"/>
            <w:hideMark/>
          </w:tcPr>
          <w:p w14:paraId="5ED105E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3,66</w:t>
            </w:r>
          </w:p>
        </w:tc>
        <w:tc>
          <w:tcPr>
            <w:tcW w:w="442" w:type="pct"/>
            <w:tcBorders>
              <w:top w:val="nil"/>
              <w:left w:val="nil"/>
              <w:bottom w:val="single" w:sz="4" w:space="0" w:color="auto"/>
              <w:right w:val="single" w:sz="4" w:space="0" w:color="auto"/>
            </w:tcBorders>
            <w:shd w:val="clear" w:color="auto" w:fill="auto"/>
            <w:vAlign w:val="center"/>
            <w:hideMark/>
          </w:tcPr>
          <w:p w14:paraId="13DBDD1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3,00-3,99</w:t>
            </w:r>
          </w:p>
        </w:tc>
        <w:tc>
          <w:tcPr>
            <w:tcW w:w="353" w:type="pct"/>
            <w:tcBorders>
              <w:top w:val="nil"/>
              <w:left w:val="nil"/>
              <w:bottom w:val="single" w:sz="4" w:space="0" w:color="auto"/>
              <w:right w:val="single" w:sz="4" w:space="0" w:color="auto"/>
            </w:tcBorders>
            <w:shd w:val="clear" w:color="auto" w:fill="auto"/>
            <w:vAlign w:val="center"/>
            <w:hideMark/>
          </w:tcPr>
          <w:p w14:paraId="74BD65F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w:t>
            </w:r>
          </w:p>
        </w:tc>
        <w:tc>
          <w:tcPr>
            <w:tcW w:w="522" w:type="pct"/>
            <w:tcBorders>
              <w:top w:val="nil"/>
              <w:left w:val="nil"/>
              <w:bottom w:val="single" w:sz="4" w:space="0" w:color="auto"/>
              <w:right w:val="single" w:sz="4" w:space="0" w:color="auto"/>
            </w:tcBorders>
            <w:shd w:val="clear" w:color="auto" w:fill="auto"/>
            <w:vAlign w:val="center"/>
            <w:hideMark/>
          </w:tcPr>
          <w:p w14:paraId="20FE825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 CG3</w:t>
            </w:r>
          </w:p>
        </w:tc>
      </w:tr>
      <w:tr w:rsidR="00BB78C2" w:rsidRPr="00BB78C2" w14:paraId="32361BDB"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6CD8D5D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15</w:t>
            </w:r>
          </w:p>
        </w:tc>
        <w:tc>
          <w:tcPr>
            <w:tcW w:w="2037" w:type="pct"/>
            <w:tcBorders>
              <w:top w:val="nil"/>
              <w:left w:val="nil"/>
              <w:bottom w:val="single" w:sz="4" w:space="0" w:color="auto"/>
              <w:right w:val="single" w:sz="4" w:space="0" w:color="auto"/>
            </w:tcBorders>
            <w:shd w:val="clear" w:color="auto" w:fill="auto"/>
            <w:noWrap/>
            <w:vAlign w:val="center"/>
            <w:hideMark/>
          </w:tcPr>
          <w:p w14:paraId="5590380D" w14:textId="77777777" w:rsidR="00BB78C2" w:rsidRPr="00BB78C2" w:rsidRDefault="00BB78C2" w:rsidP="00BB78C2">
            <w:pPr>
              <w:widowControl/>
              <w:autoSpaceDE/>
              <w:autoSpaceDN/>
              <w:rPr>
                <w:color w:val="000000"/>
                <w:sz w:val="24"/>
                <w:szCs w:val="24"/>
              </w:rPr>
            </w:pPr>
            <w:r w:rsidRPr="00BB78C2">
              <w:rPr>
                <w:color w:val="000000"/>
                <w:sz w:val="24"/>
                <w:szCs w:val="24"/>
              </w:rPr>
              <w:t>Hội nghị công bố hiện trạng rừng địa phương</w:t>
            </w:r>
          </w:p>
        </w:tc>
        <w:tc>
          <w:tcPr>
            <w:tcW w:w="413" w:type="pct"/>
            <w:tcBorders>
              <w:top w:val="nil"/>
              <w:left w:val="nil"/>
              <w:bottom w:val="single" w:sz="4" w:space="0" w:color="auto"/>
              <w:right w:val="single" w:sz="4" w:space="0" w:color="auto"/>
            </w:tcBorders>
            <w:shd w:val="clear" w:color="auto" w:fill="auto"/>
            <w:vAlign w:val="center"/>
            <w:hideMark/>
          </w:tcPr>
          <w:p w14:paraId="18C3255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Hội nghị</w:t>
            </w:r>
          </w:p>
        </w:tc>
        <w:tc>
          <w:tcPr>
            <w:tcW w:w="442" w:type="pct"/>
            <w:tcBorders>
              <w:top w:val="nil"/>
              <w:left w:val="nil"/>
              <w:bottom w:val="single" w:sz="4" w:space="0" w:color="auto"/>
              <w:right w:val="single" w:sz="4" w:space="0" w:color="auto"/>
            </w:tcBorders>
            <w:shd w:val="clear" w:color="auto" w:fill="auto"/>
            <w:vAlign w:val="center"/>
            <w:hideMark/>
          </w:tcPr>
          <w:p w14:paraId="117B38B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22</w:t>
            </w:r>
          </w:p>
        </w:tc>
        <w:tc>
          <w:tcPr>
            <w:tcW w:w="545" w:type="pct"/>
            <w:tcBorders>
              <w:top w:val="nil"/>
              <w:left w:val="nil"/>
              <w:bottom w:val="single" w:sz="4" w:space="0" w:color="auto"/>
              <w:right w:val="single" w:sz="4" w:space="0" w:color="auto"/>
            </w:tcBorders>
            <w:shd w:val="clear" w:color="auto" w:fill="auto"/>
            <w:vAlign w:val="center"/>
            <w:hideMark/>
          </w:tcPr>
          <w:p w14:paraId="3F3AB4D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4,98</w:t>
            </w:r>
          </w:p>
        </w:tc>
        <w:tc>
          <w:tcPr>
            <w:tcW w:w="442" w:type="pct"/>
            <w:tcBorders>
              <w:top w:val="nil"/>
              <w:left w:val="nil"/>
              <w:bottom w:val="single" w:sz="4" w:space="0" w:color="auto"/>
              <w:right w:val="single" w:sz="4" w:space="0" w:color="auto"/>
            </w:tcBorders>
            <w:shd w:val="clear" w:color="auto" w:fill="auto"/>
            <w:vAlign w:val="center"/>
            <w:hideMark/>
          </w:tcPr>
          <w:p w14:paraId="4A38947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4,32-5,08</w:t>
            </w:r>
          </w:p>
        </w:tc>
        <w:tc>
          <w:tcPr>
            <w:tcW w:w="353" w:type="pct"/>
            <w:tcBorders>
              <w:top w:val="nil"/>
              <w:left w:val="nil"/>
              <w:bottom w:val="single" w:sz="4" w:space="0" w:color="auto"/>
              <w:right w:val="single" w:sz="4" w:space="0" w:color="auto"/>
            </w:tcBorders>
            <w:shd w:val="clear" w:color="auto" w:fill="auto"/>
            <w:vAlign w:val="center"/>
            <w:hideMark/>
          </w:tcPr>
          <w:p w14:paraId="77A381F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6</w:t>
            </w:r>
          </w:p>
        </w:tc>
        <w:tc>
          <w:tcPr>
            <w:tcW w:w="522" w:type="pct"/>
            <w:tcBorders>
              <w:top w:val="nil"/>
              <w:left w:val="nil"/>
              <w:bottom w:val="single" w:sz="4" w:space="0" w:color="auto"/>
              <w:right w:val="single" w:sz="4" w:space="0" w:color="auto"/>
            </w:tcBorders>
            <w:shd w:val="clear" w:color="auto" w:fill="auto"/>
            <w:vAlign w:val="center"/>
            <w:hideMark/>
          </w:tcPr>
          <w:p w14:paraId="56BD2B6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13889C64"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60D75E7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16</w:t>
            </w:r>
          </w:p>
        </w:tc>
        <w:tc>
          <w:tcPr>
            <w:tcW w:w="2037" w:type="pct"/>
            <w:tcBorders>
              <w:top w:val="nil"/>
              <w:left w:val="nil"/>
              <w:bottom w:val="single" w:sz="4" w:space="0" w:color="auto"/>
              <w:right w:val="single" w:sz="4" w:space="0" w:color="auto"/>
            </w:tcBorders>
            <w:shd w:val="clear" w:color="auto" w:fill="auto"/>
            <w:noWrap/>
            <w:vAlign w:val="center"/>
            <w:hideMark/>
          </w:tcPr>
          <w:p w14:paraId="414F3CF7" w14:textId="77777777" w:rsidR="00BB78C2" w:rsidRPr="00BB78C2" w:rsidRDefault="00BB78C2" w:rsidP="00BB78C2">
            <w:pPr>
              <w:widowControl/>
              <w:autoSpaceDE/>
              <w:autoSpaceDN/>
              <w:rPr>
                <w:color w:val="000000"/>
                <w:sz w:val="24"/>
                <w:szCs w:val="24"/>
              </w:rPr>
            </w:pPr>
            <w:r w:rsidRPr="00BB78C2">
              <w:rPr>
                <w:color w:val="000000"/>
                <w:sz w:val="24"/>
                <w:szCs w:val="24"/>
              </w:rPr>
              <w:t>Hội nghị công bố hiện trạng rừng toàn quốc</w:t>
            </w:r>
          </w:p>
        </w:tc>
        <w:tc>
          <w:tcPr>
            <w:tcW w:w="413" w:type="pct"/>
            <w:tcBorders>
              <w:top w:val="nil"/>
              <w:left w:val="nil"/>
              <w:bottom w:val="single" w:sz="4" w:space="0" w:color="auto"/>
              <w:right w:val="single" w:sz="4" w:space="0" w:color="auto"/>
            </w:tcBorders>
            <w:shd w:val="clear" w:color="auto" w:fill="auto"/>
            <w:vAlign w:val="center"/>
            <w:hideMark/>
          </w:tcPr>
          <w:p w14:paraId="17E2ABB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Hội nghị</w:t>
            </w:r>
          </w:p>
        </w:tc>
        <w:tc>
          <w:tcPr>
            <w:tcW w:w="442" w:type="pct"/>
            <w:tcBorders>
              <w:top w:val="nil"/>
              <w:left w:val="nil"/>
              <w:bottom w:val="single" w:sz="4" w:space="0" w:color="auto"/>
              <w:right w:val="single" w:sz="4" w:space="0" w:color="auto"/>
            </w:tcBorders>
            <w:shd w:val="clear" w:color="auto" w:fill="auto"/>
            <w:vAlign w:val="center"/>
            <w:hideMark/>
          </w:tcPr>
          <w:p w14:paraId="6DE373F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100</w:t>
            </w:r>
          </w:p>
        </w:tc>
        <w:tc>
          <w:tcPr>
            <w:tcW w:w="545" w:type="pct"/>
            <w:tcBorders>
              <w:top w:val="nil"/>
              <w:left w:val="nil"/>
              <w:bottom w:val="single" w:sz="4" w:space="0" w:color="auto"/>
              <w:right w:val="single" w:sz="4" w:space="0" w:color="auto"/>
            </w:tcBorders>
            <w:shd w:val="clear" w:color="auto" w:fill="auto"/>
            <w:vAlign w:val="center"/>
            <w:hideMark/>
          </w:tcPr>
          <w:p w14:paraId="49E4795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4,98</w:t>
            </w:r>
          </w:p>
        </w:tc>
        <w:tc>
          <w:tcPr>
            <w:tcW w:w="442" w:type="pct"/>
            <w:tcBorders>
              <w:top w:val="nil"/>
              <w:left w:val="nil"/>
              <w:bottom w:val="single" w:sz="4" w:space="0" w:color="auto"/>
              <w:right w:val="single" w:sz="4" w:space="0" w:color="auto"/>
            </w:tcBorders>
            <w:shd w:val="clear" w:color="auto" w:fill="auto"/>
            <w:vAlign w:val="center"/>
            <w:hideMark/>
          </w:tcPr>
          <w:p w14:paraId="5D0FB17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4,32-5,08</w:t>
            </w:r>
          </w:p>
        </w:tc>
        <w:tc>
          <w:tcPr>
            <w:tcW w:w="353" w:type="pct"/>
            <w:tcBorders>
              <w:top w:val="nil"/>
              <w:left w:val="nil"/>
              <w:bottom w:val="single" w:sz="4" w:space="0" w:color="auto"/>
              <w:right w:val="single" w:sz="4" w:space="0" w:color="auto"/>
            </w:tcBorders>
            <w:shd w:val="clear" w:color="auto" w:fill="auto"/>
            <w:vAlign w:val="center"/>
            <w:hideMark/>
          </w:tcPr>
          <w:p w14:paraId="3E18A25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w:t>
            </w:r>
          </w:p>
        </w:tc>
        <w:tc>
          <w:tcPr>
            <w:tcW w:w="522" w:type="pct"/>
            <w:tcBorders>
              <w:top w:val="nil"/>
              <w:left w:val="nil"/>
              <w:bottom w:val="single" w:sz="4" w:space="0" w:color="auto"/>
              <w:right w:val="single" w:sz="4" w:space="0" w:color="auto"/>
            </w:tcBorders>
            <w:shd w:val="clear" w:color="auto" w:fill="auto"/>
            <w:vAlign w:val="center"/>
            <w:hideMark/>
          </w:tcPr>
          <w:p w14:paraId="5218913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29604205"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7AE469E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w:t>
            </w:r>
          </w:p>
        </w:tc>
        <w:tc>
          <w:tcPr>
            <w:tcW w:w="2037" w:type="pct"/>
            <w:tcBorders>
              <w:top w:val="nil"/>
              <w:left w:val="nil"/>
              <w:bottom w:val="single" w:sz="4" w:space="0" w:color="auto"/>
              <w:right w:val="single" w:sz="4" w:space="0" w:color="auto"/>
            </w:tcBorders>
            <w:shd w:val="clear" w:color="auto" w:fill="auto"/>
            <w:vAlign w:val="center"/>
            <w:hideMark/>
          </w:tcPr>
          <w:p w14:paraId="27BF2732" w14:textId="77777777" w:rsidR="00BB78C2" w:rsidRPr="00BB78C2" w:rsidRDefault="00BB78C2" w:rsidP="00BB78C2">
            <w:pPr>
              <w:widowControl/>
              <w:autoSpaceDE/>
              <w:autoSpaceDN/>
              <w:jc w:val="both"/>
              <w:rPr>
                <w:color w:val="000000"/>
                <w:sz w:val="24"/>
                <w:szCs w:val="24"/>
              </w:rPr>
            </w:pPr>
            <w:r w:rsidRPr="00BB78C2">
              <w:rPr>
                <w:color w:val="000000"/>
                <w:sz w:val="24"/>
                <w:szCs w:val="24"/>
              </w:rPr>
              <w:t>Vận hành hệ thống theo dõi diễn biến rừng toàn quốc</w:t>
            </w:r>
          </w:p>
        </w:tc>
        <w:tc>
          <w:tcPr>
            <w:tcW w:w="413" w:type="pct"/>
            <w:tcBorders>
              <w:top w:val="nil"/>
              <w:left w:val="nil"/>
              <w:bottom w:val="single" w:sz="4" w:space="0" w:color="auto"/>
              <w:right w:val="single" w:sz="4" w:space="0" w:color="auto"/>
            </w:tcBorders>
            <w:shd w:val="clear" w:color="auto" w:fill="auto"/>
            <w:vAlign w:val="center"/>
            <w:hideMark/>
          </w:tcPr>
          <w:p w14:paraId="6B4F7B3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63369C7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411E212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3BEBBD4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5DC8FEE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02E86B1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r>
      <w:tr w:rsidR="00BB78C2" w:rsidRPr="00BB78C2" w14:paraId="7C895685"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6CD1814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17.1</w:t>
            </w:r>
          </w:p>
        </w:tc>
        <w:tc>
          <w:tcPr>
            <w:tcW w:w="2037" w:type="pct"/>
            <w:tcBorders>
              <w:top w:val="nil"/>
              <w:left w:val="nil"/>
              <w:bottom w:val="single" w:sz="4" w:space="0" w:color="auto"/>
              <w:right w:val="single" w:sz="4" w:space="0" w:color="auto"/>
            </w:tcBorders>
            <w:shd w:val="clear" w:color="auto" w:fill="auto"/>
            <w:vAlign w:val="center"/>
            <w:hideMark/>
          </w:tcPr>
          <w:p w14:paraId="3C5A3C64" w14:textId="77777777" w:rsidR="00BB78C2" w:rsidRPr="00BB78C2" w:rsidRDefault="00BB78C2" w:rsidP="00BB78C2">
            <w:pPr>
              <w:widowControl/>
              <w:autoSpaceDE/>
              <w:autoSpaceDN/>
              <w:jc w:val="both"/>
              <w:rPr>
                <w:color w:val="000000"/>
                <w:sz w:val="24"/>
                <w:szCs w:val="24"/>
              </w:rPr>
            </w:pPr>
            <w:r w:rsidRPr="00BB78C2">
              <w:rPr>
                <w:color w:val="000000"/>
                <w:sz w:val="24"/>
                <w:szCs w:val="24"/>
              </w:rPr>
              <w:t>Tích hợp cơ sở dữ liệu kết quả kiểm kê, cơ sở dữ liệu theo dõi diễn biến rừng hàng năm vào cơ sở dữ liệu theo dõi diễn biến rừng trung tâm</w:t>
            </w:r>
          </w:p>
        </w:tc>
        <w:tc>
          <w:tcPr>
            <w:tcW w:w="413" w:type="pct"/>
            <w:tcBorders>
              <w:top w:val="nil"/>
              <w:left w:val="nil"/>
              <w:bottom w:val="single" w:sz="4" w:space="0" w:color="auto"/>
              <w:right w:val="single" w:sz="4" w:space="0" w:color="auto"/>
            </w:tcBorders>
            <w:shd w:val="clear" w:color="auto" w:fill="auto"/>
            <w:vAlign w:val="center"/>
            <w:hideMark/>
          </w:tcPr>
          <w:p w14:paraId="6CCBA4D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Tỉnh</w:t>
            </w:r>
          </w:p>
        </w:tc>
        <w:tc>
          <w:tcPr>
            <w:tcW w:w="442" w:type="pct"/>
            <w:tcBorders>
              <w:top w:val="nil"/>
              <w:left w:val="nil"/>
              <w:bottom w:val="single" w:sz="4" w:space="0" w:color="auto"/>
              <w:right w:val="single" w:sz="4" w:space="0" w:color="auto"/>
            </w:tcBorders>
            <w:shd w:val="clear" w:color="auto" w:fill="auto"/>
            <w:vAlign w:val="center"/>
            <w:hideMark/>
          </w:tcPr>
          <w:p w14:paraId="5B8098A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100</w:t>
            </w:r>
          </w:p>
        </w:tc>
        <w:tc>
          <w:tcPr>
            <w:tcW w:w="545" w:type="pct"/>
            <w:tcBorders>
              <w:top w:val="nil"/>
              <w:left w:val="nil"/>
              <w:bottom w:val="single" w:sz="4" w:space="0" w:color="auto"/>
              <w:right w:val="single" w:sz="4" w:space="0" w:color="auto"/>
            </w:tcBorders>
            <w:shd w:val="clear" w:color="auto" w:fill="auto"/>
            <w:vAlign w:val="center"/>
            <w:hideMark/>
          </w:tcPr>
          <w:p w14:paraId="6F6C83D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4,32</w:t>
            </w:r>
          </w:p>
        </w:tc>
        <w:tc>
          <w:tcPr>
            <w:tcW w:w="442" w:type="pct"/>
            <w:tcBorders>
              <w:top w:val="nil"/>
              <w:left w:val="nil"/>
              <w:bottom w:val="single" w:sz="4" w:space="0" w:color="auto"/>
              <w:right w:val="single" w:sz="4" w:space="0" w:color="auto"/>
            </w:tcBorders>
            <w:shd w:val="clear" w:color="auto" w:fill="auto"/>
            <w:vAlign w:val="center"/>
            <w:hideMark/>
          </w:tcPr>
          <w:p w14:paraId="310B057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3,66-4,65</w:t>
            </w:r>
          </w:p>
        </w:tc>
        <w:tc>
          <w:tcPr>
            <w:tcW w:w="353" w:type="pct"/>
            <w:tcBorders>
              <w:top w:val="nil"/>
              <w:left w:val="nil"/>
              <w:bottom w:val="single" w:sz="4" w:space="0" w:color="auto"/>
              <w:right w:val="single" w:sz="4" w:space="0" w:color="auto"/>
            </w:tcBorders>
            <w:shd w:val="clear" w:color="auto" w:fill="auto"/>
            <w:vAlign w:val="center"/>
            <w:hideMark/>
          </w:tcPr>
          <w:p w14:paraId="0EDE1E0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26</w:t>
            </w:r>
          </w:p>
        </w:tc>
        <w:tc>
          <w:tcPr>
            <w:tcW w:w="522" w:type="pct"/>
            <w:tcBorders>
              <w:top w:val="nil"/>
              <w:left w:val="nil"/>
              <w:bottom w:val="single" w:sz="4" w:space="0" w:color="auto"/>
              <w:right w:val="single" w:sz="4" w:space="0" w:color="auto"/>
            </w:tcBorders>
            <w:shd w:val="clear" w:color="auto" w:fill="auto"/>
            <w:vAlign w:val="center"/>
            <w:hideMark/>
          </w:tcPr>
          <w:p w14:paraId="7A32739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w:t>
            </w:r>
          </w:p>
        </w:tc>
      </w:tr>
      <w:tr w:rsidR="00BB78C2" w:rsidRPr="00BB78C2" w14:paraId="5F907A47"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3BC9377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17.2</w:t>
            </w:r>
          </w:p>
        </w:tc>
        <w:tc>
          <w:tcPr>
            <w:tcW w:w="2037" w:type="pct"/>
            <w:tcBorders>
              <w:top w:val="nil"/>
              <w:left w:val="nil"/>
              <w:bottom w:val="single" w:sz="4" w:space="0" w:color="auto"/>
              <w:right w:val="single" w:sz="4" w:space="0" w:color="auto"/>
            </w:tcBorders>
            <w:shd w:val="clear" w:color="auto" w:fill="auto"/>
            <w:vAlign w:val="center"/>
            <w:hideMark/>
          </w:tcPr>
          <w:p w14:paraId="3161692F" w14:textId="77777777" w:rsidR="00BB78C2" w:rsidRPr="00BB78C2" w:rsidRDefault="00BB78C2" w:rsidP="00BB78C2">
            <w:pPr>
              <w:widowControl/>
              <w:autoSpaceDE/>
              <w:autoSpaceDN/>
              <w:jc w:val="both"/>
              <w:rPr>
                <w:color w:val="000000"/>
                <w:sz w:val="24"/>
                <w:szCs w:val="24"/>
              </w:rPr>
            </w:pPr>
            <w:r w:rsidRPr="00BB78C2">
              <w:rPr>
                <w:color w:val="000000"/>
                <w:sz w:val="24"/>
                <w:szCs w:val="24"/>
              </w:rPr>
              <w:t>Kiểm tra công tác theo dõi cập nhật diễn biến rừng trên hệ thống</w:t>
            </w:r>
          </w:p>
        </w:tc>
        <w:tc>
          <w:tcPr>
            <w:tcW w:w="413" w:type="pct"/>
            <w:tcBorders>
              <w:top w:val="nil"/>
              <w:left w:val="nil"/>
              <w:bottom w:val="single" w:sz="4" w:space="0" w:color="auto"/>
              <w:right w:val="single" w:sz="4" w:space="0" w:color="auto"/>
            </w:tcBorders>
            <w:shd w:val="clear" w:color="auto" w:fill="auto"/>
            <w:vAlign w:val="center"/>
            <w:hideMark/>
          </w:tcPr>
          <w:p w14:paraId="010CF63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huyện</w:t>
            </w:r>
          </w:p>
        </w:tc>
        <w:tc>
          <w:tcPr>
            <w:tcW w:w="442" w:type="pct"/>
            <w:tcBorders>
              <w:top w:val="nil"/>
              <w:left w:val="nil"/>
              <w:bottom w:val="single" w:sz="4" w:space="0" w:color="auto"/>
              <w:right w:val="single" w:sz="4" w:space="0" w:color="auto"/>
            </w:tcBorders>
            <w:shd w:val="clear" w:color="auto" w:fill="auto"/>
            <w:vAlign w:val="center"/>
            <w:hideMark/>
          </w:tcPr>
          <w:p w14:paraId="694E29B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w:t>
            </w:r>
          </w:p>
        </w:tc>
        <w:tc>
          <w:tcPr>
            <w:tcW w:w="545" w:type="pct"/>
            <w:tcBorders>
              <w:top w:val="nil"/>
              <w:left w:val="nil"/>
              <w:bottom w:val="single" w:sz="4" w:space="0" w:color="auto"/>
              <w:right w:val="single" w:sz="4" w:space="0" w:color="auto"/>
            </w:tcBorders>
            <w:shd w:val="clear" w:color="auto" w:fill="auto"/>
            <w:vAlign w:val="center"/>
            <w:hideMark/>
          </w:tcPr>
          <w:p w14:paraId="76A24E5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4,32</w:t>
            </w:r>
          </w:p>
        </w:tc>
        <w:tc>
          <w:tcPr>
            <w:tcW w:w="442" w:type="pct"/>
            <w:tcBorders>
              <w:top w:val="nil"/>
              <w:left w:val="nil"/>
              <w:bottom w:val="single" w:sz="4" w:space="0" w:color="auto"/>
              <w:right w:val="single" w:sz="4" w:space="0" w:color="auto"/>
            </w:tcBorders>
            <w:shd w:val="clear" w:color="auto" w:fill="auto"/>
            <w:vAlign w:val="center"/>
            <w:hideMark/>
          </w:tcPr>
          <w:p w14:paraId="4BA4E34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3,66-4,65</w:t>
            </w:r>
          </w:p>
        </w:tc>
        <w:tc>
          <w:tcPr>
            <w:tcW w:w="353" w:type="pct"/>
            <w:tcBorders>
              <w:top w:val="nil"/>
              <w:left w:val="nil"/>
              <w:bottom w:val="single" w:sz="4" w:space="0" w:color="auto"/>
              <w:right w:val="single" w:sz="4" w:space="0" w:color="auto"/>
            </w:tcBorders>
            <w:shd w:val="clear" w:color="auto" w:fill="auto"/>
            <w:vAlign w:val="center"/>
            <w:hideMark/>
          </w:tcPr>
          <w:p w14:paraId="0FB1170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0,3</w:t>
            </w:r>
          </w:p>
        </w:tc>
        <w:tc>
          <w:tcPr>
            <w:tcW w:w="522" w:type="pct"/>
            <w:tcBorders>
              <w:top w:val="nil"/>
              <w:left w:val="nil"/>
              <w:bottom w:val="single" w:sz="4" w:space="0" w:color="auto"/>
              <w:right w:val="single" w:sz="4" w:space="0" w:color="auto"/>
            </w:tcBorders>
            <w:shd w:val="clear" w:color="auto" w:fill="auto"/>
            <w:vAlign w:val="center"/>
            <w:hideMark/>
          </w:tcPr>
          <w:p w14:paraId="17CE474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w:t>
            </w:r>
          </w:p>
        </w:tc>
      </w:tr>
      <w:tr w:rsidR="00BB78C2" w:rsidRPr="00BB78C2" w14:paraId="03174680"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44AFE4B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17.3</w:t>
            </w:r>
          </w:p>
        </w:tc>
        <w:tc>
          <w:tcPr>
            <w:tcW w:w="2037" w:type="pct"/>
            <w:tcBorders>
              <w:top w:val="nil"/>
              <w:left w:val="nil"/>
              <w:bottom w:val="single" w:sz="4" w:space="0" w:color="auto"/>
              <w:right w:val="single" w:sz="4" w:space="0" w:color="auto"/>
            </w:tcBorders>
            <w:shd w:val="clear" w:color="auto" w:fill="auto"/>
            <w:vAlign w:val="center"/>
            <w:hideMark/>
          </w:tcPr>
          <w:p w14:paraId="2AE5072F" w14:textId="77777777" w:rsidR="00BB78C2" w:rsidRPr="00BB78C2" w:rsidRDefault="00BB78C2" w:rsidP="00BB78C2">
            <w:pPr>
              <w:widowControl/>
              <w:autoSpaceDE/>
              <w:autoSpaceDN/>
              <w:jc w:val="both"/>
              <w:rPr>
                <w:color w:val="000000"/>
                <w:sz w:val="24"/>
                <w:szCs w:val="24"/>
              </w:rPr>
            </w:pPr>
            <w:r w:rsidRPr="00BB78C2">
              <w:rPr>
                <w:color w:val="000000"/>
                <w:sz w:val="24"/>
                <w:szCs w:val="24"/>
              </w:rPr>
              <w:t>Hỗ trợ kỹ thuật cập nhật diễn biến rừng vào phần mềm</w:t>
            </w:r>
          </w:p>
        </w:tc>
        <w:tc>
          <w:tcPr>
            <w:tcW w:w="413" w:type="pct"/>
            <w:tcBorders>
              <w:top w:val="nil"/>
              <w:left w:val="nil"/>
              <w:bottom w:val="single" w:sz="4" w:space="0" w:color="auto"/>
              <w:right w:val="single" w:sz="4" w:space="0" w:color="auto"/>
            </w:tcBorders>
            <w:shd w:val="clear" w:color="auto" w:fill="auto"/>
            <w:vAlign w:val="center"/>
            <w:hideMark/>
          </w:tcPr>
          <w:p w14:paraId="2F51685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huyện</w:t>
            </w:r>
          </w:p>
        </w:tc>
        <w:tc>
          <w:tcPr>
            <w:tcW w:w="442" w:type="pct"/>
            <w:tcBorders>
              <w:top w:val="nil"/>
              <w:left w:val="nil"/>
              <w:bottom w:val="single" w:sz="4" w:space="0" w:color="auto"/>
              <w:right w:val="single" w:sz="4" w:space="0" w:color="auto"/>
            </w:tcBorders>
            <w:shd w:val="clear" w:color="auto" w:fill="auto"/>
            <w:vAlign w:val="center"/>
            <w:hideMark/>
          </w:tcPr>
          <w:p w14:paraId="611CE2B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w:t>
            </w:r>
          </w:p>
        </w:tc>
        <w:tc>
          <w:tcPr>
            <w:tcW w:w="545" w:type="pct"/>
            <w:tcBorders>
              <w:top w:val="nil"/>
              <w:left w:val="nil"/>
              <w:bottom w:val="single" w:sz="4" w:space="0" w:color="auto"/>
              <w:right w:val="single" w:sz="4" w:space="0" w:color="auto"/>
            </w:tcBorders>
            <w:shd w:val="clear" w:color="auto" w:fill="auto"/>
            <w:vAlign w:val="center"/>
            <w:hideMark/>
          </w:tcPr>
          <w:p w14:paraId="2C3366A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4,32</w:t>
            </w:r>
          </w:p>
        </w:tc>
        <w:tc>
          <w:tcPr>
            <w:tcW w:w="442" w:type="pct"/>
            <w:tcBorders>
              <w:top w:val="nil"/>
              <w:left w:val="nil"/>
              <w:bottom w:val="single" w:sz="4" w:space="0" w:color="auto"/>
              <w:right w:val="single" w:sz="4" w:space="0" w:color="auto"/>
            </w:tcBorders>
            <w:shd w:val="clear" w:color="auto" w:fill="auto"/>
            <w:vAlign w:val="center"/>
            <w:hideMark/>
          </w:tcPr>
          <w:p w14:paraId="4AF596B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3,66-4,65</w:t>
            </w:r>
          </w:p>
        </w:tc>
        <w:tc>
          <w:tcPr>
            <w:tcW w:w="353" w:type="pct"/>
            <w:tcBorders>
              <w:top w:val="nil"/>
              <w:left w:val="nil"/>
              <w:bottom w:val="single" w:sz="4" w:space="0" w:color="auto"/>
              <w:right w:val="single" w:sz="4" w:space="0" w:color="auto"/>
            </w:tcBorders>
            <w:shd w:val="clear" w:color="auto" w:fill="auto"/>
            <w:vAlign w:val="center"/>
            <w:hideMark/>
          </w:tcPr>
          <w:p w14:paraId="4AA2DA7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0,5</w:t>
            </w:r>
          </w:p>
        </w:tc>
        <w:tc>
          <w:tcPr>
            <w:tcW w:w="522" w:type="pct"/>
            <w:tcBorders>
              <w:top w:val="nil"/>
              <w:left w:val="nil"/>
              <w:bottom w:val="single" w:sz="4" w:space="0" w:color="auto"/>
              <w:right w:val="single" w:sz="4" w:space="0" w:color="auto"/>
            </w:tcBorders>
            <w:shd w:val="clear" w:color="auto" w:fill="auto"/>
            <w:vAlign w:val="center"/>
            <w:hideMark/>
          </w:tcPr>
          <w:p w14:paraId="64A4031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w:t>
            </w:r>
          </w:p>
        </w:tc>
      </w:tr>
      <w:tr w:rsidR="00BB78C2" w:rsidRPr="00BB78C2" w14:paraId="40676351"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2EF8585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17.4</w:t>
            </w:r>
          </w:p>
        </w:tc>
        <w:tc>
          <w:tcPr>
            <w:tcW w:w="2037" w:type="pct"/>
            <w:tcBorders>
              <w:top w:val="nil"/>
              <w:left w:val="nil"/>
              <w:bottom w:val="single" w:sz="4" w:space="0" w:color="auto"/>
              <w:right w:val="single" w:sz="4" w:space="0" w:color="auto"/>
            </w:tcBorders>
            <w:shd w:val="clear" w:color="auto" w:fill="auto"/>
            <w:vAlign w:val="center"/>
            <w:hideMark/>
          </w:tcPr>
          <w:p w14:paraId="0862ED04" w14:textId="77777777" w:rsidR="00BB78C2" w:rsidRPr="00BB78C2" w:rsidRDefault="00BB78C2" w:rsidP="00BB78C2">
            <w:pPr>
              <w:widowControl/>
              <w:autoSpaceDE/>
              <w:autoSpaceDN/>
              <w:jc w:val="both"/>
              <w:rPr>
                <w:color w:val="000000"/>
                <w:sz w:val="24"/>
                <w:szCs w:val="24"/>
              </w:rPr>
            </w:pPr>
            <w:r w:rsidRPr="00BB78C2">
              <w:rPr>
                <w:color w:val="000000"/>
                <w:sz w:val="24"/>
                <w:szCs w:val="24"/>
              </w:rPr>
              <w:t>Quản trị cơ sở dữ liệu</w:t>
            </w:r>
          </w:p>
        </w:tc>
        <w:tc>
          <w:tcPr>
            <w:tcW w:w="413" w:type="pct"/>
            <w:tcBorders>
              <w:top w:val="nil"/>
              <w:left w:val="nil"/>
              <w:bottom w:val="single" w:sz="4" w:space="0" w:color="auto"/>
              <w:right w:val="single" w:sz="4" w:space="0" w:color="auto"/>
            </w:tcBorders>
            <w:shd w:val="clear" w:color="auto" w:fill="auto"/>
            <w:vAlign w:val="center"/>
            <w:hideMark/>
          </w:tcPr>
          <w:p w14:paraId="562B54E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Tháng</w:t>
            </w:r>
          </w:p>
        </w:tc>
        <w:tc>
          <w:tcPr>
            <w:tcW w:w="442" w:type="pct"/>
            <w:tcBorders>
              <w:top w:val="nil"/>
              <w:left w:val="nil"/>
              <w:bottom w:val="single" w:sz="4" w:space="0" w:color="auto"/>
              <w:right w:val="single" w:sz="4" w:space="0" w:color="auto"/>
            </w:tcBorders>
            <w:shd w:val="clear" w:color="auto" w:fill="auto"/>
            <w:vAlign w:val="center"/>
            <w:hideMark/>
          </w:tcPr>
          <w:p w14:paraId="5765AA7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22</w:t>
            </w:r>
          </w:p>
        </w:tc>
        <w:tc>
          <w:tcPr>
            <w:tcW w:w="545" w:type="pct"/>
            <w:tcBorders>
              <w:top w:val="nil"/>
              <w:left w:val="nil"/>
              <w:bottom w:val="single" w:sz="4" w:space="0" w:color="auto"/>
              <w:right w:val="single" w:sz="4" w:space="0" w:color="auto"/>
            </w:tcBorders>
            <w:shd w:val="clear" w:color="auto" w:fill="auto"/>
            <w:vAlign w:val="center"/>
            <w:hideMark/>
          </w:tcPr>
          <w:p w14:paraId="724A658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4,32</w:t>
            </w:r>
          </w:p>
        </w:tc>
        <w:tc>
          <w:tcPr>
            <w:tcW w:w="442" w:type="pct"/>
            <w:tcBorders>
              <w:top w:val="nil"/>
              <w:left w:val="nil"/>
              <w:bottom w:val="single" w:sz="4" w:space="0" w:color="auto"/>
              <w:right w:val="single" w:sz="4" w:space="0" w:color="auto"/>
            </w:tcBorders>
            <w:shd w:val="clear" w:color="auto" w:fill="auto"/>
            <w:vAlign w:val="center"/>
            <w:hideMark/>
          </w:tcPr>
          <w:p w14:paraId="2B270B3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3,66-4,65</w:t>
            </w:r>
          </w:p>
        </w:tc>
        <w:tc>
          <w:tcPr>
            <w:tcW w:w="353" w:type="pct"/>
            <w:tcBorders>
              <w:top w:val="nil"/>
              <w:left w:val="nil"/>
              <w:bottom w:val="single" w:sz="4" w:space="0" w:color="auto"/>
              <w:right w:val="single" w:sz="4" w:space="0" w:color="auto"/>
            </w:tcBorders>
            <w:shd w:val="clear" w:color="auto" w:fill="auto"/>
            <w:vAlign w:val="center"/>
            <w:hideMark/>
          </w:tcPr>
          <w:p w14:paraId="13E64F5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6</w:t>
            </w:r>
          </w:p>
        </w:tc>
        <w:tc>
          <w:tcPr>
            <w:tcW w:w="522" w:type="pct"/>
            <w:tcBorders>
              <w:top w:val="nil"/>
              <w:left w:val="nil"/>
              <w:bottom w:val="single" w:sz="4" w:space="0" w:color="auto"/>
              <w:right w:val="single" w:sz="4" w:space="0" w:color="auto"/>
            </w:tcBorders>
            <w:shd w:val="clear" w:color="auto" w:fill="auto"/>
            <w:vAlign w:val="center"/>
            <w:hideMark/>
          </w:tcPr>
          <w:p w14:paraId="057DA67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 CG2</w:t>
            </w:r>
          </w:p>
        </w:tc>
      </w:tr>
      <w:tr w:rsidR="00BB78C2" w:rsidRPr="00BB78C2" w14:paraId="209A9700"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5959F69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17.5</w:t>
            </w:r>
          </w:p>
        </w:tc>
        <w:tc>
          <w:tcPr>
            <w:tcW w:w="2037" w:type="pct"/>
            <w:tcBorders>
              <w:top w:val="nil"/>
              <w:left w:val="nil"/>
              <w:bottom w:val="single" w:sz="4" w:space="0" w:color="auto"/>
              <w:right w:val="single" w:sz="4" w:space="0" w:color="auto"/>
            </w:tcBorders>
            <w:shd w:val="clear" w:color="auto" w:fill="auto"/>
            <w:vAlign w:val="center"/>
            <w:hideMark/>
          </w:tcPr>
          <w:p w14:paraId="6B55C25D" w14:textId="70F5CE3D" w:rsidR="00BB78C2" w:rsidRPr="00BB78C2" w:rsidRDefault="00BB78C2" w:rsidP="00BB78C2">
            <w:pPr>
              <w:widowControl/>
              <w:autoSpaceDE/>
              <w:autoSpaceDN/>
              <w:jc w:val="both"/>
              <w:rPr>
                <w:color w:val="000000"/>
                <w:sz w:val="24"/>
                <w:szCs w:val="24"/>
              </w:rPr>
            </w:pPr>
            <w:r w:rsidRPr="00BB78C2">
              <w:rPr>
                <w:color w:val="000000"/>
                <w:sz w:val="24"/>
                <w:szCs w:val="24"/>
              </w:rPr>
              <w:t>Chuyển đổi cấu trúc dữ liệu (theo thực tế)</w:t>
            </w:r>
          </w:p>
        </w:tc>
        <w:tc>
          <w:tcPr>
            <w:tcW w:w="413" w:type="pct"/>
            <w:tcBorders>
              <w:top w:val="nil"/>
              <w:left w:val="nil"/>
              <w:bottom w:val="single" w:sz="4" w:space="0" w:color="auto"/>
              <w:right w:val="single" w:sz="4" w:space="0" w:color="auto"/>
            </w:tcBorders>
            <w:shd w:val="clear" w:color="auto" w:fill="auto"/>
            <w:vAlign w:val="center"/>
            <w:hideMark/>
          </w:tcPr>
          <w:p w14:paraId="540E5CE0"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460DD73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1C062AA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339F220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7AEA67A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0D98239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r>
      <w:tr w:rsidR="00BB78C2" w:rsidRPr="00BB78C2" w14:paraId="11E02B59"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659F9C7C"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17.6</w:t>
            </w:r>
          </w:p>
        </w:tc>
        <w:tc>
          <w:tcPr>
            <w:tcW w:w="2037" w:type="pct"/>
            <w:tcBorders>
              <w:top w:val="nil"/>
              <w:left w:val="nil"/>
              <w:bottom w:val="single" w:sz="4" w:space="0" w:color="auto"/>
              <w:right w:val="single" w:sz="4" w:space="0" w:color="auto"/>
            </w:tcBorders>
            <w:shd w:val="clear" w:color="auto" w:fill="auto"/>
            <w:vAlign w:val="center"/>
            <w:hideMark/>
          </w:tcPr>
          <w:p w14:paraId="374337CF"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cập nhật phần mềm cập nhật diễn biến rừng</w:t>
            </w:r>
          </w:p>
        </w:tc>
        <w:tc>
          <w:tcPr>
            <w:tcW w:w="413" w:type="pct"/>
            <w:tcBorders>
              <w:top w:val="nil"/>
              <w:left w:val="nil"/>
              <w:bottom w:val="single" w:sz="4" w:space="0" w:color="auto"/>
              <w:right w:val="single" w:sz="4" w:space="0" w:color="auto"/>
            </w:tcBorders>
            <w:shd w:val="clear" w:color="auto" w:fill="auto"/>
            <w:vAlign w:val="center"/>
            <w:hideMark/>
          </w:tcPr>
          <w:p w14:paraId="28C0D63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Chức năng (Module)</w:t>
            </w:r>
          </w:p>
        </w:tc>
        <w:tc>
          <w:tcPr>
            <w:tcW w:w="442" w:type="pct"/>
            <w:tcBorders>
              <w:top w:val="nil"/>
              <w:left w:val="nil"/>
              <w:bottom w:val="single" w:sz="4" w:space="0" w:color="auto"/>
              <w:right w:val="single" w:sz="4" w:space="0" w:color="auto"/>
            </w:tcBorders>
            <w:shd w:val="clear" w:color="auto" w:fill="auto"/>
            <w:vAlign w:val="center"/>
            <w:hideMark/>
          </w:tcPr>
          <w:p w14:paraId="08E6E9E7" w14:textId="77777777" w:rsidR="00BB78C2" w:rsidRPr="00BB78C2" w:rsidRDefault="00BB78C2" w:rsidP="00BB78C2">
            <w:pPr>
              <w:widowControl/>
              <w:autoSpaceDE/>
              <w:autoSpaceDN/>
              <w:jc w:val="center"/>
              <w:rPr>
                <w:color w:val="000000"/>
                <w:sz w:val="24"/>
                <w:szCs w:val="24"/>
              </w:rPr>
            </w:pPr>
            <w:r w:rsidRPr="00BB78C2">
              <w:rPr>
                <w:color w:val="000000"/>
                <w:sz w:val="24"/>
                <w:szCs w:val="24"/>
              </w:rPr>
              <w:t>210</w:t>
            </w:r>
          </w:p>
        </w:tc>
        <w:tc>
          <w:tcPr>
            <w:tcW w:w="545" w:type="pct"/>
            <w:tcBorders>
              <w:top w:val="nil"/>
              <w:left w:val="nil"/>
              <w:bottom w:val="single" w:sz="4" w:space="0" w:color="auto"/>
              <w:right w:val="single" w:sz="4" w:space="0" w:color="auto"/>
            </w:tcBorders>
            <w:shd w:val="clear" w:color="auto" w:fill="auto"/>
            <w:vAlign w:val="center"/>
            <w:hideMark/>
          </w:tcPr>
          <w:p w14:paraId="1DA8084E"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4,98</w:t>
            </w:r>
          </w:p>
        </w:tc>
        <w:tc>
          <w:tcPr>
            <w:tcW w:w="442" w:type="pct"/>
            <w:tcBorders>
              <w:top w:val="nil"/>
              <w:left w:val="nil"/>
              <w:bottom w:val="single" w:sz="4" w:space="0" w:color="auto"/>
              <w:right w:val="single" w:sz="4" w:space="0" w:color="auto"/>
            </w:tcBorders>
            <w:shd w:val="clear" w:color="auto" w:fill="auto"/>
            <w:vAlign w:val="center"/>
            <w:hideMark/>
          </w:tcPr>
          <w:p w14:paraId="5253537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4,32-5,08</w:t>
            </w:r>
          </w:p>
        </w:tc>
        <w:tc>
          <w:tcPr>
            <w:tcW w:w="353" w:type="pct"/>
            <w:tcBorders>
              <w:top w:val="nil"/>
              <w:left w:val="nil"/>
              <w:bottom w:val="single" w:sz="4" w:space="0" w:color="auto"/>
              <w:right w:val="single" w:sz="4" w:space="0" w:color="auto"/>
            </w:tcBorders>
            <w:shd w:val="clear" w:color="auto" w:fill="auto"/>
            <w:vAlign w:val="center"/>
            <w:hideMark/>
          </w:tcPr>
          <w:p w14:paraId="61B56F0B" w14:textId="77777777" w:rsidR="00BB78C2" w:rsidRPr="00BB78C2" w:rsidRDefault="00BB78C2" w:rsidP="00BB78C2">
            <w:pPr>
              <w:widowControl/>
              <w:autoSpaceDE/>
              <w:autoSpaceDN/>
              <w:jc w:val="center"/>
              <w:rPr>
                <w:color w:val="000000"/>
                <w:sz w:val="24"/>
                <w:szCs w:val="24"/>
              </w:rPr>
            </w:pPr>
            <w:r w:rsidRPr="00BB78C2">
              <w:rPr>
                <w:color w:val="000000"/>
                <w:sz w:val="24"/>
                <w:szCs w:val="24"/>
              </w:rPr>
              <w:t>55</w:t>
            </w:r>
          </w:p>
        </w:tc>
        <w:tc>
          <w:tcPr>
            <w:tcW w:w="522" w:type="pct"/>
            <w:tcBorders>
              <w:top w:val="nil"/>
              <w:left w:val="nil"/>
              <w:bottom w:val="single" w:sz="4" w:space="0" w:color="auto"/>
              <w:right w:val="single" w:sz="4" w:space="0" w:color="auto"/>
            </w:tcBorders>
            <w:shd w:val="clear" w:color="auto" w:fill="auto"/>
            <w:vAlign w:val="center"/>
            <w:hideMark/>
          </w:tcPr>
          <w:p w14:paraId="0871D40A"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49BE19C3"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5FEBB325"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17.7</w:t>
            </w:r>
          </w:p>
        </w:tc>
        <w:tc>
          <w:tcPr>
            <w:tcW w:w="2037" w:type="pct"/>
            <w:tcBorders>
              <w:top w:val="nil"/>
              <w:left w:val="nil"/>
              <w:bottom w:val="single" w:sz="4" w:space="0" w:color="auto"/>
              <w:right w:val="single" w:sz="4" w:space="0" w:color="auto"/>
            </w:tcBorders>
            <w:shd w:val="clear" w:color="auto" w:fill="auto"/>
            <w:vAlign w:val="center"/>
            <w:hideMark/>
          </w:tcPr>
          <w:p w14:paraId="70448D05" w14:textId="77777777" w:rsidR="00BB78C2" w:rsidRPr="00BB78C2" w:rsidRDefault="00BB78C2" w:rsidP="00BB78C2">
            <w:pPr>
              <w:widowControl/>
              <w:autoSpaceDE/>
              <w:autoSpaceDN/>
              <w:jc w:val="both"/>
              <w:rPr>
                <w:color w:val="000000"/>
                <w:sz w:val="24"/>
                <w:szCs w:val="24"/>
              </w:rPr>
            </w:pPr>
            <w:r w:rsidRPr="00BB78C2">
              <w:rPr>
                <w:color w:val="000000"/>
                <w:sz w:val="24"/>
                <w:szCs w:val="24"/>
              </w:rPr>
              <w:t>Xây dựng tài liệu hướng dẫn sử dụng phần mềm</w:t>
            </w:r>
          </w:p>
        </w:tc>
        <w:tc>
          <w:tcPr>
            <w:tcW w:w="413" w:type="pct"/>
            <w:tcBorders>
              <w:top w:val="nil"/>
              <w:left w:val="nil"/>
              <w:bottom w:val="single" w:sz="4" w:space="0" w:color="auto"/>
              <w:right w:val="single" w:sz="4" w:space="0" w:color="auto"/>
            </w:tcBorders>
            <w:shd w:val="clear" w:color="auto" w:fill="auto"/>
            <w:vAlign w:val="center"/>
            <w:hideMark/>
          </w:tcPr>
          <w:p w14:paraId="10E2FF51" w14:textId="77777777" w:rsidR="00BB78C2" w:rsidRPr="00BB78C2" w:rsidRDefault="00BB78C2" w:rsidP="00BB78C2">
            <w:pPr>
              <w:widowControl/>
              <w:autoSpaceDE/>
              <w:autoSpaceDN/>
              <w:jc w:val="center"/>
              <w:rPr>
                <w:color w:val="000000"/>
                <w:sz w:val="24"/>
                <w:szCs w:val="24"/>
              </w:rPr>
            </w:pPr>
            <w:r w:rsidRPr="00BB78C2">
              <w:rPr>
                <w:color w:val="000000"/>
                <w:sz w:val="24"/>
                <w:szCs w:val="24"/>
              </w:rPr>
              <w:t>Tài liệu</w:t>
            </w:r>
          </w:p>
        </w:tc>
        <w:tc>
          <w:tcPr>
            <w:tcW w:w="442" w:type="pct"/>
            <w:tcBorders>
              <w:top w:val="nil"/>
              <w:left w:val="nil"/>
              <w:bottom w:val="single" w:sz="4" w:space="0" w:color="auto"/>
              <w:right w:val="single" w:sz="4" w:space="0" w:color="auto"/>
            </w:tcBorders>
            <w:shd w:val="clear" w:color="auto" w:fill="auto"/>
            <w:vAlign w:val="center"/>
            <w:hideMark/>
          </w:tcPr>
          <w:p w14:paraId="6F697BB2"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10</w:t>
            </w:r>
          </w:p>
        </w:tc>
        <w:tc>
          <w:tcPr>
            <w:tcW w:w="545" w:type="pct"/>
            <w:tcBorders>
              <w:top w:val="nil"/>
              <w:left w:val="nil"/>
              <w:bottom w:val="single" w:sz="4" w:space="0" w:color="auto"/>
              <w:right w:val="single" w:sz="4" w:space="0" w:color="auto"/>
            </w:tcBorders>
            <w:shd w:val="clear" w:color="auto" w:fill="auto"/>
            <w:vAlign w:val="center"/>
            <w:hideMark/>
          </w:tcPr>
          <w:p w14:paraId="3CBB617D"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4,98</w:t>
            </w:r>
          </w:p>
        </w:tc>
        <w:tc>
          <w:tcPr>
            <w:tcW w:w="442" w:type="pct"/>
            <w:tcBorders>
              <w:top w:val="nil"/>
              <w:left w:val="nil"/>
              <w:bottom w:val="single" w:sz="4" w:space="0" w:color="auto"/>
              <w:right w:val="single" w:sz="4" w:space="0" w:color="auto"/>
            </w:tcBorders>
            <w:shd w:val="clear" w:color="auto" w:fill="auto"/>
            <w:vAlign w:val="center"/>
            <w:hideMark/>
          </w:tcPr>
          <w:p w14:paraId="7B97BBC4" w14:textId="77777777" w:rsidR="00BB78C2" w:rsidRPr="00BB78C2" w:rsidRDefault="00BB78C2" w:rsidP="00BB78C2">
            <w:pPr>
              <w:widowControl/>
              <w:autoSpaceDE/>
              <w:autoSpaceDN/>
              <w:jc w:val="center"/>
              <w:rPr>
                <w:color w:val="000000"/>
                <w:sz w:val="24"/>
                <w:szCs w:val="24"/>
              </w:rPr>
            </w:pPr>
            <w:r w:rsidRPr="00BB78C2">
              <w:rPr>
                <w:color w:val="000000"/>
                <w:sz w:val="24"/>
                <w:szCs w:val="24"/>
              </w:rPr>
              <w:t>4,32-5,08</w:t>
            </w:r>
          </w:p>
        </w:tc>
        <w:tc>
          <w:tcPr>
            <w:tcW w:w="353" w:type="pct"/>
            <w:tcBorders>
              <w:top w:val="nil"/>
              <w:left w:val="nil"/>
              <w:bottom w:val="single" w:sz="4" w:space="0" w:color="auto"/>
              <w:right w:val="single" w:sz="4" w:space="0" w:color="auto"/>
            </w:tcBorders>
            <w:shd w:val="clear" w:color="auto" w:fill="auto"/>
            <w:vAlign w:val="center"/>
            <w:hideMark/>
          </w:tcPr>
          <w:p w14:paraId="070B59B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3</w:t>
            </w:r>
          </w:p>
        </w:tc>
        <w:tc>
          <w:tcPr>
            <w:tcW w:w="522" w:type="pct"/>
            <w:tcBorders>
              <w:top w:val="nil"/>
              <w:left w:val="nil"/>
              <w:bottom w:val="single" w:sz="4" w:space="0" w:color="auto"/>
              <w:right w:val="single" w:sz="4" w:space="0" w:color="auto"/>
            </w:tcBorders>
            <w:shd w:val="clear" w:color="auto" w:fill="auto"/>
            <w:vAlign w:val="center"/>
            <w:hideMark/>
          </w:tcPr>
          <w:p w14:paraId="597DCA1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CG1</w:t>
            </w:r>
          </w:p>
        </w:tc>
      </w:tr>
      <w:tr w:rsidR="00BB78C2" w:rsidRPr="00BB78C2" w14:paraId="2F6FC94E" w14:textId="77777777" w:rsidTr="00BD28AD">
        <w:trPr>
          <w:trHeight w:val="34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1CEF260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17.8</w:t>
            </w:r>
          </w:p>
        </w:tc>
        <w:tc>
          <w:tcPr>
            <w:tcW w:w="2037" w:type="pct"/>
            <w:tcBorders>
              <w:top w:val="nil"/>
              <w:left w:val="nil"/>
              <w:bottom w:val="single" w:sz="4" w:space="0" w:color="auto"/>
              <w:right w:val="single" w:sz="4" w:space="0" w:color="auto"/>
            </w:tcBorders>
            <w:shd w:val="clear" w:color="auto" w:fill="auto"/>
            <w:vAlign w:val="center"/>
            <w:hideMark/>
          </w:tcPr>
          <w:p w14:paraId="1D92D2BB" w14:textId="77777777" w:rsidR="00BB78C2" w:rsidRPr="00BB78C2" w:rsidRDefault="00BB78C2" w:rsidP="00BB78C2">
            <w:pPr>
              <w:widowControl/>
              <w:autoSpaceDE/>
              <w:autoSpaceDN/>
              <w:jc w:val="both"/>
              <w:rPr>
                <w:color w:val="000000"/>
                <w:sz w:val="24"/>
                <w:szCs w:val="24"/>
              </w:rPr>
            </w:pPr>
            <w:r w:rsidRPr="00BB78C2">
              <w:rPr>
                <w:color w:val="000000"/>
                <w:sz w:val="24"/>
                <w:szCs w:val="24"/>
              </w:rPr>
              <w:t>Thuê hạ tầng và dịch vụ máy chủ (Máy chủ, mạng, bảo mật, lưu trữ và sao lưu cơ sở dữ liệu,..): Thuê theo thực tế</w:t>
            </w:r>
          </w:p>
        </w:tc>
        <w:tc>
          <w:tcPr>
            <w:tcW w:w="413" w:type="pct"/>
            <w:tcBorders>
              <w:top w:val="nil"/>
              <w:left w:val="nil"/>
              <w:bottom w:val="single" w:sz="4" w:space="0" w:color="auto"/>
              <w:right w:val="single" w:sz="4" w:space="0" w:color="auto"/>
            </w:tcBorders>
            <w:shd w:val="clear" w:color="auto" w:fill="auto"/>
            <w:vAlign w:val="center"/>
            <w:hideMark/>
          </w:tcPr>
          <w:p w14:paraId="24AB10E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xml:space="preserve"> </w:t>
            </w:r>
          </w:p>
        </w:tc>
        <w:tc>
          <w:tcPr>
            <w:tcW w:w="442" w:type="pct"/>
            <w:tcBorders>
              <w:top w:val="nil"/>
              <w:left w:val="nil"/>
              <w:bottom w:val="single" w:sz="4" w:space="0" w:color="auto"/>
              <w:right w:val="single" w:sz="4" w:space="0" w:color="auto"/>
            </w:tcBorders>
            <w:shd w:val="clear" w:color="auto" w:fill="auto"/>
            <w:vAlign w:val="center"/>
            <w:hideMark/>
          </w:tcPr>
          <w:p w14:paraId="51B40D89"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45" w:type="pct"/>
            <w:tcBorders>
              <w:top w:val="nil"/>
              <w:left w:val="nil"/>
              <w:bottom w:val="single" w:sz="4" w:space="0" w:color="auto"/>
              <w:right w:val="single" w:sz="4" w:space="0" w:color="auto"/>
            </w:tcBorders>
            <w:shd w:val="clear" w:color="auto" w:fill="auto"/>
            <w:vAlign w:val="center"/>
            <w:hideMark/>
          </w:tcPr>
          <w:p w14:paraId="037833A3"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14:paraId="3561B926"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0108C4D8"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c>
          <w:tcPr>
            <w:tcW w:w="522" w:type="pct"/>
            <w:tcBorders>
              <w:top w:val="nil"/>
              <w:left w:val="nil"/>
              <w:bottom w:val="single" w:sz="4" w:space="0" w:color="auto"/>
              <w:right w:val="single" w:sz="4" w:space="0" w:color="auto"/>
            </w:tcBorders>
            <w:shd w:val="clear" w:color="auto" w:fill="auto"/>
            <w:vAlign w:val="center"/>
            <w:hideMark/>
          </w:tcPr>
          <w:p w14:paraId="4874445F" w14:textId="77777777" w:rsidR="00BB78C2" w:rsidRPr="00BB78C2" w:rsidRDefault="00BB78C2" w:rsidP="00BB78C2">
            <w:pPr>
              <w:widowControl/>
              <w:autoSpaceDE/>
              <w:autoSpaceDN/>
              <w:jc w:val="center"/>
              <w:rPr>
                <w:color w:val="000000"/>
                <w:sz w:val="24"/>
                <w:szCs w:val="24"/>
              </w:rPr>
            </w:pPr>
            <w:r w:rsidRPr="00BB78C2">
              <w:rPr>
                <w:color w:val="000000"/>
                <w:sz w:val="24"/>
                <w:szCs w:val="24"/>
              </w:rPr>
              <w:t> </w:t>
            </w:r>
          </w:p>
        </w:tc>
      </w:tr>
    </w:tbl>
    <w:p w14:paraId="3497D0C2" w14:textId="77777777" w:rsidR="00BB78C2" w:rsidRPr="00BB78C2" w:rsidRDefault="00BB78C2" w:rsidP="00BB78C2">
      <w:pPr>
        <w:rPr>
          <w:lang w:eastAsia="x-none"/>
        </w:rPr>
      </w:pPr>
    </w:p>
    <w:sectPr w:rsidR="00BB78C2" w:rsidRPr="00BB78C2" w:rsidSect="00BB78C2">
      <w:footnotePr>
        <w:numRestart w:val="eachPage"/>
      </w:footnotePr>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411AA" w14:textId="77777777" w:rsidR="002258B6" w:rsidRDefault="002258B6" w:rsidP="005843DD">
      <w:r>
        <w:separator/>
      </w:r>
    </w:p>
  </w:endnote>
  <w:endnote w:type="continuationSeparator" w:id="0">
    <w:p w14:paraId="1DF87D72" w14:textId="77777777" w:rsidR="002258B6" w:rsidRDefault="002258B6" w:rsidP="0058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DC0AE" w14:textId="77777777" w:rsidR="002258B6" w:rsidRDefault="002258B6" w:rsidP="005843DD">
      <w:r>
        <w:separator/>
      </w:r>
    </w:p>
  </w:footnote>
  <w:footnote w:type="continuationSeparator" w:id="0">
    <w:p w14:paraId="3668D112" w14:textId="77777777" w:rsidR="002258B6" w:rsidRDefault="002258B6" w:rsidP="005843DD">
      <w:r>
        <w:continuationSeparator/>
      </w:r>
    </w:p>
  </w:footnote>
  <w:footnote w:id="1">
    <w:p w14:paraId="458C08E9" w14:textId="09AB2B09" w:rsidR="00DE0CF0" w:rsidRPr="00DE0CF0" w:rsidRDefault="00DE0CF0" w:rsidP="00DE0CF0">
      <w:pPr>
        <w:pStyle w:val="FootnoteText"/>
        <w:jc w:val="both"/>
        <w:rPr>
          <w:lang w:val="en-US"/>
        </w:rPr>
      </w:pPr>
      <w:r>
        <w:rPr>
          <w:rStyle w:val="FootnoteReference"/>
        </w:rPr>
        <w:footnoteRef/>
      </w:r>
      <w:r>
        <w:t xml:space="preserve"> </w:t>
      </w:r>
      <w:r w:rsidRPr="00DE0CF0">
        <w:t>Tiền công, tiền lương và các khoản đóng góp theo lương, các chi phí của bộ phận quản lý, chi phí chung của toàn nhiệm vụ.</w:t>
      </w:r>
    </w:p>
  </w:footnote>
  <w:footnote w:id="2">
    <w:p w14:paraId="17F14FA3" w14:textId="4DBFFB1B" w:rsidR="00C514D8" w:rsidRPr="0026411F" w:rsidRDefault="00C514D8" w:rsidP="00DA6144">
      <w:pPr>
        <w:pStyle w:val="FootnoteText"/>
        <w:jc w:val="both"/>
        <w:rPr>
          <w:lang w:val="en-US"/>
        </w:rPr>
      </w:pPr>
      <w:r w:rsidRPr="0026411F">
        <w:rPr>
          <w:rStyle w:val="FootnoteReference"/>
        </w:rPr>
        <w:footnoteRef/>
      </w:r>
      <w:r w:rsidRPr="0026411F">
        <w:t xml:space="preserve"> Chế độ công tác phí,</w:t>
      </w:r>
      <w:r w:rsidR="00941B3B" w:rsidRPr="0026411F">
        <w:t xml:space="preserve"> </w:t>
      </w:r>
      <w:r w:rsidRPr="0026411F">
        <w:t xml:space="preserve">chi phí khác để thực hiện </w:t>
      </w:r>
      <w:r w:rsidR="00BB78C2">
        <w:t>theo dõi diễn biến rừng</w:t>
      </w:r>
    </w:p>
  </w:footnote>
  <w:footnote w:id="3">
    <w:p w14:paraId="3D13427D" w14:textId="5977845E" w:rsidR="00BB78C2" w:rsidRPr="00BB78C2" w:rsidRDefault="00BB78C2">
      <w:pPr>
        <w:pStyle w:val="FootnoteText"/>
        <w:rPr>
          <w:lang w:val="en-US"/>
        </w:rPr>
      </w:pPr>
      <w:r>
        <w:rPr>
          <w:rStyle w:val="FootnoteReference"/>
        </w:rPr>
        <w:footnoteRef/>
      </w:r>
      <w:r>
        <w:t xml:space="preserve"> </w:t>
      </w:r>
      <w:r w:rsidRPr="00BB78C2">
        <w:t>Chi phí tổ chức hội nghị theo quy định tại Thông tư số 40/2017/TT-BTC ngày 28 tháng 4 năm 2017 của Bộ trưởng Bộ Tài chính quy định chế độ công tác phí, chế độ chi hội nghị.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7716099"/>
      <w:docPartObj>
        <w:docPartGallery w:val="Page Numbers (Top of Page)"/>
        <w:docPartUnique/>
      </w:docPartObj>
    </w:sdtPr>
    <w:sdtEndPr>
      <w:rPr>
        <w:noProof/>
      </w:rPr>
    </w:sdtEndPr>
    <w:sdtContent>
      <w:p w14:paraId="67838DD9" w14:textId="78D46615" w:rsidR="005F6FFF" w:rsidRDefault="005F6FFF">
        <w:pPr>
          <w:pStyle w:val="Header"/>
          <w:jc w:val="center"/>
        </w:pPr>
        <w:r>
          <w:fldChar w:fldCharType="begin"/>
        </w:r>
        <w:r>
          <w:instrText xml:space="preserve"> PAGE   \* MERGEFORMAT </w:instrText>
        </w:r>
        <w:r>
          <w:fldChar w:fldCharType="separate"/>
        </w:r>
        <w:r w:rsidR="00587B59">
          <w:rPr>
            <w:noProof/>
          </w:rPr>
          <w:t>14</w:t>
        </w:r>
        <w:r>
          <w:rPr>
            <w:noProof/>
          </w:rPr>
          <w:fldChar w:fldCharType="end"/>
        </w:r>
      </w:p>
    </w:sdtContent>
  </w:sdt>
  <w:p w14:paraId="2D76AF2A" w14:textId="77777777" w:rsidR="005F6FFF" w:rsidRDefault="005F6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B1439"/>
    <w:multiLevelType w:val="hybridMultilevel"/>
    <w:tmpl w:val="CAF0EC6C"/>
    <w:lvl w:ilvl="0" w:tplc="2C7864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41471"/>
    <w:multiLevelType w:val="hybridMultilevel"/>
    <w:tmpl w:val="EEB2B010"/>
    <w:lvl w:ilvl="0" w:tplc="B6A2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23523"/>
    <w:multiLevelType w:val="hybridMultilevel"/>
    <w:tmpl w:val="22F4348E"/>
    <w:lvl w:ilvl="0" w:tplc="47668EE0">
      <w:start w:val="1"/>
      <w:numFmt w:val="decimal"/>
      <w:lvlText w:val="%1"/>
      <w:lvlJc w:val="center"/>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3C7EA2"/>
    <w:multiLevelType w:val="hybridMultilevel"/>
    <w:tmpl w:val="C0DC4F68"/>
    <w:lvl w:ilvl="0" w:tplc="FFFFFFFF">
      <w:start w:val="1"/>
      <w:numFmt w:val="decimal"/>
      <w:lvlText w:val="%1"/>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3E3BCF"/>
    <w:multiLevelType w:val="hybridMultilevel"/>
    <w:tmpl w:val="758CE598"/>
    <w:lvl w:ilvl="0" w:tplc="B6A2E3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7965"/>
    <w:multiLevelType w:val="hybridMultilevel"/>
    <w:tmpl w:val="32A438B4"/>
    <w:lvl w:ilvl="0" w:tplc="FFFFFFFF">
      <w:start w:val="1"/>
      <w:numFmt w:val="decimal"/>
      <w:lvlText w:val="%1"/>
      <w:lvlJc w:val="left"/>
      <w:pPr>
        <w:ind w:left="142" w:firstLine="0"/>
      </w:pPr>
      <w:rPr>
        <w:rFonts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1D4878C1"/>
    <w:multiLevelType w:val="hybridMultilevel"/>
    <w:tmpl w:val="F5405662"/>
    <w:lvl w:ilvl="0" w:tplc="47668EE0">
      <w:start w:val="1"/>
      <w:numFmt w:val="decimal"/>
      <w:lvlText w:val="%1"/>
      <w:lvlJc w:val="center"/>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FB5DA6"/>
    <w:multiLevelType w:val="hybridMultilevel"/>
    <w:tmpl w:val="CE8EA1DE"/>
    <w:lvl w:ilvl="0" w:tplc="E7C4F1C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86559"/>
    <w:multiLevelType w:val="hybridMultilevel"/>
    <w:tmpl w:val="31A63BAC"/>
    <w:lvl w:ilvl="0" w:tplc="B6A2E3E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641D2C"/>
    <w:multiLevelType w:val="hybridMultilevel"/>
    <w:tmpl w:val="76A403EE"/>
    <w:lvl w:ilvl="0" w:tplc="2C7864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05269"/>
    <w:multiLevelType w:val="hybridMultilevel"/>
    <w:tmpl w:val="F75E7D0E"/>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97A07"/>
    <w:multiLevelType w:val="hybridMultilevel"/>
    <w:tmpl w:val="E6222A68"/>
    <w:lvl w:ilvl="0" w:tplc="47668EE0">
      <w:start w:val="1"/>
      <w:numFmt w:val="decimal"/>
      <w:lvlText w:val="%1"/>
      <w:lvlJc w:val="center"/>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0159F8"/>
    <w:multiLevelType w:val="hybridMultilevel"/>
    <w:tmpl w:val="CE1CB554"/>
    <w:lvl w:ilvl="0" w:tplc="47668EE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931A14"/>
    <w:multiLevelType w:val="hybridMultilevel"/>
    <w:tmpl w:val="C0DC4F68"/>
    <w:lvl w:ilvl="0" w:tplc="5DE6AAD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91967"/>
    <w:multiLevelType w:val="hybridMultilevel"/>
    <w:tmpl w:val="65B68CDC"/>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D002F"/>
    <w:multiLevelType w:val="hybridMultilevel"/>
    <w:tmpl w:val="5C26954A"/>
    <w:lvl w:ilvl="0" w:tplc="B6A2E3E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B5E4D6A"/>
    <w:multiLevelType w:val="hybridMultilevel"/>
    <w:tmpl w:val="4DEA583A"/>
    <w:lvl w:ilvl="0" w:tplc="2C7864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64FD4"/>
    <w:multiLevelType w:val="hybridMultilevel"/>
    <w:tmpl w:val="07B86254"/>
    <w:lvl w:ilvl="0" w:tplc="DB18AF8E">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445FE"/>
    <w:multiLevelType w:val="hybridMultilevel"/>
    <w:tmpl w:val="C6728F0E"/>
    <w:lvl w:ilvl="0" w:tplc="47668EE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949DB"/>
    <w:multiLevelType w:val="hybridMultilevel"/>
    <w:tmpl w:val="FC526B36"/>
    <w:lvl w:ilvl="0" w:tplc="B6A2E3E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B11D0E"/>
    <w:multiLevelType w:val="hybridMultilevel"/>
    <w:tmpl w:val="8F3EBC40"/>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16105"/>
    <w:multiLevelType w:val="hybridMultilevel"/>
    <w:tmpl w:val="A836D28C"/>
    <w:lvl w:ilvl="0" w:tplc="2C7864A4">
      <w:start w:val="1"/>
      <w:numFmt w:val="decimal"/>
      <w:lvlText w:val="%1"/>
      <w:lvlJc w:val="center"/>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45E51B6C"/>
    <w:multiLevelType w:val="hybridMultilevel"/>
    <w:tmpl w:val="53ECF05C"/>
    <w:lvl w:ilvl="0" w:tplc="5E08B4F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E5F96"/>
    <w:multiLevelType w:val="hybridMultilevel"/>
    <w:tmpl w:val="79D0C3D2"/>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E5642"/>
    <w:multiLevelType w:val="hybridMultilevel"/>
    <w:tmpl w:val="53E00D86"/>
    <w:lvl w:ilvl="0" w:tplc="B6A2E3E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150462"/>
    <w:multiLevelType w:val="hybridMultilevel"/>
    <w:tmpl w:val="B08202B8"/>
    <w:lvl w:ilvl="0" w:tplc="FC446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B6726"/>
    <w:multiLevelType w:val="hybridMultilevel"/>
    <w:tmpl w:val="B822A960"/>
    <w:lvl w:ilvl="0" w:tplc="C1D473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6437"/>
    <w:multiLevelType w:val="hybridMultilevel"/>
    <w:tmpl w:val="A5542CAE"/>
    <w:lvl w:ilvl="0" w:tplc="14B6E3B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613EE"/>
    <w:multiLevelType w:val="hybridMultilevel"/>
    <w:tmpl w:val="8E54C050"/>
    <w:lvl w:ilvl="0" w:tplc="7B445B6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6310A"/>
    <w:multiLevelType w:val="hybridMultilevel"/>
    <w:tmpl w:val="FF948242"/>
    <w:lvl w:ilvl="0" w:tplc="2C7864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27B43"/>
    <w:multiLevelType w:val="hybridMultilevel"/>
    <w:tmpl w:val="4BE058DE"/>
    <w:lvl w:ilvl="0" w:tplc="97DA2C3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B3F45"/>
    <w:multiLevelType w:val="hybridMultilevel"/>
    <w:tmpl w:val="D3D8BBFA"/>
    <w:lvl w:ilvl="0" w:tplc="FC446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6205E"/>
    <w:multiLevelType w:val="hybridMultilevel"/>
    <w:tmpl w:val="C45C961A"/>
    <w:lvl w:ilvl="0" w:tplc="48E2710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B6771"/>
    <w:multiLevelType w:val="hybridMultilevel"/>
    <w:tmpl w:val="BA12E2F8"/>
    <w:lvl w:ilvl="0" w:tplc="C1D47362">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FD773A"/>
    <w:multiLevelType w:val="hybridMultilevel"/>
    <w:tmpl w:val="7196E2B2"/>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C78D2"/>
    <w:multiLevelType w:val="hybridMultilevel"/>
    <w:tmpl w:val="32A438B4"/>
    <w:lvl w:ilvl="0" w:tplc="8FF29DF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20A6E"/>
    <w:multiLevelType w:val="hybridMultilevel"/>
    <w:tmpl w:val="98A2E3EA"/>
    <w:lvl w:ilvl="0" w:tplc="B6A2E3EC">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72F01"/>
    <w:multiLevelType w:val="hybridMultilevel"/>
    <w:tmpl w:val="4BE058DE"/>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5D16AF"/>
    <w:multiLevelType w:val="hybridMultilevel"/>
    <w:tmpl w:val="B992AC02"/>
    <w:lvl w:ilvl="0" w:tplc="47668EE0">
      <w:start w:val="1"/>
      <w:numFmt w:val="decimal"/>
      <w:lvlText w:val="%1"/>
      <w:lvlJc w:val="center"/>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C57592"/>
    <w:multiLevelType w:val="hybridMultilevel"/>
    <w:tmpl w:val="5CB031E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C006B0"/>
    <w:multiLevelType w:val="hybridMultilevel"/>
    <w:tmpl w:val="CD387DE0"/>
    <w:lvl w:ilvl="0" w:tplc="2C7864A4">
      <w:start w:val="1"/>
      <w:numFmt w:val="decimal"/>
      <w:lvlText w:val="%1"/>
      <w:lvlJc w:val="center"/>
      <w:pPr>
        <w:ind w:left="720" w:hanging="360"/>
      </w:pPr>
      <w:rPr>
        <w:rFonts w:hint="default"/>
      </w:rPr>
    </w:lvl>
    <w:lvl w:ilvl="1" w:tplc="2C7864A4">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21BEE"/>
    <w:multiLevelType w:val="hybridMultilevel"/>
    <w:tmpl w:val="478426DE"/>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514B5"/>
    <w:multiLevelType w:val="hybridMultilevel"/>
    <w:tmpl w:val="C122A7FC"/>
    <w:lvl w:ilvl="0" w:tplc="3738B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3787755">
    <w:abstractNumId w:val="42"/>
  </w:num>
  <w:num w:numId="2" w16cid:durableId="46227053">
    <w:abstractNumId w:val="25"/>
  </w:num>
  <w:num w:numId="3" w16cid:durableId="2101098301">
    <w:abstractNumId w:val="35"/>
  </w:num>
  <w:num w:numId="4" w16cid:durableId="1513759746">
    <w:abstractNumId w:val="5"/>
  </w:num>
  <w:num w:numId="5" w16cid:durableId="1428647837">
    <w:abstractNumId w:val="13"/>
  </w:num>
  <w:num w:numId="6" w16cid:durableId="1604994794">
    <w:abstractNumId w:val="3"/>
  </w:num>
  <w:num w:numId="7" w16cid:durableId="759183969">
    <w:abstractNumId w:val="30"/>
  </w:num>
  <w:num w:numId="8" w16cid:durableId="1995142169">
    <w:abstractNumId w:val="37"/>
  </w:num>
  <w:num w:numId="9" w16cid:durableId="1977878472">
    <w:abstractNumId w:val="7"/>
  </w:num>
  <w:num w:numId="10" w16cid:durableId="1552184423">
    <w:abstractNumId w:val="27"/>
  </w:num>
  <w:num w:numId="11" w16cid:durableId="1635140934">
    <w:abstractNumId w:val="28"/>
  </w:num>
  <w:num w:numId="12" w16cid:durableId="980161048">
    <w:abstractNumId w:val="22"/>
  </w:num>
  <w:num w:numId="13" w16cid:durableId="368531050">
    <w:abstractNumId w:val="32"/>
  </w:num>
  <w:num w:numId="14" w16cid:durableId="2075931999">
    <w:abstractNumId w:val="17"/>
  </w:num>
  <w:num w:numId="15" w16cid:durableId="699550463">
    <w:abstractNumId w:val="31"/>
  </w:num>
  <w:num w:numId="16" w16cid:durableId="751705061">
    <w:abstractNumId w:val="11"/>
  </w:num>
  <w:num w:numId="17" w16cid:durableId="2080050827">
    <w:abstractNumId w:val="10"/>
  </w:num>
  <w:num w:numId="18" w16cid:durableId="1655405224">
    <w:abstractNumId w:val="24"/>
  </w:num>
  <w:num w:numId="19" w16cid:durableId="149829885">
    <w:abstractNumId w:val="1"/>
  </w:num>
  <w:num w:numId="20" w16cid:durableId="558134239">
    <w:abstractNumId w:val="19"/>
  </w:num>
  <w:num w:numId="21" w16cid:durableId="1475567751">
    <w:abstractNumId w:val="12"/>
  </w:num>
  <w:num w:numId="22" w16cid:durableId="597493503">
    <w:abstractNumId w:val="4"/>
  </w:num>
  <w:num w:numId="23" w16cid:durableId="1183667779">
    <w:abstractNumId w:val="8"/>
  </w:num>
  <w:num w:numId="24" w16cid:durableId="2070836886">
    <w:abstractNumId w:val="15"/>
  </w:num>
  <w:num w:numId="25" w16cid:durableId="1070540093">
    <w:abstractNumId w:val="21"/>
  </w:num>
  <w:num w:numId="26" w16cid:durableId="855851424">
    <w:abstractNumId w:val="34"/>
  </w:num>
  <w:num w:numId="27" w16cid:durableId="838812293">
    <w:abstractNumId w:val="39"/>
  </w:num>
  <w:num w:numId="28" w16cid:durableId="1343316715">
    <w:abstractNumId w:val="9"/>
  </w:num>
  <w:num w:numId="29" w16cid:durableId="580259336">
    <w:abstractNumId w:val="36"/>
  </w:num>
  <w:num w:numId="30" w16cid:durableId="1360887652">
    <w:abstractNumId w:val="6"/>
  </w:num>
  <w:num w:numId="31" w16cid:durableId="66998036">
    <w:abstractNumId w:val="41"/>
  </w:num>
  <w:num w:numId="32" w16cid:durableId="601495033">
    <w:abstractNumId w:val="14"/>
  </w:num>
  <w:num w:numId="33" w16cid:durableId="244850370">
    <w:abstractNumId w:val="20"/>
  </w:num>
  <w:num w:numId="34" w16cid:durableId="130563631">
    <w:abstractNumId w:val="23"/>
  </w:num>
  <w:num w:numId="35" w16cid:durableId="1107651232">
    <w:abstractNumId w:val="18"/>
  </w:num>
  <w:num w:numId="36" w16cid:durableId="993025090">
    <w:abstractNumId w:val="2"/>
  </w:num>
  <w:num w:numId="37" w16cid:durableId="1055156514">
    <w:abstractNumId w:val="0"/>
  </w:num>
  <w:num w:numId="38" w16cid:durableId="1864201019">
    <w:abstractNumId w:val="38"/>
  </w:num>
  <w:num w:numId="39" w16cid:durableId="1932614913">
    <w:abstractNumId w:val="16"/>
  </w:num>
  <w:num w:numId="40" w16cid:durableId="1008823852">
    <w:abstractNumId w:val="26"/>
  </w:num>
  <w:num w:numId="41" w16cid:durableId="573899344">
    <w:abstractNumId w:val="33"/>
  </w:num>
  <w:num w:numId="42" w16cid:durableId="1806434876">
    <w:abstractNumId w:val="29"/>
  </w:num>
  <w:num w:numId="43" w16cid:durableId="14015171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defaultTabStop w:val="720"/>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D4"/>
    <w:rsid w:val="000014FB"/>
    <w:rsid w:val="00001DDF"/>
    <w:rsid w:val="000020CE"/>
    <w:rsid w:val="0000218A"/>
    <w:rsid w:val="000030EE"/>
    <w:rsid w:val="00004167"/>
    <w:rsid w:val="00004629"/>
    <w:rsid w:val="00004D72"/>
    <w:rsid w:val="00004E3F"/>
    <w:rsid w:val="00005F03"/>
    <w:rsid w:val="000067CD"/>
    <w:rsid w:val="00006A26"/>
    <w:rsid w:val="00007D5C"/>
    <w:rsid w:val="000103F5"/>
    <w:rsid w:val="00010FB4"/>
    <w:rsid w:val="000113DF"/>
    <w:rsid w:val="00011566"/>
    <w:rsid w:val="000118E5"/>
    <w:rsid w:val="00011A77"/>
    <w:rsid w:val="00012D4A"/>
    <w:rsid w:val="000138DC"/>
    <w:rsid w:val="0001678A"/>
    <w:rsid w:val="00017C41"/>
    <w:rsid w:val="00022222"/>
    <w:rsid w:val="0002447A"/>
    <w:rsid w:val="00025A69"/>
    <w:rsid w:val="00025FC4"/>
    <w:rsid w:val="00031125"/>
    <w:rsid w:val="00031A01"/>
    <w:rsid w:val="00032D06"/>
    <w:rsid w:val="00033383"/>
    <w:rsid w:val="00036F59"/>
    <w:rsid w:val="00037BD1"/>
    <w:rsid w:val="00037C45"/>
    <w:rsid w:val="00037E4A"/>
    <w:rsid w:val="000400D3"/>
    <w:rsid w:val="0004014F"/>
    <w:rsid w:val="000409DC"/>
    <w:rsid w:val="00041ECA"/>
    <w:rsid w:val="00042427"/>
    <w:rsid w:val="00042CAE"/>
    <w:rsid w:val="00042E60"/>
    <w:rsid w:val="00043C51"/>
    <w:rsid w:val="00043E57"/>
    <w:rsid w:val="00044258"/>
    <w:rsid w:val="00045072"/>
    <w:rsid w:val="000477E9"/>
    <w:rsid w:val="00047BDC"/>
    <w:rsid w:val="0005004D"/>
    <w:rsid w:val="00050C57"/>
    <w:rsid w:val="00050D10"/>
    <w:rsid w:val="00050F31"/>
    <w:rsid w:val="00051B4E"/>
    <w:rsid w:val="00052118"/>
    <w:rsid w:val="00054125"/>
    <w:rsid w:val="00054FB7"/>
    <w:rsid w:val="00056267"/>
    <w:rsid w:val="00056D73"/>
    <w:rsid w:val="00057306"/>
    <w:rsid w:val="000604FE"/>
    <w:rsid w:val="0006181D"/>
    <w:rsid w:val="000619A9"/>
    <w:rsid w:val="00061ED0"/>
    <w:rsid w:val="000625F8"/>
    <w:rsid w:val="00063027"/>
    <w:rsid w:val="00064D2E"/>
    <w:rsid w:val="000651E2"/>
    <w:rsid w:val="000678E2"/>
    <w:rsid w:val="000705BF"/>
    <w:rsid w:val="00070961"/>
    <w:rsid w:val="00070E8E"/>
    <w:rsid w:val="00072F5B"/>
    <w:rsid w:val="000739A4"/>
    <w:rsid w:val="000743CA"/>
    <w:rsid w:val="00074AA2"/>
    <w:rsid w:val="00074E2B"/>
    <w:rsid w:val="00076A38"/>
    <w:rsid w:val="00076F30"/>
    <w:rsid w:val="00077ECC"/>
    <w:rsid w:val="00080775"/>
    <w:rsid w:val="000833DF"/>
    <w:rsid w:val="00084B3B"/>
    <w:rsid w:val="00085887"/>
    <w:rsid w:val="00085F44"/>
    <w:rsid w:val="000862C9"/>
    <w:rsid w:val="0008651D"/>
    <w:rsid w:val="00087C44"/>
    <w:rsid w:val="00091128"/>
    <w:rsid w:val="0009120B"/>
    <w:rsid w:val="000916BE"/>
    <w:rsid w:val="00091E4A"/>
    <w:rsid w:val="00091F41"/>
    <w:rsid w:val="00093731"/>
    <w:rsid w:val="0009373F"/>
    <w:rsid w:val="000941D7"/>
    <w:rsid w:val="000943DE"/>
    <w:rsid w:val="00094E79"/>
    <w:rsid w:val="00095A7F"/>
    <w:rsid w:val="000963B5"/>
    <w:rsid w:val="00096C2E"/>
    <w:rsid w:val="000975B3"/>
    <w:rsid w:val="000977B1"/>
    <w:rsid w:val="000A06C6"/>
    <w:rsid w:val="000A08A3"/>
    <w:rsid w:val="000A2572"/>
    <w:rsid w:val="000A30D8"/>
    <w:rsid w:val="000A315D"/>
    <w:rsid w:val="000A31C5"/>
    <w:rsid w:val="000A381E"/>
    <w:rsid w:val="000A4823"/>
    <w:rsid w:val="000A4F57"/>
    <w:rsid w:val="000A6AD0"/>
    <w:rsid w:val="000A6B4E"/>
    <w:rsid w:val="000A704D"/>
    <w:rsid w:val="000A7C41"/>
    <w:rsid w:val="000B1BBA"/>
    <w:rsid w:val="000B2051"/>
    <w:rsid w:val="000B2E4C"/>
    <w:rsid w:val="000B2EE2"/>
    <w:rsid w:val="000B371B"/>
    <w:rsid w:val="000B48ED"/>
    <w:rsid w:val="000B57A4"/>
    <w:rsid w:val="000B5FA3"/>
    <w:rsid w:val="000C1A8A"/>
    <w:rsid w:val="000C1FDE"/>
    <w:rsid w:val="000C3377"/>
    <w:rsid w:val="000C5200"/>
    <w:rsid w:val="000C595B"/>
    <w:rsid w:val="000C5C54"/>
    <w:rsid w:val="000C713C"/>
    <w:rsid w:val="000D26A6"/>
    <w:rsid w:val="000D2AFC"/>
    <w:rsid w:val="000D331F"/>
    <w:rsid w:val="000D57BE"/>
    <w:rsid w:val="000D5AD9"/>
    <w:rsid w:val="000E331D"/>
    <w:rsid w:val="000E4EE1"/>
    <w:rsid w:val="000E585C"/>
    <w:rsid w:val="000E6B43"/>
    <w:rsid w:val="000E78BD"/>
    <w:rsid w:val="000F0E18"/>
    <w:rsid w:val="000F20F7"/>
    <w:rsid w:val="000F4ACB"/>
    <w:rsid w:val="000F6019"/>
    <w:rsid w:val="000F6042"/>
    <w:rsid w:val="000F69F8"/>
    <w:rsid w:val="000F6A5E"/>
    <w:rsid w:val="000F7ACD"/>
    <w:rsid w:val="00101F46"/>
    <w:rsid w:val="00102623"/>
    <w:rsid w:val="001031AC"/>
    <w:rsid w:val="001053CC"/>
    <w:rsid w:val="00106517"/>
    <w:rsid w:val="0010775F"/>
    <w:rsid w:val="00110810"/>
    <w:rsid w:val="00112E44"/>
    <w:rsid w:val="0011301D"/>
    <w:rsid w:val="001143AB"/>
    <w:rsid w:val="00115222"/>
    <w:rsid w:val="0011593F"/>
    <w:rsid w:val="00117072"/>
    <w:rsid w:val="00117F21"/>
    <w:rsid w:val="00121758"/>
    <w:rsid w:val="001217FF"/>
    <w:rsid w:val="0012309F"/>
    <w:rsid w:val="00123791"/>
    <w:rsid w:val="00124235"/>
    <w:rsid w:val="0012462C"/>
    <w:rsid w:val="001254CB"/>
    <w:rsid w:val="0012625E"/>
    <w:rsid w:val="00127C1E"/>
    <w:rsid w:val="00127FE1"/>
    <w:rsid w:val="00131F2A"/>
    <w:rsid w:val="001327A2"/>
    <w:rsid w:val="00132A1E"/>
    <w:rsid w:val="00135546"/>
    <w:rsid w:val="00135998"/>
    <w:rsid w:val="00136666"/>
    <w:rsid w:val="00137363"/>
    <w:rsid w:val="00137715"/>
    <w:rsid w:val="00140D1B"/>
    <w:rsid w:val="00141F51"/>
    <w:rsid w:val="001434E4"/>
    <w:rsid w:val="001435BD"/>
    <w:rsid w:val="001440E5"/>
    <w:rsid w:val="0014421E"/>
    <w:rsid w:val="00144F19"/>
    <w:rsid w:val="0014559D"/>
    <w:rsid w:val="001457E5"/>
    <w:rsid w:val="001458CB"/>
    <w:rsid w:val="00145950"/>
    <w:rsid w:val="00146317"/>
    <w:rsid w:val="001463F8"/>
    <w:rsid w:val="0015046F"/>
    <w:rsid w:val="001517EE"/>
    <w:rsid w:val="00151966"/>
    <w:rsid w:val="00152340"/>
    <w:rsid w:val="00154275"/>
    <w:rsid w:val="0015457E"/>
    <w:rsid w:val="00154670"/>
    <w:rsid w:val="00156158"/>
    <w:rsid w:val="00156E2A"/>
    <w:rsid w:val="0015706D"/>
    <w:rsid w:val="00157086"/>
    <w:rsid w:val="001572F4"/>
    <w:rsid w:val="00160936"/>
    <w:rsid w:val="00160B64"/>
    <w:rsid w:val="00160BC6"/>
    <w:rsid w:val="00162EFA"/>
    <w:rsid w:val="0016469C"/>
    <w:rsid w:val="001648ED"/>
    <w:rsid w:val="001659B9"/>
    <w:rsid w:val="00166A42"/>
    <w:rsid w:val="00166AC9"/>
    <w:rsid w:val="00167305"/>
    <w:rsid w:val="0017160E"/>
    <w:rsid w:val="00171B24"/>
    <w:rsid w:val="00172308"/>
    <w:rsid w:val="001757BB"/>
    <w:rsid w:val="00175B6A"/>
    <w:rsid w:val="00176F41"/>
    <w:rsid w:val="00180CC3"/>
    <w:rsid w:val="00181575"/>
    <w:rsid w:val="00187EA0"/>
    <w:rsid w:val="0019005D"/>
    <w:rsid w:val="0019010B"/>
    <w:rsid w:val="00191E01"/>
    <w:rsid w:val="001924D0"/>
    <w:rsid w:val="00192EBD"/>
    <w:rsid w:val="001939AB"/>
    <w:rsid w:val="00193A42"/>
    <w:rsid w:val="00193CFB"/>
    <w:rsid w:val="0019526F"/>
    <w:rsid w:val="00195523"/>
    <w:rsid w:val="00195598"/>
    <w:rsid w:val="00196119"/>
    <w:rsid w:val="00197A22"/>
    <w:rsid w:val="001A021B"/>
    <w:rsid w:val="001A1233"/>
    <w:rsid w:val="001A24B1"/>
    <w:rsid w:val="001A2A5A"/>
    <w:rsid w:val="001A2CBF"/>
    <w:rsid w:val="001A2CC8"/>
    <w:rsid w:val="001A3787"/>
    <w:rsid w:val="001A5371"/>
    <w:rsid w:val="001A57E9"/>
    <w:rsid w:val="001A6CE4"/>
    <w:rsid w:val="001B221E"/>
    <w:rsid w:val="001B41D1"/>
    <w:rsid w:val="001B6369"/>
    <w:rsid w:val="001B65D3"/>
    <w:rsid w:val="001B7D1F"/>
    <w:rsid w:val="001B7E49"/>
    <w:rsid w:val="001C07C3"/>
    <w:rsid w:val="001C07C9"/>
    <w:rsid w:val="001C1A77"/>
    <w:rsid w:val="001C2F4E"/>
    <w:rsid w:val="001C3E34"/>
    <w:rsid w:val="001C5D46"/>
    <w:rsid w:val="001C6154"/>
    <w:rsid w:val="001C6E54"/>
    <w:rsid w:val="001C7928"/>
    <w:rsid w:val="001C7AB2"/>
    <w:rsid w:val="001D2098"/>
    <w:rsid w:val="001D21CA"/>
    <w:rsid w:val="001D2F2E"/>
    <w:rsid w:val="001D50E4"/>
    <w:rsid w:val="001D511F"/>
    <w:rsid w:val="001D5F8D"/>
    <w:rsid w:val="001D6818"/>
    <w:rsid w:val="001D7E6E"/>
    <w:rsid w:val="001E1A41"/>
    <w:rsid w:val="001E2EAE"/>
    <w:rsid w:val="001E3949"/>
    <w:rsid w:val="001E3EC1"/>
    <w:rsid w:val="001E4778"/>
    <w:rsid w:val="001E5BC5"/>
    <w:rsid w:val="001E5E07"/>
    <w:rsid w:val="001E709A"/>
    <w:rsid w:val="001E776A"/>
    <w:rsid w:val="001F024C"/>
    <w:rsid w:val="001F059B"/>
    <w:rsid w:val="001F0993"/>
    <w:rsid w:val="001F1520"/>
    <w:rsid w:val="001F2F82"/>
    <w:rsid w:val="001F333A"/>
    <w:rsid w:val="001F3547"/>
    <w:rsid w:val="001F3896"/>
    <w:rsid w:val="001F4982"/>
    <w:rsid w:val="001F53DF"/>
    <w:rsid w:val="001F560E"/>
    <w:rsid w:val="001F569B"/>
    <w:rsid w:val="001F5E85"/>
    <w:rsid w:val="001F672E"/>
    <w:rsid w:val="001F69C0"/>
    <w:rsid w:val="001F6AD6"/>
    <w:rsid w:val="002008D8"/>
    <w:rsid w:val="002025AE"/>
    <w:rsid w:val="00203276"/>
    <w:rsid w:val="002033E3"/>
    <w:rsid w:val="002038FF"/>
    <w:rsid w:val="00205D67"/>
    <w:rsid w:val="0020710C"/>
    <w:rsid w:val="00207EB4"/>
    <w:rsid w:val="00207FB3"/>
    <w:rsid w:val="00210D18"/>
    <w:rsid w:val="00211026"/>
    <w:rsid w:val="00211578"/>
    <w:rsid w:val="00211C18"/>
    <w:rsid w:val="00213457"/>
    <w:rsid w:val="00213846"/>
    <w:rsid w:val="00216324"/>
    <w:rsid w:val="00216733"/>
    <w:rsid w:val="002168FF"/>
    <w:rsid w:val="00217C63"/>
    <w:rsid w:val="00221ADD"/>
    <w:rsid w:val="00222AC7"/>
    <w:rsid w:val="0022311A"/>
    <w:rsid w:val="00223C88"/>
    <w:rsid w:val="00224159"/>
    <w:rsid w:val="002258B6"/>
    <w:rsid w:val="00225928"/>
    <w:rsid w:val="00225E0B"/>
    <w:rsid w:val="00226973"/>
    <w:rsid w:val="00227451"/>
    <w:rsid w:val="002306C5"/>
    <w:rsid w:val="00231BF1"/>
    <w:rsid w:val="00232BE8"/>
    <w:rsid w:val="00233D8E"/>
    <w:rsid w:val="00233DE8"/>
    <w:rsid w:val="002342F5"/>
    <w:rsid w:val="00236007"/>
    <w:rsid w:val="00237151"/>
    <w:rsid w:val="002408BA"/>
    <w:rsid w:val="002438FD"/>
    <w:rsid w:val="00245FE1"/>
    <w:rsid w:val="00246C4F"/>
    <w:rsid w:val="00250E1F"/>
    <w:rsid w:val="002522CC"/>
    <w:rsid w:val="00254EA2"/>
    <w:rsid w:val="00254FE1"/>
    <w:rsid w:val="00255D7C"/>
    <w:rsid w:val="00255F44"/>
    <w:rsid w:val="0025661D"/>
    <w:rsid w:val="00256B43"/>
    <w:rsid w:val="00257706"/>
    <w:rsid w:val="00262EE3"/>
    <w:rsid w:val="002639FA"/>
    <w:rsid w:val="0026411F"/>
    <w:rsid w:val="0026534A"/>
    <w:rsid w:val="00265577"/>
    <w:rsid w:val="00270010"/>
    <w:rsid w:val="00270B01"/>
    <w:rsid w:val="002710BB"/>
    <w:rsid w:val="002711FA"/>
    <w:rsid w:val="002718A8"/>
    <w:rsid w:val="00272202"/>
    <w:rsid w:val="00273301"/>
    <w:rsid w:val="00274EA3"/>
    <w:rsid w:val="002760B1"/>
    <w:rsid w:val="0027680F"/>
    <w:rsid w:val="0027698C"/>
    <w:rsid w:val="00281E26"/>
    <w:rsid w:val="0028243E"/>
    <w:rsid w:val="0028525B"/>
    <w:rsid w:val="002853F1"/>
    <w:rsid w:val="00286BBE"/>
    <w:rsid w:val="00286DE9"/>
    <w:rsid w:val="002871A5"/>
    <w:rsid w:val="002873A2"/>
    <w:rsid w:val="00287EB0"/>
    <w:rsid w:val="00294DE8"/>
    <w:rsid w:val="00295D6A"/>
    <w:rsid w:val="002962E2"/>
    <w:rsid w:val="00297DB7"/>
    <w:rsid w:val="00297DD8"/>
    <w:rsid w:val="002A130B"/>
    <w:rsid w:val="002A2A45"/>
    <w:rsid w:val="002A32BC"/>
    <w:rsid w:val="002A3801"/>
    <w:rsid w:val="002A3BFF"/>
    <w:rsid w:val="002A60B7"/>
    <w:rsid w:val="002A6514"/>
    <w:rsid w:val="002A7E40"/>
    <w:rsid w:val="002B1914"/>
    <w:rsid w:val="002B6873"/>
    <w:rsid w:val="002B71CC"/>
    <w:rsid w:val="002B770E"/>
    <w:rsid w:val="002C181F"/>
    <w:rsid w:val="002C2DB8"/>
    <w:rsid w:val="002C58A0"/>
    <w:rsid w:val="002C72F3"/>
    <w:rsid w:val="002D0A88"/>
    <w:rsid w:val="002D1829"/>
    <w:rsid w:val="002D1C7C"/>
    <w:rsid w:val="002D4FF4"/>
    <w:rsid w:val="002D53A8"/>
    <w:rsid w:val="002D5EB2"/>
    <w:rsid w:val="002D76CD"/>
    <w:rsid w:val="002E0353"/>
    <w:rsid w:val="002E1667"/>
    <w:rsid w:val="002E1F7D"/>
    <w:rsid w:val="002E267B"/>
    <w:rsid w:val="002E3AE4"/>
    <w:rsid w:val="002E5514"/>
    <w:rsid w:val="002E5C8A"/>
    <w:rsid w:val="002E6E58"/>
    <w:rsid w:val="002E778D"/>
    <w:rsid w:val="002F09A2"/>
    <w:rsid w:val="002F3049"/>
    <w:rsid w:val="002F6586"/>
    <w:rsid w:val="00302A5C"/>
    <w:rsid w:val="00302EC0"/>
    <w:rsid w:val="003048D7"/>
    <w:rsid w:val="00307354"/>
    <w:rsid w:val="00310001"/>
    <w:rsid w:val="00311BE6"/>
    <w:rsid w:val="0031231A"/>
    <w:rsid w:val="0031245C"/>
    <w:rsid w:val="0031274F"/>
    <w:rsid w:val="00314928"/>
    <w:rsid w:val="0031522A"/>
    <w:rsid w:val="0031537B"/>
    <w:rsid w:val="0031737F"/>
    <w:rsid w:val="003177B8"/>
    <w:rsid w:val="00317F50"/>
    <w:rsid w:val="00321B9B"/>
    <w:rsid w:val="0032240C"/>
    <w:rsid w:val="00322835"/>
    <w:rsid w:val="003233B6"/>
    <w:rsid w:val="003238FE"/>
    <w:rsid w:val="003242EA"/>
    <w:rsid w:val="00326430"/>
    <w:rsid w:val="00327708"/>
    <w:rsid w:val="00327E51"/>
    <w:rsid w:val="00330348"/>
    <w:rsid w:val="00330C4C"/>
    <w:rsid w:val="0033178C"/>
    <w:rsid w:val="00332B9E"/>
    <w:rsid w:val="0033309E"/>
    <w:rsid w:val="003336E7"/>
    <w:rsid w:val="0033419F"/>
    <w:rsid w:val="00334812"/>
    <w:rsid w:val="00334FD2"/>
    <w:rsid w:val="00335BC0"/>
    <w:rsid w:val="00337D3E"/>
    <w:rsid w:val="00340410"/>
    <w:rsid w:val="0034060F"/>
    <w:rsid w:val="00340743"/>
    <w:rsid w:val="003417B7"/>
    <w:rsid w:val="00342436"/>
    <w:rsid w:val="0034267A"/>
    <w:rsid w:val="003428BB"/>
    <w:rsid w:val="00343661"/>
    <w:rsid w:val="00343900"/>
    <w:rsid w:val="003449F2"/>
    <w:rsid w:val="00345652"/>
    <w:rsid w:val="00345CBA"/>
    <w:rsid w:val="0034693D"/>
    <w:rsid w:val="00346B68"/>
    <w:rsid w:val="00346FE7"/>
    <w:rsid w:val="00347AA5"/>
    <w:rsid w:val="00350E5B"/>
    <w:rsid w:val="00352102"/>
    <w:rsid w:val="00356330"/>
    <w:rsid w:val="0035795C"/>
    <w:rsid w:val="00360930"/>
    <w:rsid w:val="003650DA"/>
    <w:rsid w:val="0036672F"/>
    <w:rsid w:val="00366735"/>
    <w:rsid w:val="0037003E"/>
    <w:rsid w:val="0037192A"/>
    <w:rsid w:val="00372745"/>
    <w:rsid w:val="003734A3"/>
    <w:rsid w:val="003753E1"/>
    <w:rsid w:val="00377F1E"/>
    <w:rsid w:val="00380813"/>
    <w:rsid w:val="00382A60"/>
    <w:rsid w:val="00382F39"/>
    <w:rsid w:val="00385298"/>
    <w:rsid w:val="00386141"/>
    <w:rsid w:val="0038739F"/>
    <w:rsid w:val="00387A4B"/>
    <w:rsid w:val="00387F4F"/>
    <w:rsid w:val="003904DD"/>
    <w:rsid w:val="0039119E"/>
    <w:rsid w:val="00391BD6"/>
    <w:rsid w:val="00392787"/>
    <w:rsid w:val="00392EF9"/>
    <w:rsid w:val="00393317"/>
    <w:rsid w:val="0039406C"/>
    <w:rsid w:val="00395B0D"/>
    <w:rsid w:val="00396D35"/>
    <w:rsid w:val="003A0CF2"/>
    <w:rsid w:val="003A0E40"/>
    <w:rsid w:val="003A395E"/>
    <w:rsid w:val="003A4CBE"/>
    <w:rsid w:val="003A5A1B"/>
    <w:rsid w:val="003A6D67"/>
    <w:rsid w:val="003B0573"/>
    <w:rsid w:val="003B0B71"/>
    <w:rsid w:val="003B166B"/>
    <w:rsid w:val="003B18CC"/>
    <w:rsid w:val="003B31ED"/>
    <w:rsid w:val="003B398B"/>
    <w:rsid w:val="003B4CF9"/>
    <w:rsid w:val="003B594B"/>
    <w:rsid w:val="003B5DAA"/>
    <w:rsid w:val="003B6398"/>
    <w:rsid w:val="003B69C1"/>
    <w:rsid w:val="003C093C"/>
    <w:rsid w:val="003C41DA"/>
    <w:rsid w:val="003C7240"/>
    <w:rsid w:val="003D037B"/>
    <w:rsid w:val="003D11D6"/>
    <w:rsid w:val="003D1804"/>
    <w:rsid w:val="003D2439"/>
    <w:rsid w:val="003D2D12"/>
    <w:rsid w:val="003D346D"/>
    <w:rsid w:val="003D41D1"/>
    <w:rsid w:val="003D4E89"/>
    <w:rsid w:val="003D5FFA"/>
    <w:rsid w:val="003D6D6C"/>
    <w:rsid w:val="003E03C7"/>
    <w:rsid w:val="003E2975"/>
    <w:rsid w:val="003E436F"/>
    <w:rsid w:val="003E466A"/>
    <w:rsid w:val="003E666D"/>
    <w:rsid w:val="003F0B82"/>
    <w:rsid w:val="003F0BD2"/>
    <w:rsid w:val="003F215E"/>
    <w:rsid w:val="003F2434"/>
    <w:rsid w:val="003F2E13"/>
    <w:rsid w:val="003F4FD9"/>
    <w:rsid w:val="003F51B8"/>
    <w:rsid w:val="003F6E79"/>
    <w:rsid w:val="0040036F"/>
    <w:rsid w:val="00403C0F"/>
    <w:rsid w:val="00404AD5"/>
    <w:rsid w:val="00405BBC"/>
    <w:rsid w:val="004062CF"/>
    <w:rsid w:val="00406AAC"/>
    <w:rsid w:val="00406ABC"/>
    <w:rsid w:val="00406F9B"/>
    <w:rsid w:val="00407269"/>
    <w:rsid w:val="00407317"/>
    <w:rsid w:val="00410B25"/>
    <w:rsid w:val="004114CA"/>
    <w:rsid w:val="00411B11"/>
    <w:rsid w:val="004132BE"/>
    <w:rsid w:val="00413D37"/>
    <w:rsid w:val="00413F3D"/>
    <w:rsid w:val="004153BC"/>
    <w:rsid w:val="00415780"/>
    <w:rsid w:val="00415E4D"/>
    <w:rsid w:val="00415EA7"/>
    <w:rsid w:val="0041718E"/>
    <w:rsid w:val="00420193"/>
    <w:rsid w:val="00420326"/>
    <w:rsid w:val="00420C29"/>
    <w:rsid w:val="0042126B"/>
    <w:rsid w:val="00421EAB"/>
    <w:rsid w:val="00422F7E"/>
    <w:rsid w:val="004230A8"/>
    <w:rsid w:val="00423671"/>
    <w:rsid w:val="00425E56"/>
    <w:rsid w:val="004273E5"/>
    <w:rsid w:val="0042796C"/>
    <w:rsid w:val="004332FF"/>
    <w:rsid w:val="00436680"/>
    <w:rsid w:val="00436973"/>
    <w:rsid w:val="00437C9F"/>
    <w:rsid w:val="004407D6"/>
    <w:rsid w:val="00441E33"/>
    <w:rsid w:val="00442D6B"/>
    <w:rsid w:val="00442FC7"/>
    <w:rsid w:val="00444BB6"/>
    <w:rsid w:val="00445E9A"/>
    <w:rsid w:val="00446AFA"/>
    <w:rsid w:val="00450513"/>
    <w:rsid w:val="0045104F"/>
    <w:rsid w:val="004527F7"/>
    <w:rsid w:val="00452CBC"/>
    <w:rsid w:val="00454B3B"/>
    <w:rsid w:val="00456954"/>
    <w:rsid w:val="00461EEA"/>
    <w:rsid w:val="00461F73"/>
    <w:rsid w:val="0046245E"/>
    <w:rsid w:val="004625F3"/>
    <w:rsid w:val="00463F0F"/>
    <w:rsid w:val="00466493"/>
    <w:rsid w:val="004724D0"/>
    <w:rsid w:val="00473E8B"/>
    <w:rsid w:val="00474317"/>
    <w:rsid w:val="004752A9"/>
    <w:rsid w:val="00481375"/>
    <w:rsid w:val="00481FCA"/>
    <w:rsid w:val="004836CC"/>
    <w:rsid w:val="00483DC3"/>
    <w:rsid w:val="004843D3"/>
    <w:rsid w:val="004844EC"/>
    <w:rsid w:val="0048468B"/>
    <w:rsid w:val="004847B0"/>
    <w:rsid w:val="00484B21"/>
    <w:rsid w:val="004874D8"/>
    <w:rsid w:val="004933AF"/>
    <w:rsid w:val="0049343A"/>
    <w:rsid w:val="004945FA"/>
    <w:rsid w:val="00494B28"/>
    <w:rsid w:val="00495258"/>
    <w:rsid w:val="004953E1"/>
    <w:rsid w:val="00495D86"/>
    <w:rsid w:val="00496233"/>
    <w:rsid w:val="00496E96"/>
    <w:rsid w:val="00497588"/>
    <w:rsid w:val="004A16E7"/>
    <w:rsid w:val="004A4049"/>
    <w:rsid w:val="004A5CA0"/>
    <w:rsid w:val="004A7687"/>
    <w:rsid w:val="004B0C52"/>
    <w:rsid w:val="004B178C"/>
    <w:rsid w:val="004B3120"/>
    <w:rsid w:val="004B4263"/>
    <w:rsid w:val="004B4DF6"/>
    <w:rsid w:val="004B503B"/>
    <w:rsid w:val="004B553C"/>
    <w:rsid w:val="004B6003"/>
    <w:rsid w:val="004B7399"/>
    <w:rsid w:val="004B76A6"/>
    <w:rsid w:val="004B7CC4"/>
    <w:rsid w:val="004C0B8F"/>
    <w:rsid w:val="004C1223"/>
    <w:rsid w:val="004C2948"/>
    <w:rsid w:val="004C40F5"/>
    <w:rsid w:val="004C520B"/>
    <w:rsid w:val="004C594B"/>
    <w:rsid w:val="004C5BF1"/>
    <w:rsid w:val="004D0A42"/>
    <w:rsid w:val="004D145C"/>
    <w:rsid w:val="004D23A2"/>
    <w:rsid w:val="004D265A"/>
    <w:rsid w:val="004D276C"/>
    <w:rsid w:val="004D328C"/>
    <w:rsid w:val="004D397B"/>
    <w:rsid w:val="004D4165"/>
    <w:rsid w:val="004D5724"/>
    <w:rsid w:val="004D5F75"/>
    <w:rsid w:val="004D6F50"/>
    <w:rsid w:val="004D7055"/>
    <w:rsid w:val="004E2942"/>
    <w:rsid w:val="004E319E"/>
    <w:rsid w:val="004E5716"/>
    <w:rsid w:val="004E5E81"/>
    <w:rsid w:val="004E673C"/>
    <w:rsid w:val="004E6A4B"/>
    <w:rsid w:val="004E7D3D"/>
    <w:rsid w:val="004F1A0E"/>
    <w:rsid w:val="004F1B3F"/>
    <w:rsid w:val="004F2313"/>
    <w:rsid w:val="004F3004"/>
    <w:rsid w:val="004F4DCC"/>
    <w:rsid w:val="004F4EAA"/>
    <w:rsid w:val="004F5CF5"/>
    <w:rsid w:val="004F6D7D"/>
    <w:rsid w:val="004F6FFF"/>
    <w:rsid w:val="00500E74"/>
    <w:rsid w:val="00501AC7"/>
    <w:rsid w:val="00501BE5"/>
    <w:rsid w:val="005021F1"/>
    <w:rsid w:val="005024CD"/>
    <w:rsid w:val="0050273D"/>
    <w:rsid w:val="00502D04"/>
    <w:rsid w:val="0050459D"/>
    <w:rsid w:val="00505EA0"/>
    <w:rsid w:val="00506240"/>
    <w:rsid w:val="00506B4D"/>
    <w:rsid w:val="00507201"/>
    <w:rsid w:val="00507A8B"/>
    <w:rsid w:val="005105B4"/>
    <w:rsid w:val="005125EE"/>
    <w:rsid w:val="005131D9"/>
    <w:rsid w:val="00513784"/>
    <w:rsid w:val="005141FF"/>
    <w:rsid w:val="00520664"/>
    <w:rsid w:val="00520D75"/>
    <w:rsid w:val="00521F5A"/>
    <w:rsid w:val="005222FB"/>
    <w:rsid w:val="0052303D"/>
    <w:rsid w:val="00523E03"/>
    <w:rsid w:val="00524579"/>
    <w:rsid w:val="00524978"/>
    <w:rsid w:val="005268CB"/>
    <w:rsid w:val="00526EA2"/>
    <w:rsid w:val="00527C8F"/>
    <w:rsid w:val="00532AEF"/>
    <w:rsid w:val="005331B6"/>
    <w:rsid w:val="0053464C"/>
    <w:rsid w:val="00535CA7"/>
    <w:rsid w:val="00535E7A"/>
    <w:rsid w:val="0053626B"/>
    <w:rsid w:val="0053757E"/>
    <w:rsid w:val="00537A63"/>
    <w:rsid w:val="00540E70"/>
    <w:rsid w:val="00542CB9"/>
    <w:rsid w:val="00543775"/>
    <w:rsid w:val="005443B9"/>
    <w:rsid w:val="005447B1"/>
    <w:rsid w:val="00546191"/>
    <w:rsid w:val="00550E1E"/>
    <w:rsid w:val="00551283"/>
    <w:rsid w:val="00552347"/>
    <w:rsid w:val="005525D6"/>
    <w:rsid w:val="005536EF"/>
    <w:rsid w:val="005539EF"/>
    <w:rsid w:val="00553D62"/>
    <w:rsid w:val="00554986"/>
    <w:rsid w:val="005551A8"/>
    <w:rsid w:val="00555332"/>
    <w:rsid w:val="005558D5"/>
    <w:rsid w:val="00555E3C"/>
    <w:rsid w:val="00560B00"/>
    <w:rsid w:val="0056241B"/>
    <w:rsid w:val="005628C4"/>
    <w:rsid w:val="00563A8D"/>
    <w:rsid w:val="005668CF"/>
    <w:rsid w:val="00566B99"/>
    <w:rsid w:val="00566BC3"/>
    <w:rsid w:val="00567628"/>
    <w:rsid w:val="0056771C"/>
    <w:rsid w:val="0057059F"/>
    <w:rsid w:val="00570FA3"/>
    <w:rsid w:val="005723AC"/>
    <w:rsid w:val="00572E81"/>
    <w:rsid w:val="005733C7"/>
    <w:rsid w:val="005745D9"/>
    <w:rsid w:val="0057516C"/>
    <w:rsid w:val="00575D00"/>
    <w:rsid w:val="00576B97"/>
    <w:rsid w:val="00580785"/>
    <w:rsid w:val="00581313"/>
    <w:rsid w:val="0058231D"/>
    <w:rsid w:val="00582916"/>
    <w:rsid w:val="00582BD3"/>
    <w:rsid w:val="00583DEF"/>
    <w:rsid w:val="00583EE5"/>
    <w:rsid w:val="005843DD"/>
    <w:rsid w:val="00585537"/>
    <w:rsid w:val="005858E9"/>
    <w:rsid w:val="00586BBE"/>
    <w:rsid w:val="005872FC"/>
    <w:rsid w:val="00587B59"/>
    <w:rsid w:val="005932C6"/>
    <w:rsid w:val="00593D97"/>
    <w:rsid w:val="00595A2C"/>
    <w:rsid w:val="00597F53"/>
    <w:rsid w:val="005A141C"/>
    <w:rsid w:val="005A15AB"/>
    <w:rsid w:val="005A3833"/>
    <w:rsid w:val="005A4382"/>
    <w:rsid w:val="005A7518"/>
    <w:rsid w:val="005B0764"/>
    <w:rsid w:val="005B148F"/>
    <w:rsid w:val="005B1493"/>
    <w:rsid w:val="005B1B21"/>
    <w:rsid w:val="005B24A8"/>
    <w:rsid w:val="005B3602"/>
    <w:rsid w:val="005B386F"/>
    <w:rsid w:val="005B3EA1"/>
    <w:rsid w:val="005B5DA2"/>
    <w:rsid w:val="005B64BA"/>
    <w:rsid w:val="005C15E9"/>
    <w:rsid w:val="005C1DA5"/>
    <w:rsid w:val="005C2861"/>
    <w:rsid w:val="005C2963"/>
    <w:rsid w:val="005C557C"/>
    <w:rsid w:val="005C6758"/>
    <w:rsid w:val="005C6F28"/>
    <w:rsid w:val="005D26A9"/>
    <w:rsid w:val="005D2B37"/>
    <w:rsid w:val="005D2EBB"/>
    <w:rsid w:val="005D2F5A"/>
    <w:rsid w:val="005D2FE7"/>
    <w:rsid w:val="005D38E2"/>
    <w:rsid w:val="005D3C6A"/>
    <w:rsid w:val="005D3D3A"/>
    <w:rsid w:val="005D4B66"/>
    <w:rsid w:val="005D5248"/>
    <w:rsid w:val="005D60F4"/>
    <w:rsid w:val="005D626F"/>
    <w:rsid w:val="005D6596"/>
    <w:rsid w:val="005D6FB0"/>
    <w:rsid w:val="005D7876"/>
    <w:rsid w:val="005D7D11"/>
    <w:rsid w:val="005E0220"/>
    <w:rsid w:val="005E2860"/>
    <w:rsid w:val="005E5B78"/>
    <w:rsid w:val="005E5F5E"/>
    <w:rsid w:val="005E7171"/>
    <w:rsid w:val="005E71BA"/>
    <w:rsid w:val="005F00ED"/>
    <w:rsid w:val="005F03E6"/>
    <w:rsid w:val="005F23EF"/>
    <w:rsid w:val="005F27F8"/>
    <w:rsid w:val="005F63B0"/>
    <w:rsid w:val="005F6FFF"/>
    <w:rsid w:val="005F7152"/>
    <w:rsid w:val="00601667"/>
    <w:rsid w:val="006019D7"/>
    <w:rsid w:val="00602368"/>
    <w:rsid w:val="00603A54"/>
    <w:rsid w:val="00604292"/>
    <w:rsid w:val="006045ED"/>
    <w:rsid w:val="00604A00"/>
    <w:rsid w:val="006056CE"/>
    <w:rsid w:val="00607C58"/>
    <w:rsid w:val="0061056B"/>
    <w:rsid w:val="00610728"/>
    <w:rsid w:val="00610C7F"/>
    <w:rsid w:val="00611101"/>
    <w:rsid w:val="006118D1"/>
    <w:rsid w:val="00611A57"/>
    <w:rsid w:val="00612B1D"/>
    <w:rsid w:val="00613C62"/>
    <w:rsid w:val="00616DFA"/>
    <w:rsid w:val="0061795E"/>
    <w:rsid w:val="00620351"/>
    <w:rsid w:val="00620378"/>
    <w:rsid w:val="006230FE"/>
    <w:rsid w:val="006255C7"/>
    <w:rsid w:val="00625A09"/>
    <w:rsid w:val="00625B5D"/>
    <w:rsid w:val="0062627A"/>
    <w:rsid w:val="0062671E"/>
    <w:rsid w:val="00630671"/>
    <w:rsid w:val="00632E22"/>
    <w:rsid w:val="006335E0"/>
    <w:rsid w:val="00634C9F"/>
    <w:rsid w:val="00634DA1"/>
    <w:rsid w:val="0063616C"/>
    <w:rsid w:val="00636474"/>
    <w:rsid w:val="00636D5F"/>
    <w:rsid w:val="00636F1C"/>
    <w:rsid w:val="006417D2"/>
    <w:rsid w:val="0064191B"/>
    <w:rsid w:val="0064283F"/>
    <w:rsid w:val="00642EEF"/>
    <w:rsid w:val="006437D4"/>
    <w:rsid w:val="0064424D"/>
    <w:rsid w:val="00644749"/>
    <w:rsid w:val="00645130"/>
    <w:rsid w:val="00650136"/>
    <w:rsid w:val="00650A75"/>
    <w:rsid w:val="00650A7E"/>
    <w:rsid w:val="0065254F"/>
    <w:rsid w:val="006544C0"/>
    <w:rsid w:val="00654AC1"/>
    <w:rsid w:val="00654B5C"/>
    <w:rsid w:val="00654C69"/>
    <w:rsid w:val="00656358"/>
    <w:rsid w:val="0065654A"/>
    <w:rsid w:val="00656F5C"/>
    <w:rsid w:val="00657ABB"/>
    <w:rsid w:val="0066148E"/>
    <w:rsid w:val="00661610"/>
    <w:rsid w:val="00662447"/>
    <w:rsid w:val="00662FCD"/>
    <w:rsid w:val="00663BB2"/>
    <w:rsid w:val="00663CCD"/>
    <w:rsid w:val="00664F68"/>
    <w:rsid w:val="00665581"/>
    <w:rsid w:val="006660E4"/>
    <w:rsid w:val="006672A6"/>
    <w:rsid w:val="00667442"/>
    <w:rsid w:val="0067022A"/>
    <w:rsid w:val="00670770"/>
    <w:rsid w:val="006713CD"/>
    <w:rsid w:val="00671759"/>
    <w:rsid w:val="00672362"/>
    <w:rsid w:val="00673902"/>
    <w:rsid w:val="00673F33"/>
    <w:rsid w:val="00673FEC"/>
    <w:rsid w:val="006751D4"/>
    <w:rsid w:val="006765A4"/>
    <w:rsid w:val="006767D0"/>
    <w:rsid w:val="00676F58"/>
    <w:rsid w:val="0067714C"/>
    <w:rsid w:val="006804D3"/>
    <w:rsid w:val="00680754"/>
    <w:rsid w:val="00682DB3"/>
    <w:rsid w:val="00682E3C"/>
    <w:rsid w:val="006838AE"/>
    <w:rsid w:val="00684124"/>
    <w:rsid w:val="00684FF3"/>
    <w:rsid w:val="00685CDC"/>
    <w:rsid w:val="0068761C"/>
    <w:rsid w:val="00690FD1"/>
    <w:rsid w:val="00691A7B"/>
    <w:rsid w:val="006923B0"/>
    <w:rsid w:val="00693553"/>
    <w:rsid w:val="00694CBE"/>
    <w:rsid w:val="006959B6"/>
    <w:rsid w:val="006968CB"/>
    <w:rsid w:val="00697714"/>
    <w:rsid w:val="00697989"/>
    <w:rsid w:val="00697EF9"/>
    <w:rsid w:val="006A1517"/>
    <w:rsid w:val="006A2023"/>
    <w:rsid w:val="006A2A47"/>
    <w:rsid w:val="006A2C5C"/>
    <w:rsid w:val="006A523D"/>
    <w:rsid w:val="006A5A9F"/>
    <w:rsid w:val="006A5B10"/>
    <w:rsid w:val="006A62F0"/>
    <w:rsid w:val="006A6590"/>
    <w:rsid w:val="006A6C35"/>
    <w:rsid w:val="006A7CFB"/>
    <w:rsid w:val="006B227D"/>
    <w:rsid w:val="006B2F82"/>
    <w:rsid w:val="006B49B9"/>
    <w:rsid w:val="006B615C"/>
    <w:rsid w:val="006B66D4"/>
    <w:rsid w:val="006B6892"/>
    <w:rsid w:val="006B6A24"/>
    <w:rsid w:val="006B6E67"/>
    <w:rsid w:val="006C05F2"/>
    <w:rsid w:val="006C1946"/>
    <w:rsid w:val="006C21D4"/>
    <w:rsid w:val="006C23B9"/>
    <w:rsid w:val="006C41CB"/>
    <w:rsid w:val="006C48F1"/>
    <w:rsid w:val="006C6C0C"/>
    <w:rsid w:val="006C6D9E"/>
    <w:rsid w:val="006D0381"/>
    <w:rsid w:val="006D0B6A"/>
    <w:rsid w:val="006D1110"/>
    <w:rsid w:val="006D171D"/>
    <w:rsid w:val="006D1C66"/>
    <w:rsid w:val="006D1ECF"/>
    <w:rsid w:val="006D276E"/>
    <w:rsid w:val="006D48EE"/>
    <w:rsid w:val="006D4DA9"/>
    <w:rsid w:val="006D5AF2"/>
    <w:rsid w:val="006D5F17"/>
    <w:rsid w:val="006D68FB"/>
    <w:rsid w:val="006D7D9E"/>
    <w:rsid w:val="006E1516"/>
    <w:rsid w:val="006E1B30"/>
    <w:rsid w:val="006E24CE"/>
    <w:rsid w:val="006E270B"/>
    <w:rsid w:val="006E3C27"/>
    <w:rsid w:val="006E3D06"/>
    <w:rsid w:val="006E3FF6"/>
    <w:rsid w:val="006E606A"/>
    <w:rsid w:val="006E6794"/>
    <w:rsid w:val="006E69A8"/>
    <w:rsid w:val="006E708C"/>
    <w:rsid w:val="006E7DF4"/>
    <w:rsid w:val="006F0233"/>
    <w:rsid w:val="006F11C3"/>
    <w:rsid w:val="006F132E"/>
    <w:rsid w:val="006F1F4F"/>
    <w:rsid w:val="006F26CC"/>
    <w:rsid w:val="006F26F7"/>
    <w:rsid w:val="006F37A0"/>
    <w:rsid w:val="006F3C18"/>
    <w:rsid w:val="006F525E"/>
    <w:rsid w:val="006F6058"/>
    <w:rsid w:val="006F7B3E"/>
    <w:rsid w:val="007003AC"/>
    <w:rsid w:val="00700690"/>
    <w:rsid w:val="00700819"/>
    <w:rsid w:val="00700E58"/>
    <w:rsid w:val="00704A0E"/>
    <w:rsid w:val="0070573C"/>
    <w:rsid w:val="00706639"/>
    <w:rsid w:val="007079FF"/>
    <w:rsid w:val="00710CCC"/>
    <w:rsid w:val="00710F5F"/>
    <w:rsid w:val="00713758"/>
    <w:rsid w:val="0071377B"/>
    <w:rsid w:val="00714190"/>
    <w:rsid w:val="0071442C"/>
    <w:rsid w:val="007144BE"/>
    <w:rsid w:val="00714A52"/>
    <w:rsid w:val="007154F1"/>
    <w:rsid w:val="0071556E"/>
    <w:rsid w:val="00715F58"/>
    <w:rsid w:val="00715F91"/>
    <w:rsid w:val="00716029"/>
    <w:rsid w:val="0072071A"/>
    <w:rsid w:val="007240ED"/>
    <w:rsid w:val="00724237"/>
    <w:rsid w:val="00725801"/>
    <w:rsid w:val="00725FDC"/>
    <w:rsid w:val="007261A1"/>
    <w:rsid w:val="0072762A"/>
    <w:rsid w:val="00730016"/>
    <w:rsid w:val="007308D4"/>
    <w:rsid w:val="00730EBA"/>
    <w:rsid w:val="007322EA"/>
    <w:rsid w:val="0073257B"/>
    <w:rsid w:val="0073456F"/>
    <w:rsid w:val="0073569A"/>
    <w:rsid w:val="00735B27"/>
    <w:rsid w:val="00736887"/>
    <w:rsid w:val="00736C0D"/>
    <w:rsid w:val="00740735"/>
    <w:rsid w:val="00740789"/>
    <w:rsid w:val="00741320"/>
    <w:rsid w:val="0074151D"/>
    <w:rsid w:val="00745399"/>
    <w:rsid w:val="00745806"/>
    <w:rsid w:val="007470F1"/>
    <w:rsid w:val="007500D2"/>
    <w:rsid w:val="0075137A"/>
    <w:rsid w:val="00751CC1"/>
    <w:rsid w:val="00752F57"/>
    <w:rsid w:val="007546CA"/>
    <w:rsid w:val="00754C8D"/>
    <w:rsid w:val="00754FF9"/>
    <w:rsid w:val="0075525B"/>
    <w:rsid w:val="0075733C"/>
    <w:rsid w:val="00757976"/>
    <w:rsid w:val="007609B4"/>
    <w:rsid w:val="00760C08"/>
    <w:rsid w:val="007616B8"/>
    <w:rsid w:val="007623E2"/>
    <w:rsid w:val="00763F6F"/>
    <w:rsid w:val="00764A75"/>
    <w:rsid w:val="00765350"/>
    <w:rsid w:val="0077106B"/>
    <w:rsid w:val="0077317B"/>
    <w:rsid w:val="007733BF"/>
    <w:rsid w:val="00773538"/>
    <w:rsid w:val="007739FD"/>
    <w:rsid w:val="00775448"/>
    <w:rsid w:val="0077567B"/>
    <w:rsid w:val="0077567D"/>
    <w:rsid w:val="00776B2C"/>
    <w:rsid w:val="00780984"/>
    <w:rsid w:val="00780AA6"/>
    <w:rsid w:val="00780AD3"/>
    <w:rsid w:val="007810EB"/>
    <w:rsid w:val="0078183F"/>
    <w:rsid w:val="00782330"/>
    <w:rsid w:val="007826C1"/>
    <w:rsid w:val="00783D77"/>
    <w:rsid w:val="007853C3"/>
    <w:rsid w:val="00787AB1"/>
    <w:rsid w:val="007901AA"/>
    <w:rsid w:val="00790D63"/>
    <w:rsid w:val="00791090"/>
    <w:rsid w:val="007915B5"/>
    <w:rsid w:val="00791A81"/>
    <w:rsid w:val="00791BA5"/>
    <w:rsid w:val="0079350D"/>
    <w:rsid w:val="00793CE3"/>
    <w:rsid w:val="0079475B"/>
    <w:rsid w:val="00796EA5"/>
    <w:rsid w:val="007A05F3"/>
    <w:rsid w:val="007A0605"/>
    <w:rsid w:val="007A1223"/>
    <w:rsid w:val="007A369A"/>
    <w:rsid w:val="007A40DA"/>
    <w:rsid w:val="007A49C0"/>
    <w:rsid w:val="007A4E83"/>
    <w:rsid w:val="007A576C"/>
    <w:rsid w:val="007A588A"/>
    <w:rsid w:val="007A607C"/>
    <w:rsid w:val="007A7345"/>
    <w:rsid w:val="007B117D"/>
    <w:rsid w:val="007B16A0"/>
    <w:rsid w:val="007B22BB"/>
    <w:rsid w:val="007B3265"/>
    <w:rsid w:val="007B3405"/>
    <w:rsid w:val="007B3475"/>
    <w:rsid w:val="007B5055"/>
    <w:rsid w:val="007B5EC9"/>
    <w:rsid w:val="007B6787"/>
    <w:rsid w:val="007B76EB"/>
    <w:rsid w:val="007C01F1"/>
    <w:rsid w:val="007C2739"/>
    <w:rsid w:val="007C3024"/>
    <w:rsid w:val="007C30A1"/>
    <w:rsid w:val="007C3F3B"/>
    <w:rsid w:val="007C63A5"/>
    <w:rsid w:val="007C647E"/>
    <w:rsid w:val="007D1323"/>
    <w:rsid w:val="007D1B48"/>
    <w:rsid w:val="007D2B42"/>
    <w:rsid w:val="007D3041"/>
    <w:rsid w:val="007D3E17"/>
    <w:rsid w:val="007D4274"/>
    <w:rsid w:val="007D5171"/>
    <w:rsid w:val="007D6529"/>
    <w:rsid w:val="007D68AF"/>
    <w:rsid w:val="007E2743"/>
    <w:rsid w:val="007E40D7"/>
    <w:rsid w:val="007E4765"/>
    <w:rsid w:val="007E61BA"/>
    <w:rsid w:val="007E6DFB"/>
    <w:rsid w:val="007E79DF"/>
    <w:rsid w:val="007F00E7"/>
    <w:rsid w:val="007F1900"/>
    <w:rsid w:val="007F6060"/>
    <w:rsid w:val="007F66A6"/>
    <w:rsid w:val="008004D8"/>
    <w:rsid w:val="00801299"/>
    <w:rsid w:val="00801AC3"/>
    <w:rsid w:val="00802386"/>
    <w:rsid w:val="00803FA3"/>
    <w:rsid w:val="008044DF"/>
    <w:rsid w:val="00804BFB"/>
    <w:rsid w:val="008058C3"/>
    <w:rsid w:val="00806586"/>
    <w:rsid w:val="00806848"/>
    <w:rsid w:val="00807A6D"/>
    <w:rsid w:val="00810878"/>
    <w:rsid w:val="008112F8"/>
    <w:rsid w:val="00812B5A"/>
    <w:rsid w:val="00814E3F"/>
    <w:rsid w:val="00815D6C"/>
    <w:rsid w:val="0081699D"/>
    <w:rsid w:val="00820302"/>
    <w:rsid w:val="00822A28"/>
    <w:rsid w:val="00822F6B"/>
    <w:rsid w:val="00823651"/>
    <w:rsid w:val="00823A2D"/>
    <w:rsid w:val="008273CD"/>
    <w:rsid w:val="00831C06"/>
    <w:rsid w:val="00831F73"/>
    <w:rsid w:val="00835FCD"/>
    <w:rsid w:val="00837383"/>
    <w:rsid w:val="00841092"/>
    <w:rsid w:val="0084281D"/>
    <w:rsid w:val="0084335B"/>
    <w:rsid w:val="00843D26"/>
    <w:rsid w:val="00845DE3"/>
    <w:rsid w:val="00847005"/>
    <w:rsid w:val="00847A78"/>
    <w:rsid w:val="00847D83"/>
    <w:rsid w:val="00851299"/>
    <w:rsid w:val="008512B8"/>
    <w:rsid w:val="008522D3"/>
    <w:rsid w:val="00852386"/>
    <w:rsid w:val="00853090"/>
    <w:rsid w:val="00853F08"/>
    <w:rsid w:val="00854BD5"/>
    <w:rsid w:val="00854E83"/>
    <w:rsid w:val="00855602"/>
    <w:rsid w:val="00855A26"/>
    <w:rsid w:val="00855EC0"/>
    <w:rsid w:val="00855FE7"/>
    <w:rsid w:val="00856DD7"/>
    <w:rsid w:val="0086080B"/>
    <w:rsid w:val="00860B7D"/>
    <w:rsid w:val="008626D0"/>
    <w:rsid w:val="0086298B"/>
    <w:rsid w:val="008636EA"/>
    <w:rsid w:val="00863C05"/>
    <w:rsid w:val="008642EF"/>
    <w:rsid w:val="0086434B"/>
    <w:rsid w:val="0086459E"/>
    <w:rsid w:val="00866210"/>
    <w:rsid w:val="008672FA"/>
    <w:rsid w:val="008678EE"/>
    <w:rsid w:val="008705D5"/>
    <w:rsid w:val="00870608"/>
    <w:rsid w:val="00871095"/>
    <w:rsid w:val="00871B79"/>
    <w:rsid w:val="00872310"/>
    <w:rsid w:val="0087276A"/>
    <w:rsid w:val="00873E38"/>
    <w:rsid w:val="008741BD"/>
    <w:rsid w:val="008750E6"/>
    <w:rsid w:val="00876F5B"/>
    <w:rsid w:val="0087714A"/>
    <w:rsid w:val="008778C0"/>
    <w:rsid w:val="00877D18"/>
    <w:rsid w:val="00881E16"/>
    <w:rsid w:val="008822F0"/>
    <w:rsid w:val="00882408"/>
    <w:rsid w:val="00882561"/>
    <w:rsid w:val="008847DB"/>
    <w:rsid w:val="00885321"/>
    <w:rsid w:val="008869D1"/>
    <w:rsid w:val="00887A47"/>
    <w:rsid w:val="00891794"/>
    <w:rsid w:val="00891C0A"/>
    <w:rsid w:val="00892454"/>
    <w:rsid w:val="00892554"/>
    <w:rsid w:val="008929CB"/>
    <w:rsid w:val="00893DC0"/>
    <w:rsid w:val="0089721C"/>
    <w:rsid w:val="00897367"/>
    <w:rsid w:val="008A0383"/>
    <w:rsid w:val="008A1356"/>
    <w:rsid w:val="008A2099"/>
    <w:rsid w:val="008A2A3B"/>
    <w:rsid w:val="008A36E3"/>
    <w:rsid w:val="008A371A"/>
    <w:rsid w:val="008B00D2"/>
    <w:rsid w:val="008B0213"/>
    <w:rsid w:val="008B037A"/>
    <w:rsid w:val="008B0732"/>
    <w:rsid w:val="008B1DD2"/>
    <w:rsid w:val="008B292D"/>
    <w:rsid w:val="008B2C67"/>
    <w:rsid w:val="008B5081"/>
    <w:rsid w:val="008B50A0"/>
    <w:rsid w:val="008B5123"/>
    <w:rsid w:val="008B70F3"/>
    <w:rsid w:val="008B77F1"/>
    <w:rsid w:val="008B7FD6"/>
    <w:rsid w:val="008C096A"/>
    <w:rsid w:val="008C2589"/>
    <w:rsid w:val="008C3D33"/>
    <w:rsid w:val="008C48B6"/>
    <w:rsid w:val="008C525F"/>
    <w:rsid w:val="008C7540"/>
    <w:rsid w:val="008C7F69"/>
    <w:rsid w:val="008D081A"/>
    <w:rsid w:val="008D0AE3"/>
    <w:rsid w:val="008D448C"/>
    <w:rsid w:val="008D57A7"/>
    <w:rsid w:val="008D59F8"/>
    <w:rsid w:val="008D5A5D"/>
    <w:rsid w:val="008D73F3"/>
    <w:rsid w:val="008D7449"/>
    <w:rsid w:val="008D75F9"/>
    <w:rsid w:val="008E0293"/>
    <w:rsid w:val="008E17B2"/>
    <w:rsid w:val="008E21A9"/>
    <w:rsid w:val="008E44C3"/>
    <w:rsid w:val="008E4590"/>
    <w:rsid w:val="008E5C9C"/>
    <w:rsid w:val="008F19C0"/>
    <w:rsid w:val="008F2696"/>
    <w:rsid w:val="008F2779"/>
    <w:rsid w:val="008F389D"/>
    <w:rsid w:val="008F4146"/>
    <w:rsid w:val="008F4638"/>
    <w:rsid w:val="008F4AE5"/>
    <w:rsid w:val="008F56F6"/>
    <w:rsid w:val="008F70A7"/>
    <w:rsid w:val="008F77B4"/>
    <w:rsid w:val="008F7945"/>
    <w:rsid w:val="008F7B90"/>
    <w:rsid w:val="008F7D4C"/>
    <w:rsid w:val="00901003"/>
    <w:rsid w:val="0090367F"/>
    <w:rsid w:val="00903C9F"/>
    <w:rsid w:val="00904627"/>
    <w:rsid w:val="009051CE"/>
    <w:rsid w:val="00905E1C"/>
    <w:rsid w:val="009062BB"/>
    <w:rsid w:val="0090782F"/>
    <w:rsid w:val="00910063"/>
    <w:rsid w:val="00910239"/>
    <w:rsid w:val="00916354"/>
    <w:rsid w:val="0091683D"/>
    <w:rsid w:val="00920604"/>
    <w:rsid w:val="009207FA"/>
    <w:rsid w:val="00921FE9"/>
    <w:rsid w:val="009232E4"/>
    <w:rsid w:val="009239ED"/>
    <w:rsid w:val="00925F02"/>
    <w:rsid w:val="00925FB0"/>
    <w:rsid w:val="00927BFF"/>
    <w:rsid w:val="009304C9"/>
    <w:rsid w:val="00935678"/>
    <w:rsid w:val="009356C9"/>
    <w:rsid w:val="00936A93"/>
    <w:rsid w:val="009372FB"/>
    <w:rsid w:val="00937889"/>
    <w:rsid w:val="00937D3F"/>
    <w:rsid w:val="00941401"/>
    <w:rsid w:val="00941714"/>
    <w:rsid w:val="00941B3B"/>
    <w:rsid w:val="009421F8"/>
    <w:rsid w:val="00944D64"/>
    <w:rsid w:val="00945258"/>
    <w:rsid w:val="00947AB4"/>
    <w:rsid w:val="00947BE8"/>
    <w:rsid w:val="009510DE"/>
    <w:rsid w:val="00951B9C"/>
    <w:rsid w:val="00954E86"/>
    <w:rsid w:val="00955AD0"/>
    <w:rsid w:val="00957104"/>
    <w:rsid w:val="00957C43"/>
    <w:rsid w:val="009608A0"/>
    <w:rsid w:val="00960D2A"/>
    <w:rsid w:val="009621AE"/>
    <w:rsid w:val="00963A4A"/>
    <w:rsid w:val="00964698"/>
    <w:rsid w:val="00965A2B"/>
    <w:rsid w:val="009662D3"/>
    <w:rsid w:val="00966774"/>
    <w:rsid w:val="0097334C"/>
    <w:rsid w:val="00973A15"/>
    <w:rsid w:val="00973E0E"/>
    <w:rsid w:val="00974AF9"/>
    <w:rsid w:val="00974D9D"/>
    <w:rsid w:val="00975926"/>
    <w:rsid w:val="00975C9E"/>
    <w:rsid w:val="009770F0"/>
    <w:rsid w:val="0098075E"/>
    <w:rsid w:val="0098268B"/>
    <w:rsid w:val="00982784"/>
    <w:rsid w:val="00982CE9"/>
    <w:rsid w:val="00983B0D"/>
    <w:rsid w:val="00983C94"/>
    <w:rsid w:val="00983E80"/>
    <w:rsid w:val="009847B6"/>
    <w:rsid w:val="0098481E"/>
    <w:rsid w:val="009856BD"/>
    <w:rsid w:val="00986884"/>
    <w:rsid w:val="00987F13"/>
    <w:rsid w:val="00991C86"/>
    <w:rsid w:val="00992CAE"/>
    <w:rsid w:val="00994034"/>
    <w:rsid w:val="00994E40"/>
    <w:rsid w:val="00997DD6"/>
    <w:rsid w:val="009A0335"/>
    <w:rsid w:val="009A135F"/>
    <w:rsid w:val="009A14EB"/>
    <w:rsid w:val="009A38F0"/>
    <w:rsid w:val="009A4A77"/>
    <w:rsid w:val="009A6BE8"/>
    <w:rsid w:val="009B07B2"/>
    <w:rsid w:val="009B0F5D"/>
    <w:rsid w:val="009B16B5"/>
    <w:rsid w:val="009B280C"/>
    <w:rsid w:val="009B310F"/>
    <w:rsid w:val="009B3D0D"/>
    <w:rsid w:val="009B6711"/>
    <w:rsid w:val="009B68ED"/>
    <w:rsid w:val="009B6D53"/>
    <w:rsid w:val="009C16DD"/>
    <w:rsid w:val="009C19E4"/>
    <w:rsid w:val="009C1C61"/>
    <w:rsid w:val="009C2247"/>
    <w:rsid w:val="009C39E6"/>
    <w:rsid w:val="009C47CD"/>
    <w:rsid w:val="009C54E1"/>
    <w:rsid w:val="009C57C5"/>
    <w:rsid w:val="009C5A3D"/>
    <w:rsid w:val="009D29F7"/>
    <w:rsid w:val="009D38DF"/>
    <w:rsid w:val="009D6A44"/>
    <w:rsid w:val="009D7C8C"/>
    <w:rsid w:val="009E16E5"/>
    <w:rsid w:val="009E2976"/>
    <w:rsid w:val="009E2E50"/>
    <w:rsid w:val="009E55E2"/>
    <w:rsid w:val="009E58CC"/>
    <w:rsid w:val="009E602F"/>
    <w:rsid w:val="009E7873"/>
    <w:rsid w:val="009E79E1"/>
    <w:rsid w:val="009F1FC1"/>
    <w:rsid w:val="009F200D"/>
    <w:rsid w:val="009F2036"/>
    <w:rsid w:val="009F2BB6"/>
    <w:rsid w:val="009F48BF"/>
    <w:rsid w:val="009F49B4"/>
    <w:rsid w:val="009F7494"/>
    <w:rsid w:val="00A01278"/>
    <w:rsid w:val="00A017F2"/>
    <w:rsid w:val="00A01CDA"/>
    <w:rsid w:val="00A01E07"/>
    <w:rsid w:val="00A029E0"/>
    <w:rsid w:val="00A03894"/>
    <w:rsid w:val="00A03E04"/>
    <w:rsid w:val="00A04284"/>
    <w:rsid w:val="00A045A8"/>
    <w:rsid w:val="00A0466B"/>
    <w:rsid w:val="00A04F3B"/>
    <w:rsid w:val="00A0505B"/>
    <w:rsid w:val="00A05A7E"/>
    <w:rsid w:val="00A062E1"/>
    <w:rsid w:val="00A074A2"/>
    <w:rsid w:val="00A07861"/>
    <w:rsid w:val="00A07CF7"/>
    <w:rsid w:val="00A10D9E"/>
    <w:rsid w:val="00A12572"/>
    <w:rsid w:val="00A13675"/>
    <w:rsid w:val="00A13884"/>
    <w:rsid w:val="00A14312"/>
    <w:rsid w:val="00A20C99"/>
    <w:rsid w:val="00A20EB4"/>
    <w:rsid w:val="00A21DBB"/>
    <w:rsid w:val="00A220B6"/>
    <w:rsid w:val="00A22E04"/>
    <w:rsid w:val="00A236D8"/>
    <w:rsid w:val="00A24634"/>
    <w:rsid w:val="00A24C2D"/>
    <w:rsid w:val="00A24F0E"/>
    <w:rsid w:val="00A250D7"/>
    <w:rsid w:val="00A2528C"/>
    <w:rsid w:val="00A25788"/>
    <w:rsid w:val="00A27535"/>
    <w:rsid w:val="00A27667"/>
    <w:rsid w:val="00A325DE"/>
    <w:rsid w:val="00A32DAB"/>
    <w:rsid w:val="00A33F82"/>
    <w:rsid w:val="00A36939"/>
    <w:rsid w:val="00A36FA4"/>
    <w:rsid w:val="00A37069"/>
    <w:rsid w:val="00A3761A"/>
    <w:rsid w:val="00A37C4A"/>
    <w:rsid w:val="00A40078"/>
    <w:rsid w:val="00A41669"/>
    <w:rsid w:val="00A41B9D"/>
    <w:rsid w:val="00A420A5"/>
    <w:rsid w:val="00A42C15"/>
    <w:rsid w:val="00A4306C"/>
    <w:rsid w:val="00A43085"/>
    <w:rsid w:val="00A432D5"/>
    <w:rsid w:val="00A444BC"/>
    <w:rsid w:val="00A45C44"/>
    <w:rsid w:val="00A46186"/>
    <w:rsid w:val="00A4692E"/>
    <w:rsid w:val="00A52BCD"/>
    <w:rsid w:val="00A53520"/>
    <w:rsid w:val="00A54C36"/>
    <w:rsid w:val="00A54CD5"/>
    <w:rsid w:val="00A57C97"/>
    <w:rsid w:val="00A63945"/>
    <w:rsid w:val="00A66C0A"/>
    <w:rsid w:val="00A678B0"/>
    <w:rsid w:val="00A679F7"/>
    <w:rsid w:val="00A67AF4"/>
    <w:rsid w:val="00A723C9"/>
    <w:rsid w:val="00A73F9D"/>
    <w:rsid w:val="00A75CF6"/>
    <w:rsid w:val="00A7646E"/>
    <w:rsid w:val="00A76BF4"/>
    <w:rsid w:val="00A82BE4"/>
    <w:rsid w:val="00A87147"/>
    <w:rsid w:val="00A8754C"/>
    <w:rsid w:val="00A916F7"/>
    <w:rsid w:val="00A92F10"/>
    <w:rsid w:val="00A93AE8"/>
    <w:rsid w:val="00A94209"/>
    <w:rsid w:val="00A942F4"/>
    <w:rsid w:val="00A945D5"/>
    <w:rsid w:val="00A94818"/>
    <w:rsid w:val="00A962BD"/>
    <w:rsid w:val="00A966ED"/>
    <w:rsid w:val="00AA08D8"/>
    <w:rsid w:val="00AA451A"/>
    <w:rsid w:val="00AA4F17"/>
    <w:rsid w:val="00AA64D7"/>
    <w:rsid w:val="00AA6519"/>
    <w:rsid w:val="00AA66E1"/>
    <w:rsid w:val="00AB09F4"/>
    <w:rsid w:val="00AB101F"/>
    <w:rsid w:val="00AB13AD"/>
    <w:rsid w:val="00AB160A"/>
    <w:rsid w:val="00AB16F9"/>
    <w:rsid w:val="00AB2C02"/>
    <w:rsid w:val="00AB2CC2"/>
    <w:rsid w:val="00AB4215"/>
    <w:rsid w:val="00AB4CE2"/>
    <w:rsid w:val="00AB5EC8"/>
    <w:rsid w:val="00AB66E2"/>
    <w:rsid w:val="00AB7F08"/>
    <w:rsid w:val="00AC0090"/>
    <w:rsid w:val="00AC01D0"/>
    <w:rsid w:val="00AC032A"/>
    <w:rsid w:val="00AC163F"/>
    <w:rsid w:val="00AC3209"/>
    <w:rsid w:val="00AC3CD7"/>
    <w:rsid w:val="00AC43E3"/>
    <w:rsid w:val="00AC4814"/>
    <w:rsid w:val="00AC496F"/>
    <w:rsid w:val="00AC5924"/>
    <w:rsid w:val="00AC6539"/>
    <w:rsid w:val="00AD0060"/>
    <w:rsid w:val="00AD012E"/>
    <w:rsid w:val="00AD1219"/>
    <w:rsid w:val="00AD12E8"/>
    <w:rsid w:val="00AD1468"/>
    <w:rsid w:val="00AD3AE7"/>
    <w:rsid w:val="00AD3BCA"/>
    <w:rsid w:val="00AD3FEB"/>
    <w:rsid w:val="00AD59EC"/>
    <w:rsid w:val="00AD653F"/>
    <w:rsid w:val="00AD7A49"/>
    <w:rsid w:val="00AE15D8"/>
    <w:rsid w:val="00AE1CED"/>
    <w:rsid w:val="00AE2486"/>
    <w:rsid w:val="00AE248A"/>
    <w:rsid w:val="00AE3306"/>
    <w:rsid w:val="00AE4996"/>
    <w:rsid w:val="00AE6318"/>
    <w:rsid w:val="00AE68F8"/>
    <w:rsid w:val="00AE7BE4"/>
    <w:rsid w:val="00AF2959"/>
    <w:rsid w:val="00AF3378"/>
    <w:rsid w:val="00AF3444"/>
    <w:rsid w:val="00AF5C54"/>
    <w:rsid w:val="00AF6CD7"/>
    <w:rsid w:val="00AF7694"/>
    <w:rsid w:val="00B003EA"/>
    <w:rsid w:val="00B01267"/>
    <w:rsid w:val="00B01D2E"/>
    <w:rsid w:val="00B0234D"/>
    <w:rsid w:val="00B0271E"/>
    <w:rsid w:val="00B03C1A"/>
    <w:rsid w:val="00B03E86"/>
    <w:rsid w:val="00B064CF"/>
    <w:rsid w:val="00B0660D"/>
    <w:rsid w:val="00B075CE"/>
    <w:rsid w:val="00B1062B"/>
    <w:rsid w:val="00B11067"/>
    <w:rsid w:val="00B11CE9"/>
    <w:rsid w:val="00B13B68"/>
    <w:rsid w:val="00B16BD8"/>
    <w:rsid w:val="00B170FA"/>
    <w:rsid w:val="00B17118"/>
    <w:rsid w:val="00B20F83"/>
    <w:rsid w:val="00B2278E"/>
    <w:rsid w:val="00B22991"/>
    <w:rsid w:val="00B269D6"/>
    <w:rsid w:val="00B26C75"/>
    <w:rsid w:val="00B33DA2"/>
    <w:rsid w:val="00B3401D"/>
    <w:rsid w:val="00B360F5"/>
    <w:rsid w:val="00B40C81"/>
    <w:rsid w:val="00B43554"/>
    <w:rsid w:val="00B437B3"/>
    <w:rsid w:val="00B43A3E"/>
    <w:rsid w:val="00B44025"/>
    <w:rsid w:val="00B441B8"/>
    <w:rsid w:val="00B44F87"/>
    <w:rsid w:val="00B5161D"/>
    <w:rsid w:val="00B51914"/>
    <w:rsid w:val="00B51960"/>
    <w:rsid w:val="00B52B69"/>
    <w:rsid w:val="00B534D9"/>
    <w:rsid w:val="00B53F7D"/>
    <w:rsid w:val="00B56409"/>
    <w:rsid w:val="00B60F67"/>
    <w:rsid w:val="00B62DAF"/>
    <w:rsid w:val="00B62F0E"/>
    <w:rsid w:val="00B64CB2"/>
    <w:rsid w:val="00B65D02"/>
    <w:rsid w:val="00B674B1"/>
    <w:rsid w:val="00B70E7D"/>
    <w:rsid w:val="00B71957"/>
    <w:rsid w:val="00B71A5F"/>
    <w:rsid w:val="00B71C50"/>
    <w:rsid w:val="00B72A76"/>
    <w:rsid w:val="00B73C65"/>
    <w:rsid w:val="00B77670"/>
    <w:rsid w:val="00B776DB"/>
    <w:rsid w:val="00B77E8C"/>
    <w:rsid w:val="00B80B8A"/>
    <w:rsid w:val="00B824EF"/>
    <w:rsid w:val="00B84E30"/>
    <w:rsid w:val="00B84EFA"/>
    <w:rsid w:val="00B85245"/>
    <w:rsid w:val="00B85A95"/>
    <w:rsid w:val="00B86A41"/>
    <w:rsid w:val="00B90211"/>
    <w:rsid w:val="00B9026A"/>
    <w:rsid w:val="00B90336"/>
    <w:rsid w:val="00B918A7"/>
    <w:rsid w:val="00B919E2"/>
    <w:rsid w:val="00B924D5"/>
    <w:rsid w:val="00B939CB"/>
    <w:rsid w:val="00B943F9"/>
    <w:rsid w:val="00BA0341"/>
    <w:rsid w:val="00BA1806"/>
    <w:rsid w:val="00BA1DBE"/>
    <w:rsid w:val="00BA34EB"/>
    <w:rsid w:val="00BA4BDF"/>
    <w:rsid w:val="00BA5079"/>
    <w:rsid w:val="00BA7804"/>
    <w:rsid w:val="00BB00A3"/>
    <w:rsid w:val="00BB4115"/>
    <w:rsid w:val="00BB4D34"/>
    <w:rsid w:val="00BB640C"/>
    <w:rsid w:val="00BB78C2"/>
    <w:rsid w:val="00BB7E2A"/>
    <w:rsid w:val="00BC0930"/>
    <w:rsid w:val="00BC0D2F"/>
    <w:rsid w:val="00BC0D65"/>
    <w:rsid w:val="00BC0DDC"/>
    <w:rsid w:val="00BC202B"/>
    <w:rsid w:val="00BC290B"/>
    <w:rsid w:val="00BC2B53"/>
    <w:rsid w:val="00BC3B44"/>
    <w:rsid w:val="00BC4D96"/>
    <w:rsid w:val="00BC5C32"/>
    <w:rsid w:val="00BC6045"/>
    <w:rsid w:val="00BC6FD7"/>
    <w:rsid w:val="00BC6FF6"/>
    <w:rsid w:val="00BC7407"/>
    <w:rsid w:val="00BD28AD"/>
    <w:rsid w:val="00BD3643"/>
    <w:rsid w:val="00BD36C9"/>
    <w:rsid w:val="00BD433A"/>
    <w:rsid w:val="00BD4573"/>
    <w:rsid w:val="00BD47D7"/>
    <w:rsid w:val="00BD5D65"/>
    <w:rsid w:val="00BD6D4F"/>
    <w:rsid w:val="00BD71C9"/>
    <w:rsid w:val="00BE1309"/>
    <w:rsid w:val="00BE47D4"/>
    <w:rsid w:val="00BE5B2E"/>
    <w:rsid w:val="00BE76C7"/>
    <w:rsid w:val="00BE7CFB"/>
    <w:rsid w:val="00BF0D04"/>
    <w:rsid w:val="00BF0EEA"/>
    <w:rsid w:val="00BF1B0E"/>
    <w:rsid w:val="00BF2B46"/>
    <w:rsid w:val="00BF3824"/>
    <w:rsid w:val="00BF480B"/>
    <w:rsid w:val="00BF5015"/>
    <w:rsid w:val="00BF524E"/>
    <w:rsid w:val="00BF5647"/>
    <w:rsid w:val="00C019A2"/>
    <w:rsid w:val="00C01D87"/>
    <w:rsid w:val="00C02860"/>
    <w:rsid w:val="00C03414"/>
    <w:rsid w:val="00C037E4"/>
    <w:rsid w:val="00C05B7B"/>
    <w:rsid w:val="00C05CA8"/>
    <w:rsid w:val="00C07567"/>
    <w:rsid w:val="00C07FFD"/>
    <w:rsid w:val="00C10C36"/>
    <w:rsid w:val="00C10CF6"/>
    <w:rsid w:val="00C14F47"/>
    <w:rsid w:val="00C1726A"/>
    <w:rsid w:val="00C20E6C"/>
    <w:rsid w:val="00C20E93"/>
    <w:rsid w:val="00C21316"/>
    <w:rsid w:val="00C2269F"/>
    <w:rsid w:val="00C2435F"/>
    <w:rsid w:val="00C2534D"/>
    <w:rsid w:val="00C25E90"/>
    <w:rsid w:val="00C26788"/>
    <w:rsid w:val="00C26C64"/>
    <w:rsid w:val="00C307D4"/>
    <w:rsid w:val="00C30D23"/>
    <w:rsid w:val="00C32312"/>
    <w:rsid w:val="00C32BC4"/>
    <w:rsid w:val="00C32EB7"/>
    <w:rsid w:val="00C35AE1"/>
    <w:rsid w:val="00C35EBB"/>
    <w:rsid w:val="00C4014B"/>
    <w:rsid w:val="00C40198"/>
    <w:rsid w:val="00C42180"/>
    <w:rsid w:val="00C4288F"/>
    <w:rsid w:val="00C43904"/>
    <w:rsid w:val="00C44FAF"/>
    <w:rsid w:val="00C45F7D"/>
    <w:rsid w:val="00C46500"/>
    <w:rsid w:val="00C472BB"/>
    <w:rsid w:val="00C47766"/>
    <w:rsid w:val="00C47AF6"/>
    <w:rsid w:val="00C5068C"/>
    <w:rsid w:val="00C5130E"/>
    <w:rsid w:val="00C513B7"/>
    <w:rsid w:val="00C514D8"/>
    <w:rsid w:val="00C53477"/>
    <w:rsid w:val="00C536E5"/>
    <w:rsid w:val="00C558CD"/>
    <w:rsid w:val="00C55C02"/>
    <w:rsid w:val="00C55CAC"/>
    <w:rsid w:val="00C56073"/>
    <w:rsid w:val="00C57A33"/>
    <w:rsid w:val="00C600EB"/>
    <w:rsid w:val="00C630F5"/>
    <w:rsid w:val="00C632C7"/>
    <w:rsid w:val="00C649E2"/>
    <w:rsid w:val="00C67112"/>
    <w:rsid w:val="00C71DC3"/>
    <w:rsid w:val="00C71E46"/>
    <w:rsid w:val="00C728B6"/>
    <w:rsid w:val="00C738AD"/>
    <w:rsid w:val="00C738EA"/>
    <w:rsid w:val="00C7542F"/>
    <w:rsid w:val="00C7556F"/>
    <w:rsid w:val="00C77B14"/>
    <w:rsid w:val="00C8074A"/>
    <w:rsid w:val="00C85D41"/>
    <w:rsid w:val="00C86524"/>
    <w:rsid w:val="00C8657C"/>
    <w:rsid w:val="00C87088"/>
    <w:rsid w:val="00C904BE"/>
    <w:rsid w:val="00C91551"/>
    <w:rsid w:val="00C91C38"/>
    <w:rsid w:val="00C94D61"/>
    <w:rsid w:val="00C952B7"/>
    <w:rsid w:val="00C975A2"/>
    <w:rsid w:val="00C97E62"/>
    <w:rsid w:val="00CA0521"/>
    <w:rsid w:val="00CA15B6"/>
    <w:rsid w:val="00CB0E52"/>
    <w:rsid w:val="00CB219B"/>
    <w:rsid w:val="00CB258D"/>
    <w:rsid w:val="00CB6274"/>
    <w:rsid w:val="00CB6A52"/>
    <w:rsid w:val="00CB6C2D"/>
    <w:rsid w:val="00CC030F"/>
    <w:rsid w:val="00CC1C1E"/>
    <w:rsid w:val="00CC2EA6"/>
    <w:rsid w:val="00CC338A"/>
    <w:rsid w:val="00CC3726"/>
    <w:rsid w:val="00CC409B"/>
    <w:rsid w:val="00CC563E"/>
    <w:rsid w:val="00CC626A"/>
    <w:rsid w:val="00CC7077"/>
    <w:rsid w:val="00CC784B"/>
    <w:rsid w:val="00CC7CED"/>
    <w:rsid w:val="00CD0F5B"/>
    <w:rsid w:val="00CD13E4"/>
    <w:rsid w:val="00CD2959"/>
    <w:rsid w:val="00CD3064"/>
    <w:rsid w:val="00CD46A9"/>
    <w:rsid w:val="00CD4946"/>
    <w:rsid w:val="00CD550C"/>
    <w:rsid w:val="00CD62CD"/>
    <w:rsid w:val="00CD6A98"/>
    <w:rsid w:val="00CE09B3"/>
    <w:rsid w:val="00CE12E0"/>
    <w:rsid w:val="00CE1F87"/>
    <w:rsid w:val="00CE2E4E"/>
    <w:rsid w:val="00CE62C2"/>
    <w:rsid w:val="00CF00DC"/>
    <w:rsid w:val="00CF202D"/>
    <w:rsid w:val="00CF238F"/>
    <w:rsid w:val="00CF25BD"/>
    <w:rsid w:val="00CF3A40"/>
    <w:rsid w:val="00CF417B"/>
    <w:rsid w:val="00CF5399"/>
    <w:rsid w:val="00CF5B1D"/>
    <w:rsid w:val="00CF6F1F"/>
    <w:rsid w:val="00CF73BC"/>
    <w:rsid w:val="00D01E7F"/>
    <w:rsid w:val="00D040E9"/>
    <w:rsid w:val="00D04BF3"/>
    <w:rsid w:val="00D069BF"/>
    <w:rsid w:val="00D118CD"/>
    <w:rsid w:val="00D118DF"/>
    <w:rsid w:val="00D12DEA"/>
    <w:rsid w:val="00D154EE"/>
    <w:rsid w:val="00D159B3"/>
    <w:rsid w:val="00D15ABD"/>
    <w:rsid w:val="00D15FF0"/>
    <w:rsid w:val="00D17E4D"/>
    <w:rsid w:val="00D20E83"/>
    <w:rsid w:val="00D22292"/>
    <w:rsid w:val="00D2248C"/>
    <w:rsid w:val="00D22EF8"/>
    <w:rsid w:val="00D245C9"/>
    <w:rsid w:val="00D24DBC"/>
    <w:rsid w:val="00D24F45"/>
    <w:rsid w:val="00D3136C"/>
    <w:rsid w:val="00D320C0"/>
    <w:rsid w:val="00D32D96"/>
    <w:rsid w:val="00D338F8"/>
    <w:rsid w:val="00D33A72"/>
    <w:rsid w:val="00D33DB0"/>
    <w:rsid w:val="00D35768"/>
    <w:rsid w:val="00D35E15"/>
    <w:rsid w:val="00D36AFE"/>
    <w:rsid w:val="00D40060"/>
    <w:rsid w:val="00D40B15"/>
    <w:rsid w:val="00D41A52"/>
    <w:rsid w:val="00D422C8"/>
    <w:rsid w:val="00D44746"/>
    <w:rsid w:val="00D4534A"/>
    <w:rsid w:val="00D45657"/>
    <w:rsid w:val="00D465BE"/>
    <w:rsid w:val="00D46A23"/>
    <w:rsid w:val="00D5044D"/>
    <w:rsid w:val="00D526A8"/>
    <w:rsid w:val="00D53801"/>
    <w:rsid w:val="00D5450F"/>
    <w:rsid w:val="00D55551"/>
    <w:rsid w:val="00D55E99"/>
    <w:rsid w:val="00D5710D"/>
    <w:rsid w:val="00D57EEA"/>
    <w:rsid w:val="00D618FD"/>
    <w:rsid w:val="00D61BB9"/>
    <w:rsid w:val="00D62909"/>
    <w:rsid w:val="00D62FFF"/>
    <w:rsid w:val="00D64127"/>
    <w:rsid w:val="00D64B6E"/>
    <w:rsid w:val="00D64FB1"/>
    <w:rsid w:val="00D651E0"/>
    <w:rsid w:val="00D74442"/>
    <w:rsid w:val="00D7484E"/>
    <w:rsid w:val="00D759CA"/>
    <w:rsid w:val="00D765A5"/>
    <w:rsid w:val="00D76A6E"/>
    <w:rsid w:val="00D7777F"/>
    <w:rsid w:val="00D8014B"/>
    <w:rsid w:val="00D80EEC"/>
    <w:rsid w:val="00D82E31"/>
    <w:rsid w:val="00D833BD"/>
    <w:rsid w:val="00D850EB"/>
    <w:rsid w:val="00D85560"/>
    <w:rsid w:val="00D87D87"/>
    <w:rsid w:val="00D90ADF"/>
    <w:rsid w:val="00D916DA"/>
    <w:rsid w:val="00D9423F"/>
    <w:rsid w:val="00D94330"/>
    <w:rsid w:val="00D954D2"/>
    <w:rsid w:val="00D95B23"/>
    <w:rsid w:val="00D96B02"/>
    <w:rsid w:val="00D97222"/>
    <w:rsid w:val="00D97E86"/>
    <w:rsid w:val="00DA031A"/>
    <w:rsid w:val="00DA0EEB"/>
    <w:rsid w:val="00DA1722"/>
    <w:rsid w:val="00DA2294"/>
    <w:rsid w:val="00DA2744"/>
    <w:rsid w:val="00DA36A0"/>
    <w:rsid w:val="00DA553B"/>
    <w:rsid w:val="00DA6144"/>
    <w:rsid w:val="00DA7A80"/>
    <w:rsid w:val="00DB02E4"/>
    <w:rsid w:val="00DB0A1D"/>
    <w:rsid w:val="00DB40B1"/>
    <w:rsid w:val="00DB41BF"/>
    <w:rsid w:val="00DB43E7"/>
    <w:rsid w:val="00DB6A58"/>
    <w:rsid w:val="00DC01B5"/>
    <w:rsid w:val="00DC12C2"/>
    <w:rsid w:val="00DC1B85"/>
    <w:rsid w:val="00DC36A7"/>
    <w:rsid w:val="00DC4D1C"/>
    <w:rsid w:val="00DC70B7"/>
    <w:rsid w:val="00DD055E"/>
    <w:rsid w:val="00DD062F"/>
    <w:rsid w:val="00DD1D50"/>
    <w:rsid w:val="00DD2087"/>
    <w:rsid w:val="00DD35D5"/>
    <w:rsid w:val="00DD7319"/>
    <w:rsid w:val="00DD7570"/>
    <w:rsid w:val="00DE0641"/>
    <w:rsid w:val="00DE0C48"/>
    <w:rsid w:val="00DE0CF0"/>
    <w:rsid w:val="00DE105D"/>
    <w:rsid w:val="00DE1155"/>
    <w:rsid w:val="00DE2119"/>
    <w:rsid w:val="00DE36DB"/>
    <w:rsid w:val="00DE389D"/>
    <w:rsid w:val="00DE4152"/>
    <w:rsid w:val="00DE4AAE"/>
    <w:rsid w:val="00DE6A43"/>
    <w:rsid w:val="00DE6F7B"/>
    <w:rsid w:val="00DE76E6"/>
    <w:rsid w:val="00DE7FB6"/>
    <w:rsid w:val="00DF245A"/>
    <w:rsid w:val="00DF2772"/>
    <w:rsid w:val="00DF4012"/>
    <w:rsid w:val="00DF5BA3"/>
    <w:rsid w:val="00DF5EE0"/>
    <w:rsid w:val="00DF7EBA"/>
    <w:rsid w:val="00E00029"/>
    <w:rsid w:val="00E01253"/>
    <w:rsid w:val="00E0187F"/>
    <w:rsid w:val="00E026D1"/>
    <w:rsid w:val="00E05182"/>
    <w:rsid w:val="00E05A32"/>
    <w:rsid w:val="00E064C5"/>
    <w:rsid w:val="00E10A04"/>
    <w:rsid w:val="00E11A30"/>
    <w:rsid w:val="00E13A27"/>
    <w:rsid w:val="00E14D9C"/>
    <w:rsid w:val="00E1762E"/>
    <w:rsid w:val="00E214F6"/>
    <w:rsid w:val="00E22C0F"/>
    <w:rsid w:val="00E23E20"/>
    <w:rsid w:val="00E2407D"/>
    <w:rsid w:val="00E24A9E"/>
    <w:rsid w:val="00E24BD5"/>
    <w:rsid w:val="00E2562C"/>
    <w:rsid w:val="00E275ED"/>
    <w:rsid w:val="00E2764C"/>
    <w:rsid w:val="00E27E9B"/>
    <w:rsid w:val="00E30D22"/>
    <w:rsid w:val="00E32E86"/>
    <w:rsid w:val="00E34642"/>
    <w:rsid w:val="00E34755"/>
    <w:rsid w:val="00E34A69"/>
    <w:rsid w:val="00E36026"/>
    <w:rsid w:val="00E36E69"/>
    <w:rsid w:val="00E37580"/>
    <w:rsid w:val="00E42569"/>
    <w:rsid w:val="00E434CF"/>
    <w:rsid w:val="00E437A2"/>
    <w:rsid w:val="00E44708"/>
    <w:rsid w:val="00E46144"/>
    <w:rsid w:val="00E46892"/>
    <w:rsid w:val="00E46CEE"/>
    <w:rsid w:val="00E4709A"/>
    <w:rsid w:val="00E47CF4"/>
    <w:rsid w:val="00E501CE"/>
    <w:rsid w:val="00E503AE"/>
    <w:rsid w:val="00E50A28"/>
    <w:rsid w:val="00E52F1F"/>
    <w:rsid w:val="00E54F8C"/>
    <w:rsid w:val="00E55AC8"/>
    <w:rsid w:val="00E56319"/>
    <w:rsid w:val="00E56783"/>
    <w:rsid w:val="00E57381"/>
    <w:rsid w:val="00E5740B"/>
    <w:rsid w:val="00E57BA0"/>
    <w:rsid w:val="00E60B78"/>
    <w:rsid w:val="00E611BF"/>
    <w:rsid w:val="00E61B42"/>
    <w:rsid w:val="00E61B44"/>
    <w:rsid w:val="00E61E53"/>
    <w:rsid w:val="00E622B5"/>
    <w:rsid w:val="00E63B30"/>
    <w:rsid w:val="00E64520"/>
    <w:rsid w:val="00E703F7"/>
    <w:rsid w:val="00E70760"/>
    <w:rsid w:val="00E70CB2"/>
    <w:rsid w:val="00E70CC5"/>
    <w:rsid w:val="00E71990"/>
    <w:rsid w:val="00E73A11"/>
    <w:rsid w:val="00E75D3D"/>
    <w:rsid w:val="00E76C70"/>
    <w:rsid w:val="00E805E2"/>
    <w:rsid w:val="00E80FED"/>
    <w:rsid w:val="00E83BBE"/>
    <w:rsid w:val="00E83D64"/>
    <w:rsid w:val="00E83DAC"/>
    <w:rsid w:val="00E877E5"/>
    <w:rsid w:val="00E901B1"/>
    <w:rsid w:val="00E9146F"/>
    <w:rsid w:val="00E9180D"/>
    <w:rsid w:val="00E93DBA"/>
    <w:rsid w:val="00E955C0"/>
    <w:rsid w:val="00E964BC"/>
    <w:rsid w:val="00E97A0A"/>
    <w:rsid w:val="00EA17C1"/>
    <w:rsid w:val="00EA187A"/>
    <w:rsid w:val="00EA1899"/>
    <w:rsid w:val="00EA205C"/>
    <w:rsid w:val="00EA291D"/>
    <w:rsid w:val="00EA2932"/>
    <w:rsid w:val="00EA2AED"/>
    <w:rsid w:val="00EA4336"/>
    <w:rsid w:val="00EA48A7"/>
    <w:rsid w:val="00EA4A7D"/>
    <w:rsid w:val="00EA4C8C"/>
    <w:rsid w:val="00EA4F8F"/>
    <w:rsid w:val="00EA60E8"/>
    <w:rsid w:val="00EA63F3"/>
    <w:rsid w:val="00EA68D3"/>
    <w:rsid w:val="00EA73FE"/>
    <w:rsid w:val="00EA7686"/>
    <w:rsid w:val="00EA7DA1"/>
    <w:rsid w:val="00EB0B50"/>
    <w:rsid w:val="00EB1CA5"/>
    <w:rsid w:val="00EB4AF3"/>
    <w:rsid w:val="00EC0F6C"/>
    <w:rsid w:val="00EC1D56"/>
    <w:rsid w:val="00EC21C4"/>
    <w:rsid w:val="00EC2218"/>
    <w:rsid w:val="00EC4125"/>
    <w:rsid w:val="00EC5358"/>
    <w:rsid w:val="00EC6A08"/>
    <w:rsid w:val="00EC706E"/>
    <w:rsid w:val="00ED4207"/>
    <w:rsid w:val="00ED6C83"/>
    <w:rsid w:val="00EE05C0"/>
    <w:rsid w:val="00EE1514"/>
    <w:rsid w:val="00EE1522"/>
    <w:rsid w:val="00EE2991"/>
    <w:rsid w:val="00EE3632"/>
    <w:rsid w:val="00EF17DC"/>
    <w:rsid w:val="00EF2BE6"/>
    <w:rsid w:val="00EF44DE"/>
    <w:rsid w:val="00EF5AA6"/>
    <w:rsid w:val="00EF6227"/>
    <w:rsid w:val="00EF640E"/>
    <w:rsid w:val="00EF6967"/>
    <w:rsid w:val="00EF6D84"/>
    <w:rsid w:val="00EF7027"/>
    <w:rsid w:val="00F00C01"/>
    <w:rsid w:val="00F00E71"/>
    <w:rsid w:val="00F0191B"/>
    <w:rsid w:val="00F024C9"/>
    <w:rsid w:val="00F03A1C"/>
    <w:rsid w:val="00F04422"/>
    <w:rsid w:val="00F067EA"/>
    <w:rsid w:val="00F06DE7"/>
    <w:rsid w:val="00F06E93"/>
    <w:rsid w:val="00F1119B"/>
    <w:rsid w:val="00F12684"/>
    <w:rsid w:val="00F1473E"/>
    <w:rsid w:val="00F15B38"/>
    <w:rsid w:val="00F21BCC"/>
    <w:rsid w:val="00F22A0A"/>
    <w:rsid w:val="00F22A2D"/>
    <w:rsid w:val="00F23692"/>
    <w:rsid w:val="00F24891"/>
    <w:rsid w:val="00F25322"/>
    <w:rsid w:val="00F25EDD"/>
    <w:rsid w:val="00F26D7D"/>
    <w:rsid w:val="00F27231"/>
    <w:rsid w:val="00F27CE3"/>
    <w:rsid w:val="00F30D5D"/>
    <w:rsid w:val="00F31D5B"/>
    <w:rsid w:val="00F32B02"/>
    <w:rsid w:val="00F3362B"/>
    <w:rsid w:val="00F33851"/>
    <w:rsid w:val="00F35053"/>
    <w:rsid w:val="00F350C3"/>
    <w:rsid w:val="00F352FF"/>
    <w:rsid w:val="00F36800"/>
    <w:rsid w:val="00F36D50"/>
    <w:rsid w:val="00F36E41"/>
    <w:rsid w:val="00F377A6"/>
    <w:rsid w:val="00F379EA"/>
    <w:rsid w:val="00F41247"/>
    <w:rsid w:val="00F42EDF"/>
    <w:rsid w:val="00F5101D"/>
    <w:rsid w:val="00F5113F"/>
    <w:rsid w:val="00F51F34"/>
    <w:rsid w:val="00F53B6F"/>
    <w:rsid w:val="00F5432A"/>
    <w:rsid w:val="00F55208"/>
    <w:rsid w:val="00F5539A"/>
    <w:rsid w:val="00F553AE"/>
    <w:rsid w:val="00F57519"/>
    <w:rsid w:val="00F57D6D"/>
    <w:rsid w:val="00F60C6A"/>
    <w:rsid w:val="00F61F4F"/>
    <w:rsid w:val="00F6204F"/>
    <w:rsid w:val="00F62B66"/>
    <w:rsid w:val="00F65496"/>
    <w:rsid w:val="00F65B9A"/>
    <w:rsid w:val="00F67D08"/>
    <w:rsid w:val="00F703DC"/>
    <w:rsid w:val="00F71A9F"/>
    <w:rsid w:val="00F71BD0"/>
    <w:rsid w:val="00F7533C"/>
    <w:rsid w:val="00F76383"/>
    <w:rsid w:val="00F7698C"/>
    <w:rsid w:val="00F80137"/>
    <w:rsid w:val="00F80B52"/>
    <w:rsid w:val="00F81225"/>
    <w:rsid w:val="00F82C0C"/>
    <w:rsid w:val="00F82FF7"/>
    <w:rsid w:val="00F844DC"/>
    <w:rsid w:val="00F8503A"/>
    <w:rsid w:val="00F85597"/>
    <w:rsid w:val="00F86A44"/>
    <w:rsid w:val="00F8742D"/>
    <w:rsid w:val="00F8792B"/>
    <w:rsid w:val="00F9175D"/>
    <w:rsid w:val="00F93069"/>
    <w:rsid w:val="00F94D3D"/>
    <w:rsid w:val="00F94E90"/>
    <w:rsid w:val="00F95A02"/>
    <w:rsid w:val="00F95B1D"/>
    <w:rsid w:val="00F96923"/>
    <w:rsid w:val="00F975B3"/>
    <w:rsid w:val="00F978C2"/>
    <w:rsid w:val="00FA0268"/>
    <w:rsid w:val="00FA0A5F"/>
    <w:rsid w:val="00FA0D4C"/>
    <w:rsid w:val="00FA1250"/>
    <w:rsid w:val="00FA17A1"/>
    <w:rsid w:val="00FA2145"/>
    <w:rsid w:val="00FA2830"/>
    <w:rsid w:val="00FA2E25"/>
    <w:rsid w:val="00FA2E66"/>
    <w:rsid w:val="00FA31EB"/>
    <w:rsid w:val="00FA368C"/>
    <w:rsid w:val="00FA698A"/>
    <w:rsid w:val="00FB21BF"/>
    <w:rsid w:val="00FB260A"/>
    <w:rsid w:val="00FB5841"/>
    <w:rsid w:val="00FB6C9C"/>
    <w:rsid w:val="00FB7484"/>
    <w:rsid w:val="00FB7CE0"/>
    <w:rsid w:val="00FC079A"/>
    <w:rsid w:val="00FC0E7C"/>
    <w:rsid w:val="00FC1C11"/>
    <w:rsid w:val="00FC3DEE"/>
    <w:rsid w:val="00FC49FF"/>
    <w:rsid w:val="00FC6215"/>
    <w:rsid w:val="00FC6AEE"/>
    <w:rsid w:val="00FC6EEA"/>
    <w:rsid w:val="00FD2590"/>
    <w:rsid w:val="00FD2BDC"/>
    <w:rsid w:val="00FD33F4"/>
    <w:rsid w:val="00FD345B"/>
    <w:rsid w:val="00FD5310"/>
    <w:rsid w:val="00FD604F"/>
    <w:rsid w:val="00FE0C11"/>
    <w:rsid w:val="00FE1459"/>
    <w:rsid w:val="00FE1662"/>
    <w:rsid w:val="00FE1F12"/>
    <w:rsid w:val="00FE3535"/>
    <w:rsid w:val="00FE3A7B"/>
    <w:rsid w:val="00FE44D0"/>
    <w:rsid w:val="00FE4F3D"/>
    <w:rsid w:val="00FE5C1F"/>
    <w:rsid w:val="00FE5C25"/>
    <w:rsid w:val="00FE7AD7"/>
    <w:rsid w:val="00FF10EC"/>
    <w:rsid w:val="00FF1F3D"/>
    <w:rsid w:val="00FF2EE5"/>
    <w:rsid w:val="00FF32B5"/>
    <w:rsid w:val="00FF4E2F"/>
    <w:rsid w:val="00FF5237"/>
    <w:rsid w:val="00FF72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3320"/>
  <w15:docId w15:val="{3BF843F1-C51A-461B-B256-33A4EFE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D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aliases w:val="ABC"/>
    <w:basedOn w:val="Normal"/>
    <w:next w:val="Normal"/>
    <w:link w:val="Heading1Char"/>
    <w:uiPriority w:val="9"/>
    <w:qFormat/>
    <w:rsid w:val="008B1DD2"/>
    <w:pPr>
      <w:keepNext/>
      <w:keepLines/>
      <w:widowControl/>
      <w:autoSpaceDE/>
      <w:autoSpaceDN/>
      <w:spacing w:before="240" w:line="259" w:lineRule="auto"/>
      <w:outlineLvl w:val="0"/>
    </w:pPr>
    <w:rPr>
      <w:color w:val="000000"/>
      <w:sz w:val="26"/>
      <w:szCs w:val="32"/>
    </w:rPr>
  </w:style>
  <w:style w:type="paragraph" w:styleId="Heading2">
    <w:name w:val="heading 2"/>
    <w:basedOn w:val="Normal"/>
    <w:next w:val="Normal"/>
    <w:link w:val="Heading2Char"/>
    <w:uiPriority w:val="9"/>
    <w:unhideWhenUsed/>
    <w:qFormat/>
    <w:rsid w:val="008B1DD2"/>
    <w:pPr>
      <w:keepNext/>
      <w:keepLines/>
      <w:widowControl/>
      <w:autoSpaceDE/>
      <w:autoSpaceDN/>
      <w:spacing w:before="40" w:line="259" w:lineRule="auto"/>
      <w:outlineLvl w:val="1"/>
    </w:pPr>
    <w:rPr>
      <w:b/>
      <w:color w:val="000000"/>
      <w:sz w:val="26"/>
      <w:szCs w:val="26"/>
    </w:rPr>
  </w:style>
  <w:style w:type="paragraph" w:styleId="Heading3">
    <w:name w:val="heading 3"/>
    <w:aliases w:val="HE2"/>
    <w:basedOn w:val="Normal"/>
    <w:next w:val="Normal"/>
    <w:link w:val="Heading3Char"/>
    <w:uiPriority w:val="9"/>
    <w:unhideWhenUsed/>
    <w:qFormat/>
    <w:rsid w:val="008B1DD2"/>
    <w:pPr>
      <w:keepNext/>
      <w:keepLines/>
      <w:widowControl/>
      <w:autoSpaceDE/>
      <w:autoSpaceDN/>
      <w:spacing w:before="40" w:line="360" w:lineRule="auto"/>
      <w:jc w:val="both"/>
      <w:outlineLvl w:val="2"/>
    </w:pPr>
    <w:rPr>
      <w:rFonts w:ascii="Times New Roman Bold" w:hAnsi="Times New Roman Bold"/>
      <w:b/>
      <w:bCs/>
      <w:color w:val="000000"/>
      <w:sz w:val="26"/>
    </w:rPr>
  </w:style>
  <w:style w:type="paragraph" w:styleId="Heading4">
    <w:name w:val="heading 4"/>
    <w:aliases w:val="TEXT BẢNG"/>
    <w:basedOn w:val="Normal"/>
    <w:next w:val="Normal"/>
    <w:link w:val="Heading4Char"/>
    <w:uiPriority w:val="9"/>
    <w:unhideWhenUsed/>
    <w:qFormat/>
    <w:rsid w:val="008B1DD2"/>
    <w:pPr>
      <w:autoSpaceDE/>
      <w:autoSpaceDN/>
      <w:spacing w:before="40" w:line="259" w:lineRule="auto"/>
      <w:outlineLvl w:val="3"/>
    </w:pPr>
    <w:rPr>
      <w:iCs/>
      <w:color w:val="000000"/>
      <w:sz w:val="24"/>
    </w:rPr>
  </w:style>
  <w:style w:type="paragraph" w:styleId="Heading5">
    <w:name w:val="heading 5"/>
    <w:basedOn w:val="Normal"/>
    <w:next w:val="Normal"/>
    <w:link w:val="Heading5Char"/>
    <w:uiPriority w:val="9"/>
    <w:unhideWhenUsed/>
    <w:qFormat/>
    <w:rsid w:val="008B1DD2"/>
    <w:pPr>
      <w:keepNext/>
      <w:keepLines/>
      <w:widowControl/>
      <w:autoSpaceDE/>
      <w:autoSpaceDN/>
      <w:spacing w:before="40" w:line="259" w:lineRule="auto"/>
      <w:outlineLvl w:val="4"/>
    </w:pPr>
    <w:rPr>
      <w:b/>
      <w:i/>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ferencesCxSpLast,List Paragraph (numbered (a)),Bullets,Akapit z listą BS,Use Case List Paragraph"/>
    <w:basedOn w:val="Normal"/>
    <w:uiPriority w:val="34"/>
    <w:qFormat/>
    <w:rsid w:val="00E214F6"/>
    <w:pPr>
      <w:ind w:left="720"/>
      <w:contextualSpacing/>
    </w:pPr>
  </w:style>
  <w:style w:type="character" w:styleId="Hyperlink">
    <w:name w:val="Hyperlink"/>
    <w:basedOn w:val="DefaultParagraphFont"/>
    <w:uiPriority w:val="99"/>
    <w:unhideWhenUsed/>
    <w:rsid w:val="00871B79"/>
    <w:rPr>
      <w:color w:val="0000FF"/>
      <w:u w:val="single"/>
    </w:rPr>
  </w:style>
  <w:style w:type="paragraph" w:styleId="NormalWeb">
    <w:name w:val="Normal (Web)"/>
    <w:basedOn w:val="Normal"/>
    <w:uiPriority w:val="99"/>
    <w:unhideWhenUsed/>
    <w:rsid w:val="005D626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5843DD"/>
    <w:pPr>
      <w:tabs>
        <w:tab w:val="center" w:pos="4680"/>
        <w:tab w:val="right" w:pos="9360"/>
      </w:tabs>
    </w:pPr>
  </w:style>
  <w:style w:type="character" w:customStyle="1" w:styleId="HeaderChar">
    <w:name w:val="Header Char"/>
    <w:basedOn w:val="DefaultParagraphFont"/>
    <w:link w:val="Header"/>
    <w:uiPriority w:val="99"/>
    <w:rsid w:val="005843DD"/>
    <w:rPr>
      <w:rFonts w:ascii="Times New Roman" w:eastAsia="Times New Roman" w:hAnsi="Times New Roman" w:cs="Times New Roman"/>
    </w:rPr>
  </w:style>
  <w:style w:type="paragraph" w:styleId="Footer">
    <w:name w:val="footer"/>
    <w:basedOn w:val="Normal"/>
    <w:link w:val="FooterChar"/>
    <w:uiPriority w:val="99"/>
    <w:unhideWhenUsed/>
    <w:rsid w:val="005843DD"/>
    <w:pPr>
      <w:tabs>
        <w:tab w:val="center" w:pos="4680"/>
        <w:tab w:val="right" w:pos="9360"/>
      </w:tabs>
    </w:pPr>
  </w:style>
  <w:style w:type="character" w:customStyle="1" w:styleId="FooterChar">
    <w:name w:val="Footer Char"/>
    <w:basedOn w:val="DefaultParagraphFont"/>
    <w:link w:val="Footer"/>
    <w:uiPriority w:val="99"/>
    <w:rsid w:val="005843DD"/>
    <w:rPr>
      <w:rFonts w:ascii="Times New Roman" w:eastAsia="Times New Roman" w:hAnsi="Times New Roman" w:cs="Times New Roman"/>
    </w:rPr>
  </w:style>
  <w:style w:type="paragraph" w:customStyle="1" w:styleId="TEXT">
    <w:name w:val="TEXT"/>
    <w:basedOn w:val="Normal"/>
    <w:link w:val="TEXTChar"/>
    <w:qFormat/>
    <w:rsid w:val="00187EA0"/>
    <w:pPr>
      <w:autoSpaceDE/>
      <w:autoSpaceDN/>
      <w:spacing w:before="60" w:after="60" w:line="312" w:lineRule="auto"/>
      <w:ind w:firstLine="720"/>
      <w:jc w:val="both"/>
    </w:pPr>
    <w:rPr>
      <w:rFonts w:eastAsia="Tahoma" w:cs="Tahoma"/>
      <w:bCs/>
      <w:color w:val="000000"/>
      <w:sz w:val="26"/>
      <w:szCs w:val="28"/>
      <w:lang w:val="fr-FR" w:eastAsia="vi-VN"/>
    </w:rPr>
  </w:style>
  <w:style w:type="character" w:customStyle="1" w:styleId="TEXTChar">
    <w:name w:val="TEXT Char"/>
    <w:link w:val="TEXT"/>
    <w:rsid w:val="00187EA0"/>
    <w:rPr>
      <w:rFonts w:ascii="Times New Roman" w:eastAsia="Tahoma" w:hAnsi="Times New Roman" w:cs="Tahoma"/>
      <w:bCs/>
      <w:color w:val="000000"/>
      <w:sz w:val="26"/>
      <w:szCs w:val="28"/>
      <w:lang w:val="fr-FR" w:eastAsia="vi-VN"/>
    </w:rPr>
  </w:style>
  <w:style w:type="character" w:customStyle="1" w:styleId="fontstyle01">
    <w:name w:val="fontstyle01"/>
    <w:basedOn w:val="DefaultParagraphFont"/>
    <w:rsid w:val="00211C18"/>
    <w:rPr>
      <w:rFonts w:ascii="TimesNewRomanPS-BoldMT" w:hAnsi="TimesNewRomanPS-BoldMT" w:hint="default"/>
      <w:b/>
      <w:bCs/>
      <w:i w:val="0"/>
      <w:iCs w:val="0"/>
      <w:color w:val="000000"/>
      <w:sz w:val="28"/>
      <w:szCs w:val="28"/>
    </w:rPr>
  </w:style>
  <w:style w:type="character" w:customStyle="1" w:styleId="Heading1Char">
    <w:name w:val="Heading 1 Char"/>
    <w:aliases w:val="ABC Char"/>
    <w:basedOn w:val="DefaultParagraphFont"/>
    <w:link w:val="Heading1"/>
    <w:uiPriority w:val="9"/>
    <w:rsid w:val="008B1DD2"/>
    <w:rPr>
      <w:rFonts w:ascii="Times New Roman" w:eastAsia="Times New Roman" w:hAnsi="Times New Roman" w:cs="Times New Roman"/>
      <w:color w:val="000000"/>
      <w:sz w:val="26"/>
      <w:szCs w:val="32"/>
    </w:rPr>
  </w:style>
  <w:style w:type="character" w:customStyle="1" w:styleId="Heading2Char">
    <w:name w:val="Heading 2 Char"/>
    <w:basedOn w:val="DefaultParagraphFont"/>
    <w:link w:val="Heading2"/>
    <w:uiPriority w:val="9"/>
    <w:rsid w:val="008B1DD2"/>
    <w:rPr>
      <w:rFonts w:ascii="Times New Roman" w:eastAsia="Times New Roman" w:hAnsi="Times New Roman" w:cs="Times New Roman"/>
      <w:b/>
      <w:color w:val="000000"/>
      <w:sz w:val="26"/>
      <w:szCs w:val="26"/>
    </w:rPr>
  </w:style>
  <w:style w:type="character" w:customStyle="1" w:styleId="Heading3Char">
    <w:name w:val="Heading 3 Char"/>
    <w:aliases w:val="HE2 Char"/>
    <w:basedOn w:val="DefaultParagraphFont"/>
    <w:link w:val="Heading3"/>
    <w:uiPriority w:val="9"/>
    <w:rsid w:val="008B1DD2"/>
    <w:rPr>
      <w:rFonts w:ascii="Times New Roman Bold" w:eastAsia="Times New Roman" w:hAnsi="Times New Roman Bold" w:cs="Times New Roman"/>
      <w:b/>
      <w:bCs/>
      <w:color w:val="000000"/>
      <w:sz w:val="26"/>
    </w:rPr>
  </w:style>
  <w:style w:type="character" w:customStyle="1" w:styleId="Heading4Char">
    <w:name w:val="Heading 4 Char"/>
    <w:aliases w:val="TEXT BẢNG Char"/>
    <w:basedOn w:val="DefaultParagraphFont"/>
    <w:link w:val="Heading4"/>
    <w:uiPriority w:val="9"/>
    <w:rsid w:val="008B1DD2"/>
    <w:rPr>
      <w:rFonts w:ascii="Times New Roman" w:eastAsia="Times New Roman" w:hAnsi="Times New Roman" w:cs="Times New Roman"/>
      <w:iCs/>
      <w:color w:val="000000"/>
      <w:sz w:val="24"/>
    </w:rPr>
  </w:style>
  <w:style w:type="character" w:customStyle="1" w:styleId="Heading5Char">
    <w:name w:val="Heading 5 Char"/>
    <w:basedOn w:val="DefaultParagraphFont"/>
    <w:link w:val="Heading5"/>
    <w:uiPriority w:val="9"/>
    <w:rsid w:val="008B1DD2"/>
    <w:rPr>
      <w:rFonts w:ascii="Times New Roman" w:eastAsia="Times New Roman" w:hAnsi="Times New Roman" w:cs="Times New Roman"/>
      <w:b/>
      <w:i/>
      <w:color w:val="000000"/>
      <w:sz w:val="28"/>
      <w:szCs w:val="24"/>
    </w:rPr>
  </w:style>
  <w:style w:type="paragraph" w:customStyle="1" w:styleId="ABC1">
    <w:name w:val="ABC1"/>
    <w:basedOn w:val="Normal"/>
    <w:next w:val="Normal"/>
    <w:uiPriority w:val="9"/>
    <w:rsid w:val="008B1DD2"/>
    <w:pPr>
      <w:autoSpaceDE/>
      <w:autoSpaceDN/>
      <w:spacing w:before="60" w:after="60" w:line="312" w:lineRule="auto"/>
      <w:ind w:firstLine="720"/>
      <w:jc w:val="both"/>
      <w:outlineLvl w:val="0"/>
    </w:pPr>
    <w:rPr>
      <w:color w:val="000000"/>
      <w:sz w:val="26"/>
      <w:szCs w:val="32"/>
    </w:rPr>
  </w:style>
  <w:style w:type="paragraph" w:customStyle="1" w:styleId="Heading21">
    <w:name w:val="Heading 21"/>
    <w:basedOn w:val="Normal"/>
    <w:next w:val="Normal"/>
    <w:unhideWhenUsed/>
    <w:rsid w:val="008B1DD2"/>
    <w:pPr>
      <w:autoSpaceDE/>
      <w:autoSpaceDN/>
      <w:spacing w:before="40" w:after="60" w:line="312" w:lineRule="auto"/>
      <w:jc w:val="both"/>
      <w:outlineLvl w:val="1"/>
    </w:pPr>
    <w:rPr>
      <w:b/>
      <w:color w:val="000000"/>
      <w:sz w:val="26"/>
      <w:szCs w:val="26"/>
    </w:rPr>
  </w:style>
  <w:style w:type="paragraph" w:customStyle="1" w:styleId="ABCM">
    <w:name w:val="ABC ĐẬM"/>
    <w:basedOn w:val="Normal"/>
    <w:next w:val="Normal"/>
    <w:uiPriority w:val="9"/>
    <w:unhideWhenUsed/>
    <w:qFormat/>
    <w:rsid w:val="008B1DD2"/>
    <w:pPr>
      <w:autoSpaceDE/>
      <w:autoSpaceDN/>
      <w:spacing w:before="120" w:after="120" w:line="360" w:lineRule="auto"/>
      <w:ind w:firstLine="720"/>
      <w:contextualSpacing/>
      <w:jc w:val="both"/>
      <w:outlineLvl w:val="2"/>
    </w:pPr>
    <w:rPr>
      <w:rFonts w:ascii="Times New Roman Bold" w:hAnsi="Times New Roman Bold"/>
      <w:b/>
      <w:bCs/>
      <w:color w:val="000000"/>
      <w:sz w:val="26"/>
    </w:rPr>
  </w:style>
  <w:style w:type="paragraph" w:customStyle="1" w:styleId="Bng">
    <w:name w:val="Bảng"/>
    <w:basedOn w:val="Normal"/>
    <w:next w:val="Normal"/>
    <w:uiPriority w:val="9"/>
    <w:unhideWhenUsed/>
    <w:qFormat/>
    <w:rsid w:val="008B1DD2"/>
    <w:pPr>
      <w:autoSpaceDE/>
      <w:autoSpaceDN/>
      <w:spacing w:before="40" w:after="60" w:line="360" w:lineRule="auto"/>
      <w:jc w:val="center"/>
      <w:outlineLvl w:val="3"/>
    </w:pPr>
    <w:rPr>
      <w:b/>
      <w:iCs/>
      <w:color w:val="000000"/>
      <w:sz w:val="26"/>
    </w:rPr>
  </w:style>
  <w:style w:type="paragraph" w:customStyle="1" w:styleId="HEA31">
    <w:name w:val="HEA31"/>
    <w:basedOn w:val="Normal"/>
    <w:next w:val="Normal"/>
    <w:uiPriority w:val="9"/>
    <w:unhideWhenUsed/>
    <w:qFormat/>
    <w:rsid w:val="008B1DD2"/>
    <w:pPr>
      <w:autoSpaceDE/>
      <w:autoSpaceDN/>
      <w:spacing w:before="60" w:after="60" w:line="312" w:lineRule="auto"/>
      <w:jc w:val="both"/>
      <w:outlineLvl w:val="4"/>
    </w:pPr>
    <w:rPr>
      <w:b/>
      <w:i/>
      <w:color w:val="000000"/>
      <w:sz w:val="28"/>
      <w:szCs w:val="24"/>
    </w:rPr>
  </w:style>
  <w:style w:type="numbering" w:customStyle="1" w:styleId="NoList1">
    <w:name w:val="No List1"/>
    <w:next w:val="NoList"/>
    <w:uiPriority w:val="99"/>
    <w:semiHidden/>
    <w:unhideWhenUsed/>
    <w:rsid w:val="008B1DD2"/>
  </w:style>
  <w:style w:type="paragraph" w:customStyle="1" w:styleId="Hnh1">
    <w:name w:val="Hình 1"/>
    <w:basedOn w:val="Normal"/>
    <w:qFormat/>
    <w:rsid w:val="008B1DD2"/>
    <w:pPr>
      <w:autoSpaceDE/>
      <w:autoSpaceDN/>
      <w:spacing w:before="60" w:after="60" w:line="312" w:lineRule="auto"/>
      <w:jc w:val="center"/>
    </w:pPr>
    <w:rPr>
      <w:rFonts w:eastAsia="Tahoma" w:cs="Tahoma"/>
      <w:b/>
      <w:color w:val="000000"/>
      <w:sz w:val="26"/>
      <w:szCs w:val="28"/>
      <w:lang w:val="vi-VN" w:eastAsia="vi-VN"/>
    </w:rPr>
  </w:style>
  <w:style w:type="paragraph" w:customStyle="1" w:styleId="NoSpacing1">
    <w:name w:val="No Spacing1"/>
    <w:next w:val="NoSpacing"/>
    <w:uiPriority w:val="1"/>
    <w:rsid w:val="008B1DD2"/>
    <w:pPr>
      <w:spacing w:before="120" w:after="120" w:line="360" w:lineRule="auto"/>
      <w:ind w:firstLine="720"/>
      <w:jc w:val="both"/>
    </w:pPr>
    <w:rPr>
      <w:rFonts w:ascii="Times New Roman" w:eastAsia="Tahoma" w:hAnsi="Times New Roman"/>
      <w:color w:val="000000"/>
      <w:sz w:val="28"/>
    </w:rPr>
  </w:style>
  <w:style w:type="paragraph" w:customStyle="1" w:styleId="HA2">
    <w:name w:val="HA2"/>
    <w:basedOn w:val="Normal"/>
    <w:rsid w:val="008B1DD2"/>
    <w:pPr>
      <w:autoSpaceDE/>
      <w:autoSpaceDN/>
      <w:spacing w:before="60" w:after="60" w:line="312" w:lineRule="auto"/>
      <w:jc w:val="both"/>
    </w:pPr>
    <w:rPr>
      <w:rFonts w:eastAsia="MS Mincho"/>
      <w:bCs/>
      <w:i/>
      <w:color w:val="000000"/>
      <w:sz w:val="28"/>
      <w:szCs w:val="26"/>
      <w:lang w:val="vi-VN" w:eastAsia="ja-JP"/>
    </w:rPr>
  </w:style>
  <w:style w:type="paragraph" w:customStyle="1" w:styleId="HEA3">
    <w:name w:val="HEA3"/>
    <w:basedOn w:val="Normal"/>
    <w:next w:val="Normal"/>
    <w:qFormat/>
    <w:rsid w:val="008B1DD2"/>
    <w:pPr>
      <w:numPr>
        <w:ilvl w:val="1"/>
      </w:numPr>
      <w:autoSpaceDE/>
      <w:autoSpaceDN/>
      <w:spacing w:before="60" w:after="60" w:line="360" w:lineRule="auto"/>
      <w:ind w:firstLine="720"/>
      <w:jc w:val="both"/>
    </w:pPr>
    <w:rPr>
      <w:rFonts w:ascii="Times New Roman Bold" w:hAnsi="Times New Roman Bold"/>
      <w:b/>
      <w:i/>
      <w:iCs/>
      <w:color w:val="000000" w:themeColor="text1"/>
      <w:sz w:val="26"/>
      <w:szCs w:val="24"/>
      <w:lang w:val="vi-VN" w:eastAsia="vi-VN"/>
    </w:rPr>
  </w:style>
  <w:style w:type="character" w:customStyle="1" w:styleId="SubtitleChar">
    <w:name w:val="Subtitle Char"/>
    <w:basedOn w:val="DefaultParagraphFont"/>
    <w:link w:val="Subtitle"/>
    <w:qFormat/>
    <w:rsid w:val="008B1DD2"/>
    <w:rPr>
      <w:rFonts w:eastAsia="Times New Roman" w:cs="Times New Roman"/>
      <w:b/>
      <w:iCs/>
      <w:color w:val="000000"/>
      <w:spacing w:val="15"/>
      <w:sz w:val="28"/>
      <w:szCs w:val="24"/>
    </w:rPr>
  </w:style>
  <w:style w:type="paragraph" w:customStyle="1" w:styleId="HEA1">
    <w:name w:val="HEA1"/>
    <w:basedOn w:val="Normal"/>
    <w:link w:val="HEA1Char"/>
    <w:qFormat/>
    <w:rsid w:val="008B1DD2"/>
    <w:pPr>
      <w:autoSpaceDE/>
      <w:autoSpaceDN/>
      <w:spacing w:before="60" w:after="60" w:line="312" w:lineRule="auto"/>
      <w:jc w:val="both"/>
    </w:pPr>
    <w:rPr>
      <w:rFonts w:eastAsia="Tahoma" w:cs="Tahoma"/>
      <w:b/>
      <w:bCs/>
      <w:iCs/>
      <w:color w:val="000000"/>
      <w:sz w:val="26"/>
      <w:szCs w:val="26"/>
      <w:lang w:val="nl-NL" w:eastAsia="vi-VN"/>
    </w:rPr>
  </w:style>
  <w:style w:type="character" w:customStyle="1" w:styleId="HEA1Char">
    <w:name w:val="HEA1 Char"/>
    <w:link w:val="HEA1"/>
    <w:rsid w:val="008B1DD2"/>
    <w:rPr>
      <w:rFonts w:ascii="Times New Roman" w:eastAsia="Tahoma" w:hAnsi="Times New Roman" w:cs="Tahoma"/>
      <w:b/>
      <w:bCs/>
      <w:iCs/>
      <w:color w:val="000000"/>
      <w:sz w:val="26"/>
      <w:szCs w:val="26"/>
      <w:lang w:val="nl-NL" w:eastAsia="vi-VN"/>
    </w:rPr>
  </w:style>
  <w:style w:type="paragraph" w:customStyle="1" w:styleId="HEA2">
    <w:name w:val="HEA2"/>
    <w:basedOn w:val="Normal"/>
    <w:link w:val="HEA2Char"/>
    <w:qFormat/>
    <w:rsid w:val="008B1DD2"/>
    <w:pPr>
      <w:spacing w:before="60" w:after="60" w:line="312" w:lineRule="auto"/>
      <w:ind w:firstLine="720"/>
      <w:jc w:val="both"/>
    </w:pPr>
    <w:rPr>
      <w:rFonts w:cs="Tahoma"/>
      <w:b/>
      <w:bCs/>
      <w:color w:val="000000"/>
      <w:sz w:val="26"/>
      <w:szCs w:val="24"/>
      <w:lang w:val="vi-VN" w:eastAsia="vi-VN"/>
    </w:rPr>
  </w:style>
  <w:style w:type="character" w:customStyle="1" w:styleId="HEA2Char">
    <w:name w:val="HEA2 Char"/>
    <w:link w:val="HEA2"/>
    <w:rsid w:val="008B1DD2"/>
    <w:rPr>
      <w:rFonts w:ascii="Times New Roman" w:eastAsia="Times New Roman" w:hAnsi="Times New Roman" w:cs="Tahoma"/>
      <w:b/>
      <w:bCs/>
      <w:color w:val="000000"/>
      <w:sz w:val="26"/>
      <w:szCs w:val="24"/>
      <w:lang w:val="vi-VN" w:eastAsia="vi-VN"/>
    </w:rPr>
  </w:style>
  <w:style w:type="paragraph" w:customStyle="1" w:styleId="ListParagraph11">
    <w:name w:val="List Paragraph11"/>
    <w:basedOn w:val="Normal"/>
    <w:next w:val="ListParagraph"/>
    <w:link w:val="ListParagraphChar"/>
    <w:uiPriority w:val="1"/>
    <w:rsid w:val="008B1DD2"/>
    <w:pPr>
      <w:autoSpaceDE/>
      <w:autoSpaceDN/>
      <w:spacing w:before="60" w:after="60" w:line="312" w:lineRule="auto"/>
      <w:contextualSpacing/>
      <w:jc w:val="center"/>
    </w:pPr>
    <w:rPr>
      <w:rFonts w:asciiTheme="minorHAnsi" w:eastAsia="Tahoma" w:hAnsiTheme="minorHAnsi" w:cs="Tahoma"/>
      <w:i/>
      <w:color w:val="000000"/>
      <w:sz w:val="28"/>
      <w:szCs w:val="24"/>
      <w:lang w:val="vi-VN" w:eastAsia="vi-VN"/>
    </w:rPr>
  </w:style>
  <w:style w:type="character" w:customStyle="1" w:styleId="ListParagraphChar">
    <w:name w:val="List Paragraph Char"/>
    <w:aliases w:val="BẢNG Char,Tieu de hinh Char,Muccha Char,List Paragraph1 Char,References Char,ReferencesCxSpLast Char,List Paragraph (numbered (a)) Char,Bullets Char,Akapit z listą BS Char,Use Case List Paragraph Char"/>
    <w:link w:val="ListParagraph11"/>
    <w:uiPriority w:val="34"/>
    <w:locked/>
    <w:rsid w:val="008B1DD2"/>
    <w:rPr>
      <w:rFonts w:eastAsia="Tahoma" w:cs="Tahoma"/>
      <w:i/>
      <w:color w:val="000000"/>
      <w:sz w:val="28"/>
      <w:szCs w:val="24"/>
      <w:lang w:val="vi-VN" w:eastAsia="vi-VN"/>
    </w:rPr>
  </w:style>
  <w:style w:type="table" w:customStyle="1" w:styleId="TableGrid1">
    <w:name w:val="Table Grid1"/>
    <w:basedOn w:val="TableNormal"/>
    <w:next w:val="TableGrid"/>
    <w:uiPriority w:val="39"/>
    <w:rsid w:val="008B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D2"/>
    <w:pPr>
      <w:spacing w:after="0" w:line="240" w:lineRule="auto"/>
    </w:pPr>
    <w:rPr>
      <w:rFonts w:eastAsia="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8B1DD2"/>
    <w:pPr>
      <w:adjustRightInd w:val="0"/>
      <w:spacing w:before="60" w:after="60"/>
    </w:pPr>
    <w:rPr>
      <w:sz w:val="24"/>
      <w:szCs w:val="24"/>
    </w:rPr>
  </w:style>
  <w:style w:type="character" w:customStyle="1" w:styleId="fontstyle21">
    <w:name w:val="fontstyle21"/>
    <w:basedOn w:val="DefaultParagraphFont"/>
    <w:rsid w:val="008B1DD2"/>
    <w:rPr>
      <w:rFonts w:ascii="TimesNewRomanPSMT" w:hAnsi="TimesNewRomanPSMT" w:hint="default"/>
      <w:b w:val="0"/>
      <w:bCs w:val="0"/>
      <w:i w:val="0"/>
      <w:iCs w:val="0"/>
      <w:color w:val="000000"/>
      <w:sz w:val="26"/>
      <w:szCs w:val="26"/>
    </w:rPr>
  </w:style>
  <w:style w:type="paragraph" w:customStyle="1" w:styleId="TOC11">
    <w:name w:val="TOC 11"/>
    <w:basedOn w:val="Normal"/>
    <w:next w:val="Normal"/>
    <w:autoRedefine/>
    <w:uiPriority w:val="39"/>
    <w:unhideWhenUsed/>
    <w:rsid w:val="008B1DD2"/>
    <w:pPr>
      <w:autoSpaceDE/>
      <w:autoSpaceDN/>
      <w:spacing w:before="240" w:after="120" w:line="312" w:lineRule="auto"/>
    </w:pPr>
    <w:rPr>
      <w:rFonts w:asciiTheme="minorHAnsi" w:eastAsia="Tahoma" w:hAnsiTheme="minorHAnsi" w:cs="Calibri"/>
      <w:b/>
      <w:bCs/>
      <w:color w:val="000000"/>
      <w:sz w:val="20"/>
      <w:szCs w:val="20"/>
      <w:lang w:val="vi-VN" w:eastAsia="vi-VN"/>
    </w:rPr>
  </w:style>
  <w:style w:type="paragraph" w:customStyle="1" w:styleId="TOC21">
    <w:name w:val="TOC 21"/>
    <w:basedOn w:val="Normal"/>
    <w:next w:val="Normal"/>
    <w:autoRedefine/>
    <w:uiPriority w:val="39"/>
    <w:unhideWhenUsed/>
    <w:rsid w:val="008B1DD2"/>
    <w:pPr>
      <w:autoSpaceDE/>
      <w:autoSpaceDN/>
      <w:spacing w:before="120" w:line="312" w:lineRule="auto"/>
      <w:ind w:left="280"/>
    </w:pPr>
    <w:rPr>
      <w:rFonts w:asciiTheme="minorHAnsi" w:eastAsia="Tahoma" w:hAnsiTheme="minorHAnsi" w:cs="Calibri"/>
      <w:i/>
      <w:iCs/>
      <w:color w:val="000000"/>
      <w:sz w:val="20"/>
      <w:szCs w:val="20"/>
      <w:lang w:val="vi-VN" w:eastAsia="vi-VN"/>
    </w:rPr>
  </w:style>
  <w:style w:type="paragraph" w:customStyle="1" w:styleId="TOC31">
    <w:name w:val="TOC 31"/>
    <w:basedOn w:val="Normal"/>
    <w:next w:val="Normal"/>
    <w:autoRedefine/>
    <w:uiPriority w:val="39"/>
    <w:unhideWhenUsed/>
    <w:rsid w:val="008B1DD2"/>
    <w:pPr>
      <w:autoSpaceDE/>
      <w:autoSpaceDN/>
      <w:spacing w:line="312" w:lineRule="auto"/>
      <w:ind w:left="560"/>
    </w:pPr>
    <w:rPr>
      <w:rFonts w:asciiTheme="minorHAnsi" w:eastAsia="Tahoma" w:hAnsiTheme="minorHAnsi" w:cs="Calibri"/>
      <w:color w:val="000000"/>
      <w:sz w:val="20"/>
      <w:szCs w:val="20"/>
      <w:lang w:val="vi-VN" w:eastAsia="vi-VN"/>
    </w:rPr>
  </w:style>
  <w:style w:type="paragraph" w:customStyle="1" w:styleId="TOC41">
    <w:name w:val="TOC 41"/>
    <w:basedOn w:val="Normal"/>
    <w:next w:val="Normal"/>
    <w:autoRedefine/>
    <w:uiPriority w:val="39"/>
    <w:unhideWhenUsed/>
    <w:rsid w:val="008B1DD2"/>
    <w:pPr>
      <w:autoSpaceDE/>
      <w:autoSpaceDN/>
      <w:spacing w:line="312" w:lineRule="auto"/>
      <w:ind w:left="840"/>
    </w:pPr>
    <w:rPr>
      <w:rFonts w:asciiTheme="minorHAnsi" w:eastAsia="Tahoma" w:hAnsiTheme="minorHAnsi" w:cs="Calibri"/>
      <w:color w:val="000000"/>
      <w:sz w:val="20"/>
      <w:szCs w:val="20"/>
      <w:lang w:val="vi-VN" w:eastAsia="vi-VN"/>
    </w:rPr>
  </w:style>
  <w:style w:type="paragraph" w:customStyle="1" w:styleId="TOC51">
    <w:name w:val="TOC 51"/>
    <w:basedOn w:val="Normal"/>
    <w:next w:val="Normal"/>
    <w:autoRedefine/>
    <w:uiPriority w:val="39"/>
    <w:unhideWhenUsed/>
    <w:rsid w:val="008B1DD2"/>
    <w:pPr>
      <w:autoSpaceDE/>
      <w:autoSpaceDN/>
      <w:spacing w:line="312" w:lineRule="auto"/>
      <w:ind w:left="1120"/>
    </w:pPr>
    <w:rPr>
      <w:rFonts w:asciiTheme="minorHAnsi" w:eastAsia="Tahoma" w:hAnsiTheme="minorHAnsi" w:cs="Calibri"/>
      <w:color w:val="000000"/>
      <w:sz w:val="20"/>
      <w:szCs w:val="20"/>
      <w:lang w:val="vi-VN" w:eastAsia="vi-VN"/>
    </w:rPr>
  </w:style>
  <w:style w:type="paragraph" w:customStyle="1" w:styleId="TOC61">
    <w:name w:val="TOC 61"/>
    <w:basedOn w:val="Normal"/>
    <w:next w:val="Normal"/>
    <w:autoRedefine/>
    <w:uiPriority w:val="39"/>
    <w:unhideWhenUsed/>
    <w:rsid w:val="008B1DD2"/>
    <w:pPr>
      <w:autoSpaceDE/>
      <w:autoSpaceDN/>
      <w:spacing w:line="312" w:lineRule="auto"/>
      <w:ind w:left="1400"/>
    </w:pPr>
    <w:rPr>
      <w:rFonts w:asciiTheme="minorHAnsi" w:eastAsia="Tahoma" w:hAnsiTheme="minorHAnsi" w:cs="Calibri"/>
      <w:color w:val="000000"/>
      <w:sz w:val="20"/>
      <w:szCs w:val="20"/>
      <w:lang w:val="vi-VN" w:eastAsia="vi-VN"/>
    </w:rPr>
  </w:style>
  <w:style w:type="paragraph" w:customStyle="1" w:styleId="TOC71">
    <w:name w:val="TOC 71"/>
    <w:basedOn w:val="Normal"/>
    <w:next w:val="Normal"/>
    <w:autoRedefine/>
    <w:uiPriority w:val="39"/>
    <w:unhideWhenUsed/>
    <w:rsid w:val="008B1DD2"/>
    <w:pPr>
      <w:autoSpaceDE/>
      <w:autoSpaceDN/>
      <w:spacing w:line="312" w:lineRule="auto"/>
      <w:ind w:left="1680"/>
    </w:pPr>
    <w:rPr>
      <w:rFonts w:asciiTheme="minorHAnsi" w:eastAsia="Tahoma" w:hAnsiTheme="minorHAnsi" w:cs="Calibri"/>
      <w:color w:val="000000"/>
      <w:sz w:val="20"/>
      <w:szCs w:val="20"/>
      <w:lang w:val="vi-VN" w:eastAsia="vi-VN"/>
    </w:rPr>
  </w:style>
  <w:style w:type="paragraph" w:customStyle="1" w:styleId="TOC81">
    <w:name w:val="TOC 81"/>
    <w:basedOn w:val="Normal"/>
    <w:next w:val="Normal"/>
    <w:autoRedefine/>
    <w:uiPriority w:val="39"/>
    <w:unhideWhenUsed/>
    <w:rsid w:val="008B1DD2"/>
    <w:pPr>
      <w:autoSpaceDE/>
      <w:autoSpaceDN/>
      <w:spacing w:line="312" w:lineRule="auto"/>
      <w:ind w:left="1960"/>
    </w:pPr>
    <w:rPr>
      <w:rFonts w:asciiTheme="minorHAnsi" w:eastAsia="Tahoma" w:hAnsiTheme="minorHAnsi" w:cs="Calibri"/>
      <w:color w:val="000000"/>
      <w:sz w:val="20"/>
      <w:szCs w:val="20"/>
      <w:lang w:val="vi-VN" w:eastAsia="vi-VN"/>
    </w:rPr>
  </w:style>
  <w:style w:type="paragraph" w:customStyle="1" w:styleId="TOC91">
    <w:name w:val="TOC 91"/>
    <w:basedOn w:val="Normal"/>
    <w:next w:val="Normal"/>
    <w:autoRedefine/>
    <w:uiPriority w:val="39"/>
    <w:unhideWhenUsed/>
    <w:rsid w:val="008B1DD2"/>
    <w:pPr>
      <w:autoSpaceDE/>
      <w:autoSpaceDN/>
      <w:spacing w:line="312" w:lineRule="auto"/>
      <w:ind w:left="2240"/>
    </w:pPr>
    <w:rPr>
      <w:rFonts w:asciiTheme="minorHAnsi" w:eastAsia="Tahoma" w:hAnsiTheme="minorHAnsi" w:cs="Calibri"/>
      <w:color w:val="000000"/>
      <w:sz w:val="20"/>
      <w:szCs w:val="20"/>
      <w:lang w:val="vi-VN" w:eastAsia="vi-VN"/>
    </w:rPr>
  </w:style>
  <w:style w:type="character" w:customStyle="1" w:styleId="Hyperlink1">
    <w:name w:val="Hyperlink1"/>
    <w:basedOn w:val="DefaultParagraphFont"/>
    <w:uiPriority w:val="99"/>
    <w:unhideWhenUsed/>
    <w:rsid w:val="008B1DD2"/>
    <w:rPr>
      <w:color w:val="0563C1"/>
      <w:u w:val="single"/>
    </w:rPr>
  </w:style>
  <w:style w:type="character" w:customStyle="1" w:styleId="Heading1Char1">
    <w:name w:val="Heading 1 Char1"/>
    <w:basedOn w:val="DefaultParagraphFont"/>
    <w:uiPriority w:val="9"/>
    <w:rsid w:val="008B1DD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8B1DD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B1DD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B1DD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B1DD2"/>
    <w:rPr>
      <w:rFonts w:asciiTheme="majorHAnsi" w:eastAsiaTheme="majorEastAsia" w:hAnsiTheme="majorHAnsi" w:cstheme="majorBidi"/>
      <w:color w:val="2F5496" w:themeColor="accent1" w:themeShade="BF"/>
    </w:rPr>
  </w:style>
  <w:style w:type="paragraph" w:styleId="NoSpacing">
    <w:name w:val="No Spacing"/>
    <w:uiPriority w:val="1"/>
    <w:rsid w:val="008B1DD2"/>
    <w:pPr>
      <w:spacing w:after="0" w:line="240" w:lineRule="auto"/>
    </w:pPr>
  </w:style>
  <w:style w:type="paragraph" w:styleId="Subtitle">
    <w:name w:val="Subtitle"/>
    <w:basedOn w:val="Normal"/>
    <w:next w:val="Normal"/>
    <w:link w:val="SubtitleChar"/>
    <w:qFormat/>
    <w:rsid w:val="008B1DD2"/>
    <w:pPr>
      <w:widowControl/>
      <w:numPr>
        <w:ilvl w:val="1"/>
      </w:numPr>
      <w:autoSpaceDE/>
      <w:autoSpaceDN/>
      <w:spacing w:after="160" w:line="259" w:lineRule="auto"/>
    </w:pPr>
    <w:rPr>
      <w:rFonts w:asciiTheme="minorHAnsi" w:hAnsiTheme="minorHAnsi"/>
      <w:b/>
      <w:iCs/>
      <w:color w:val="000000"/>
      <w:spacing w:val="15"/>
      <w:sz w:val="28"/>
      <w:szCs w:val="24"/>
    </w:rPr>
  </w:style>
  <w:style w:type="character" w:customStyle="1" w:styleId="SubtitleChar1">
    <w:name w:val="Subtitle Char1"/>
    <w:basedOn w:val="DefaultParagraphFont"/>
    <w:uiPriority w:val="11"/>
    <w:rsid w:val="008B1DD2"/>
    <w:rPr>
      <w:rFonts w:eastAsiaTheme="minorEastAsia"/>
      <w:color w:val="5A5A5A" w:themeColor="text1" w:themeTint="A5"/>
      <w:spacing w:val="15"/>
    </w:rPr>
  </w:style>
  <w:style w:type="table" w:styleId="TableGrid">
    <w:name w:val="Table Grid"/>
    <w:basedOn w:val="TableNormal"/>
    <w:uiPriority w:val="39"/>
    <w:rsid w:val="008B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DD2"/>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B1DD2"/>
    <w:rPr>
      <w:rFonts w:ascii="Segoe UI" w:hAnsi="Segoe UI" w:cs="Segoe UI"/>
      <w:sz w:val="18"/>
      <w:szCs w:val="18"/>
    </w:rPr>
  </w:style>
  <w:style w:type="paragraph" w:styleId="TOC1">
    <w:name w:val="toc 1"/>
    <w:basedOn w:val="Normal"/>
    <w:next w:val="Normal"/>
    <w:autoRedefine/>
    <w:uiPriority w:val="39"/>
    <w:unhideWhenUsed/>
    <w:rsid w:val="008B1DD2"/>
    <w:pPr>
      <w:widowControl/>
      <w:autoSpaceDE/>
      <w:autoSpaceDN/>
      <w:spacing w:before="240" w:after="120" w:line="259" w:lineRule="auto"/>
    </w:pPr>
    <w:rPr>
      <w:rFonts w:asciiTheme="minorHAnsi" w:eastAsiaTheme="minorHAnsi" w:hAnsiTheme="minorHAnsi" w:cstheme="minorBidi"/>
      <w:b/>
      <w:bCs/>
      <w:sz w:val="20"/>
      <w:szCs w:val="20"/>
    </w:rPr>
  </w:style>
  <w:style w:type="paragraph" w:styleId="TOC2">
    <w:name w:val="toc 2"/>
    <w:basedOn w:val="Normal"/>
    <w:next w:val="Normal"/>
    <w:autoRedefine/>
    <w:uiPriority w:val="39"/>
    <w:unhideWhenUsed/>
    <w:rsid w:val="008B1DD2"/>
    <w:pPr>
      <w:widowControl/>
      <w:autoSpaceDE/>
      <w:autoSpaceDN/>
      <w:spacing w:before="120" w:line="259" w:lineRule="auto"/>
      <w:ind w:left="220"/>
    </w:pPr>
    <w:rPr>
      <w:rFonts w:asciiTheme="minorHAnsi" w:eastAsiaTheme="minorHAnsi" w:hAnsiTheme="minorHAnsi" w:cstheme="minorBidi"/>
      <w:i/>
      <w:iCs/>
      <w:sz w:val="20"/>
      <w:szCs w:val="20"/>
    </w:rPr>
  </w:style>
  <w:style w:type="paragraph" w:styleId="TOC3">
    <w:name w:val="toc 3"/>
    <w:basedOn w:val="Normal"/>
    <w:next w:val="Normal"/>
    <w:autoRedefine/>
    <w:uiPriority w:val="39"/>
    <w:unhideWhenUsed/>
    <w:rsid w:val="008B1DD2"/>
    <w:pPr>
      <w:widowControl/>
      <w:autoSpaceDE/>
      <w:autoSpaceDN/>
      <w:spacing w:line="259" w:lineRule="auto"/>
      <w:ind w:left="440"/>
    </w:pPr>
    <w:rPr>
      <w:rFonts w:asciiTheme="minorHAnsi" w:eastAsiaTheme="minorHAnsi" w:hAnsiTheme="minorHAnsi" w:cstheme="minorBidi"/>
      <w:sz w:val="20"/>
      <w:szCs w:val="20"/>
    </w:rPr>
  </w:style>
  <w:style w:type="paragraph" w:styleId="TOC4">
    <w:name w:val="toc 4"/>
    <w:basedOn w:val="Normal"/>
    <w:next w:val="Normal"/>
    <w:autoRedefine/>
    <w:uiPriority w:val="39"/>
    <w:unhideWhenUsed/>
    <w:rsid w:val="008B1DD2"/>
    <w:pPr>
      <w:widowControl/>
      <w:autoSpaceDE/>
      <w:autoSpaceDN/>
      <w:spacing w:line="259" w:lineRule="auto"/>
      <w:ind w:left="66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8B1DD2"/>
    <w:pPr>
      <w:widowControl/>
      <w:autoSpaceDE/>
      <w:autoSpaceDN/>
      <w:spacing w:line="259" w:lineRule="auto"/>
      <w:ind w:left="88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8B1DD2"/>
    <w:pPr>
      <w:widowControl/>
      <w:autoSpaceDE/>
      <w:autoSpaceDN/>
      <w:spacing w:line="259" w:lineRule="auto"/>
      <w:ind w:left="11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8B1DD2"/>
    <w:pPr>
      <w:widowControl/>
      <w:autoSpaceDE/>
      <w:autoSpaceDN/>
      <w:spacing w:line="259" w:lineRule="auto"/>
      <w:ind w:left="132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8B1DD2"/>
    <w:pPr>
      <w:widowControl/>
      <w:autoSpaceDE/>
      <w:autoSpaceDN/>
      <w:spacing w:line="259" w:lineRule="auto"/>
      <w:ind w:left="154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8B1DD2"/>
    <w:pPr>
      <w:widowControl/>
      <w:autoSpaceDE/>
      <w:autoSpaceDN/>
      <w:spacing w:line="259" w:lineRule="auto"/>
      <w:ind w:left="1760"/>
    </w:pPr>
    <w:rPr>
      <w:rFonts w:asciiTheme="minorHAnsi" w:eastAsiaTheme="minorHAnsi" w:hAnsiTheme="minorHAnsi" w:cstheme="minorBidi"/>
      <w:sz w:val="20"/>
      <w:szCs w:val="20"/>
    </w:rPr>
  </w:style>
  <w:style w:type="paragraph" w:styleId="Caption">
    <w:name w:val="caption"/>
    <w:basedOn w:val="Normal"/>
    <w:next w:val="Normal"/>
    <w:link w:val="CaptionChar"/>
    <w:unhideWhenUsed/>
    <w:qFormat/>
    <w:rsid w:val="001031AC"/>
    <w:pPr>
      <w:widowControl/>
      <w:autoSpaceDE/>
      <w:autoSpaceDN/>
    </w:pPr>
    <w:rPr>
      <w:b/>
      <w:bCs/>
      <w:sz w:val="20"/>
      <w:szCs w:val="20"/>
      <w:lang w:val="vi-VN" w:eastAsia="vi-VN"/>
    </w:rPr>
  </w:style>
  <w:style w:type="character" w:customStyle="1" w:styleId="CaptionChar">
    <w:name w:val="Caption Char"/>
    <w:link w:val="Caption"/>
    <w:rsid w:val="001031AC"/>
    <w:rPr>
      <w:rFonts w:ascii="Times New Roman" w:eastAsia="Times New Roman" w:hAnsi="Times New Roman" w:cs="Times New Roman"/>
      <w:b/>
      <w:bCs/>
      <w:sz w:val="20"/>
      <w:szCs w:val="20"/>
      <w:lang w:val="vi-VN" w:eastAsia="vi-VN"/>
    </w:rPr>
  </w:style>
  <w:style w:type="paragraph" w:styleId="Revision">
    <w:name w:val="Revision"/>
    <w:hidden/>
    <w:uiPriority w:val="99"/>
    <w:semiHidden/>
    <w:rsid w:val="002E0353"/>
    <w:pPr>
      <w:spacing w:after="0" w:line="240" w:lineRule="auto"/>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0B2051"/>
    <w:pPr>
      <w:widowControl/>
      <w:autoSpaceDE/>
      <w:autoSpaceDN/>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B2051"/>
    <w:rPr>
      <w:rFonts w:ascii="Calibri" w:eastAsia="Times New Roman" w:hAnsi="Calibri" w:cs="Times New Roman"/>
      <w:sz w:val="20"/>
      <w:szCs w:val="20"/>
      <w:lang w:val="x-none" w:eastAsia="x-none"/>
    </w:rPr>
  </w:style>
  <w:style w:type="character" w:styleId="CommentReference">
    <w:name w:val="annotation reference"/>
    <w:uiPriority w:val="99"/>
    <w:unhideWhenUsed/>
    <w:rsid w:val="000B2051"/>
    <w:rPr>
      <w:rFonts w:ascii="Times New Roman" w:hAnsi="Times New Roman" w:cs="Times New Roman" w:hint="default"/>
      <w:sz w:val="16"/>
      <w:szCs w:val="16"/>
    </w:rPr>
  </w:style>
  <w:style w:type="paragraph" w:customStyle="1" w:styleId="Level2">
    <w:name w:val="Level 2"/>
    <w:basedOn w:val="Heading2"/>
    <w:link w:val="Level2Char"/>
    <w:qFormat/>
    <w:rsid w:val="00D833BD"/>
    <w:pPr>
      <w:keepLines w:val="0"/>
      <w:spacing w:before="240" w:after="120" w:line="264" w:lineRule="auto"/>
      <w:ind w:firstLine="567"/>
    </w:pPr>
    <w:rPr>
      <w:iCs/>
      <w:color w:val="auto"/>
      <w:sz w:val="28"/>
      <w:szCs w:val="28"/>
      <w:lang w:val="da-DK" w:eastAsia="x-none"/>
    </w:rPr>
  </w:style>
  <w:style w:type="paragraph" w:customStyle="1" w:styleId="Level3">
    <w:name w:val="Level 3"/>
    <w:basedOn w:val="Heading3"/>
    <w:link w:val="Level3Char"/>
    <w:autoRedefine/>
    <w:qFormat/>
    <w:rsid w:val="00501BE5"/>
    <w:pPr>
      <w:keepLines w:val="0"/>
      <w:spacing w:before="120" w:after="120" w:line="264" w:lineRule="auto"/>
      <w:ind w:firstLine="709"/>
      <w:outlineLvl w:val="9"/>
    </w:pPr>
    <w:rPr>
      <w:rFonts w:ascii="Times New Roman" w:hAnsi="Times New Roman"/>
      <w:color w:val="auto"/>
      <w:sz w:val="28"/>
      <w:szCs w:val="28"/>
      <w:lang w:val="x-none" w:eastAsia="x-none"/>
    </w:rPr>
  </w:style>
  <w:style w:type="character" w:customStyle="1" w:styleId="Level2Char">
    <w:name w:val="Level 2 Char"/>
    <w:link w:val="Level2"/>
    <w:rsid w:val="00D833BD"/>
    <w:rPr>
      <w:rFonts w:ascii="Times New Roman" w:eastAsia="Times New Roman" w:hAnsi="Times New Roman" w:cs="Times New Roman"/>
      <w:b/>
      <w:iCs/>
      <w:sz w:val="28"/>
      <w:szCs w:val="28"/>
      <w:lang w:val="da-DK" w:eastAsia="x-none"/>
    </w:rPr>
  </w:style>
  <w:style w:type="character" w:customStyle="1" w:styleId="Level3Char">
    <w:name w:val="Level 3 Char"/>
    <w:link w:val="Level3"/>
    <w:rsid w:val="00501BE5"/>
    <w:rPr>
      <w:rFonts w:ascii="Times New Roman" w:eastAsia="Times New Roman" w:hAnsi="Times New Roman" w:cs="Times New Roman"/>
      <w:b/>
      <w:bCs/>
      <w:sz w:val="28"/>
      <w:szCs w:val="28"/>
      <w:lang w:val="x-none" w:eastAsia="x-none"/>
    </w:rPr>
  </w:style>
  <w:style w:type="paragraph" w:styleId="FootnoteText">
    <w:name w:val="footnote text"/>
    <w:basedOn w:val="Normal"/>
    <w:link w:val="FootnoteTextChar"/>
    <w:rsid w:val="000A4823"/>
    <w:pPr>
      <w:widowControl/>
      <w:autoSpaceDE/>
      <w:autoSpaceDN/>
    </w:pPr>
    <w:rPr>
      <w:sz w:val="20"/>
      <w:szCs w:val="20"/>
      <w:lang w:val="x-none" w:eastAsia="x-none"/>
    </w:rPr>
  </w:style>
  <w:style w:type="character" w:customStyle="1" w:styleId="FootnoteTextChar">
    <w:name w:val="Footnote Text Char"/>
    <w:basedOn w:val="DefaultParagraphFont"/>
    <w:link w:val="FootnoteText"/>
    <w:rsid w:val="000A4823"/>
    <w:rPr>
      <w:rFonts w:ascii="Times New Roman" w:eastAsia="Times New Roman" w:hAnsi="Times New Roman" w:cs="Times New Roman"/>
      <w:sz w:val="20"/>
      <w:szCs w:val="20"/>
      <w:lang w:val="x-none" w:eastAsia="x-none"/>
    </w:rPr>
  </w:style>
  <w:style w:type="character" w:styleId="FootnoteReference">
    <w:name w:val="footnote reference"/>
    <w:rsid w:val="000A4823"/>
    <w:rPr>
      <w:vertAlign w:val="superscript"/>
    </w:rPr>
  </w:style>
  <w:style w:type="paragraph" w:styleId="BodyText">
    <w:name w:val="Body Text"/>
    <w:basedOn w:val="Normal"/>
    <w:link w:val="BodyTextChar"/>
    <w:rsid w:val="000A4823"/>
    <w:pPr>
      <w:widowControl/>
      <w:jc w:val="both"/>
    </w:pPr>
    <w:rPr>
      <w:rFonts w:ascii=".VnTime" w:hAnsi=".VnTime" w:cs=".VnTime"/>
      <w:sz w:val="28"/>
      <w:szCs w:val="28"/>
      <w:lang w:val="en-GB"/>
    </w:rPr>
  </w:style>
  <w:style w:type="character" w:customStyle="1" w:styleId="BodyTextChar">
    <w:name w:val="Body Text Char"/>
    <w:basedOn w:val="DefaultParagraphFont"/>
    <w:link w:val="BodyText"/>
    <w:rsid w:val="000A4823"/>
    <w:rPr>
      <w:rFonts w:ascii=".VnTime" w:eastAsia="Times New Roman" w:hAnsi=".VnTime" w:cs=".VnTime"/>
      <w:sz w:val="28"/>
      <w:szCs w:val="28"/>
      <w:lang w:val="en-GB"/>
    </w:rPr>
  </w:style>
  <w:style w:type="paragraph" w:customStyle="1" w:styleId="Level4">
    <w:name w:val="Level 4"/>
    <w:basedOn w:val="Heading4"/>
    <w:link w:val="Level4Char"/>
    <w:qFormat/>
    <w:rsid w:val="000A4823"/>
    <w:pPr>
      <w:keepNext/>
      <w:widowControl/>
      <w:spacing w:before="120" w:after="120" w:line="240" w:lineRule="auto"/>
      <w:ind w:firstLine="720"/>
    </w:pPr>
    <w:rPr>
      <w:b/>
      <w:bCs/>
      <w:i/>
      <w:iCs w:val="0"/>
      <w:color w:val="auto"/>
      <w:sz w:val="28"/>
      <w:szCs w:val="28"/>
      <w:lang w:val="x-none" w:eastAsia="vi-VN"/>
    </w:rPr>
  </w:style>
  <w:style w:type="character" w:customStyle="1" w:styleId="Level4Char">
    <w:name w:val="Level 4 Char"/>
    <w:link w:val="Level4"/>
    <w:rsid w:val="000A4823"/>
    <w:rPr>
      <w:rFonts w:ascii="Times New Roman" w:eastAsia="Times New Roman" w:hAnsi="Times New Roman" w:cs="Times New Roman"/>
      <w:b/>
      <w:bCs/>
      <w:i/>
      <w:sz w:val="28"/>
      <w:szCs w:val="28"/>
      <w:lang w:val="x-none" w:eastAsia="vi-VN"/>
    </w:rPr>
  </w:style>
  <w:style w:type="character" w:styleId="Emphasis">
    <w:name w:val="Emphasis"/>
    <w:uiPriority w:val="20"/>
    <w:qFormat/>
    <w:rsid w:val="000A4823"/>
    <w:rPr>
      <w:i/>
      <w:iCs/>
    </w:rPr>
  </w:style>
  <w:style w:type="character" w:styleId="Strong">
    <w:name w:val="Strong"/>
    <w:uiPriority w:val="22"/>
    <w:qFormat/>
    <w:rsid w:val="005447B1"/>
    <w:rPr>
      <w:b/>
      <w:bCs/>
      <w:color w:val="656565"/>
    </w:rPr>
  </w:style>
  <w:style w:type="character" w:customStyle="1" w:styleId="apple-converted-space">
    <w:name w:val="apple-converted-space"/>
    <w:rsid w:val="005447B1"/>
  </w:style>
  <w:style w:type="character" w:customStyle="1" w:styleId="fontstyle11">
    <w:name w:val="fontstyle11"/>
    <w:basedOn w:val="DefaultParagraphFont"/>
    <w:rsid w:val="005447B1"/>
    <w:rPr>
      <w:rFonts w:ascii="Times-Roman" w:hAnsi="Times-Roman" w:hint="default"/>
      <w:b w:val="0"/>
      <w:bCs w:val="0"/>
      <w:i w:val="0"/>
      <w:iCs w:val="0"/>
      <w:color w:val="000000"/>
      <w:sz w:val="28"/>
      <w:szCs w:val="28"/>
    </w:rPr>
  </w:style>
  <w:style w:type="character" w:styleId="PlaceholderText">
    <w:name w:val="Placeholder Text"/>
    <w:basedOn w:val="DefaultParagraphFont"/>
    <w:uiPriority w:val="99"/>
    <w:semiHidden/>
    <w:rsid w:val="005447B1"/>
    <w:rPr>
      <w:color w:val="808080"/>
    </w:rPr>
  </w:style>
  <w:style w:type="paragraph" w:styleId="CommentSubject">
    <w:name w:val="annotation subject"/>
    <w:basedOn w:val="CommentText"/>
    <w:next w:val="CommentText"/>
    <w:link w:val="CommentSubjectChar"/>
    <w:uiPriority w:val="99"/>
    <w:semiHidden/>
    <w:unhideWhenUsed/>
    <w:rsid w:val="005447B1"/>
    <w:pPr>
      <w:spacing w:after="0" w:line="240" w:lineRule="auto"/>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5447B1"/>
    <w:rPr>
      <w:rFonts w:ascii="Times New Roman" w:eastAsia="Times New Roman" w:hAnsi="Times New Roman" w:cs="Times New Roman"/>
      <w:b/>
      <w:bCs/>
      <w:sz w:val="20"/>
      <w:szCs w:val="20"/>
      <w:lang w:val="x-none" w:eastAsia="x-none"/>
    </w:rPr>
  </w:style>
  <w:style w:type="paragraph" w:customStyle="1" w:styleId="MediumGrid21">
    <w:name w:val="Medium Grid 21"/>
    <w:uiPriority w:val="1"/>
    <w:rsid w:val="00973A15"/>
    <w:pPr>
      <w:spacing w:after="0" w:line="240" w:lineRule="auto"/>
    </w:pPr>
    <w:rPr>
      <w:rFonts w:ascii="Calibri" w:eastAsia="Calibri" w:hAnsi="Calibri" w:cs="Times New Roman"/>
    </w:rPr>
  </w:style>
  <w:style w:type="character" w:customStyle="1" w:styleId="MediumGrid11">
    <w:name w:val="Medium Grid 11"/>
    <w:uiPriority w:val="99"/>
    <w:semiHidden/>
    <w:rsid w:val="00973A15"/>
    <w:rPr>
      <w:color w:val="808080"/>
    </w:rPr>
  </w:style>
  <w:style w:type="table" w:customStyle="1" w:styleId="TableGrid3">
    <w:name w:val="Table Grid3"/>
    <w:basedOn w:val="TableNormal"/>
    <w:next w:val="TableGrid"/>
    <w:rsid w:val="00CA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56F6"/>
    <w:rPr>
      <w:color w:val="605E5C"/>
      <w:shd w:val="clear" w:color="auto" w:fill="E1DFDD"/>
    </w:rPr>
  </w:style>
  <w:style w:type="character" w:styleId="FollowedHyperlink">
    <w:name w:val="FollowedHyperlink"/>
    <w:basedOn w:val="DefaultParagraphFont"/>
    <w:uiPriority w:val="99"/>
    <w:semiHidden/>
    <w:unhideWhenUsed/>
    <w:rsid w:val="00373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40599">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94138899">
      <w:bodyDiv w:val="1"/>
      <w:marLeft w:val="0"/>
      <w:marRight w:val="0"/>
      <w:marTop w:val="0"/>
      <w:marBottom w:val="0"/>
      <w:divBdr>
        <w:top w:val="none" w:sz="0" w:space="0" w:color="auto"/>
        <w:left w:val="none" w:sz="0" w:space="0" w:color="auto"/>
        <w:bottom w:val="none" w:sz="0" w:space="0" w:color="auto"/>
        <w:right w:val="none" w:sz="0" w:space="0" w:color="auto"/>
      </w:divBdr>
    </w:div>
    <w:div w:id="116067262">
      <w:bodyDiv w:val="1"/>
      <w:marLeft w:val="0"/>
      <w:marRight w:val="0"/>
      <w:marTop w:val="0"/>
      <w:marBottom w:val="0"/>
      <w:divBdr>
        <w:top w:val="none" w:sz="0" w:space="0" w:color="auto"/>
        <w:left w:val="none" w:sz="0" w:space="0" w:color="auto"/>
        <w:bottom w:val="none" w:sz="0" w:space="0" w:color="auto"/>
        <w:right w:val="none" w:sz="0" w:space="0" w:color="auto"/>
      </w:divBdr>
    </w:div>
    <w:div w:id="122576991">
      <w:bodyDiv w:val="1"/>
      <w:marLeft w:val="0"/>
      <w:marRight w:val="0"/>
      <w:marTop w:val="0"/>
      <w:marBottom w:val="0"/>
      <w:divBdr>
        <w:top w:val="none" w:sz="0" w:space="0" w:color="auto"/>
        <w:left w:val="none" w:sz="0" w:space="0" w:color="auto"/>
        <w:bottom w:val="none" w:sz="0" w:space="0" w:color="auto"/>
        <w:right w:val="none" w:sz="0" w:space="0" w:color="auto"/>
      </w:divBdr>
    </w:div>
    <w:div w:id="143356670">
      <w:bodyDiv w:val="1"/>
      <w:marLeft w:val="0"/>
      <w:marRight w:val="0"/>
      <w:marTop w:val="0"/>
      <w:marBottom w:val="0"/>
      <w:divBdr>
        <w:top w:val="none" w:sz="0" w:space="0" w:color="auto"/>
        <w:left w:val="none" w:sz="0" w:space="0" w:color="auto"/>
        <w:bottom w:val="none" w:sz="0" w:space="0" w:color="auto"/>
        <w:right w:val="none" w:sz="0" w:space="0" w:color="auto"/>
      </w:divBdr>
    </w:div>
    <w:div w:id="226496736">
      <w:bodyDiv w:val="1"/>
      <w:marLeft w:val="0"/>
      <w:marRight w:val="0"/>
      <w:marTop w:val="0"/>
      <w:marBottom w:val="0"/>
      <w:divBdr>
        <w:top w:val="none" w:sz="0" w:space="0" w:color="auto"/>
        <w:left w:val="none" w:sz="0" w:space="0" w:color="auto"/>
        <w:bottom w:val="none" w:sz="0" w:space="0" w:color="auto"/>
        <w:right w:val="none" w:sz="0" w:space="0" w:color="auto"/>
      </w:divBdr>
    </w:div>
    <w:div w:id="247735326">
      <w:bodyDiv w:val="1"/>
      <w:marLeft w:val="0"/>
      <w:marRight w:val="0"/>
      <w:marTop w:val="0"/>
      <w:marBottom w:val="0"/>
      <w:divBdr>
        <w:top w:val="none" w:sz="0" w:space="0" w:color="auto"/>
        <w:left w:val="none" w:sz="0" w:space="0" w:color="auto"/>
        <w:bottom w:val="none" w:sz="0" w:space="0" w:color="auto"/>
        <w:right w:val="none" w:sz="0" w:space="0" w:color="auto"/>
      </w:divBdr>
    </w:div>
    <w:div w:id="254097354">
      <w:bodyDiv w:val="1"/>
      <w:marLeft w:val="0"/>
      <w:marRight w:val="0"/>
      <w:marTop w:val="0"/>
      <w:marBottom w:val="0"/>
      <w:divBdr>
        <w:top w:val="none" w:sz="0" w:space="0" w:color="auto"/>
        <w:left w:val="none" w:sz="0" w:space="0" w:color="auto"/>
        <w:bottom w:val="none" w:sz="0" w:space="0" w:color="auto"/>
        <w:right w:val="none" w:sz="0" w:space="0" w:color="auto"/>
      </w:divBdr>
    </w:div>
    <w:div w:id="340855498">
      <w:bodyDiv w:val="1"/>
      <w:marLeft w:val="0"/>
      <w:marRight w:val="0"/>
      <w:marTop w:val="0"/>
      <w:marBottom w:val="0"/>
      <w:divBdr>
        <w:top w:val="none" w:sz="0" w:space="0" w:color="auto"/>
        <w:left w:val="none" w:sz="0" w:space="0" w:color="auto"/>
        <w:bottom w:val="none" w:sz="0" w:space="0" w:color="auto"/>
        <w:right w:val="none" w:sz="0" w:space="0" w:color="auto"/>
      </w:divBdr>
    </w:div>
    <w:div w:id="432289733">
      <w:bodyDiv w:val="1"/>
      <w:marLeft w:val="0"/>
      <w:marRight w:val="0"/>
      <w:marTop w:val="0"/>
      <w:marBottom w:val="0"/>
      <w:divBdr>
        <w:top w:val="none" w:sz="0" w:space="0" w:color="auto"/>
        <w:left w:val="none" w:sz="0" w:space="0" w:color="auto"/>
        <w:bottom w:val="none" w:sz="0" w:space="0" w:color="auto"/>
        <w:right w:val="none" w:sz="0" w:space="0" w:color="auto"/>
      </w:divBdr>
    </w:div>
    <w:div w:id="537624475">
      <w:bodyDiv w:val="1"/>
      <w:marLeft w:val="0"/>
      <w:marRight w:val="0"/>
      <w:marTop w:val="0"/>
      <w:marBottom w:val="0"/>
      <w:divBdr>
        <w:top w:val="none" w:sz="0" w:space="0" w:color="auto"/>
        <w:left w:val="none" w:sz="0" w:space="0" w:color="auto"/>
        <w:bottom w:val="none" w:sz="0" w:space="0" w:color="auto"/>
        <w:right w:val="none" w:sz="0" w:space="0" w:color="auto"/>
      </w:divBdr>
    </w:div>
    <w:div w:id="601035718">
      <w:bodyDiv w:val="1"/>
      <w:marLeft w:val="0"/>
      <w:marRight w:val="0"/>
      <w:marTop w:val="0"/>
      <w:marBottom w:val="0"/>
      <w:divBdr>
        <w:top w:val="none" w:sz="0" w:space="0" w:color="auto"/>
        <w:left w:val="none" w:sz="0" w:space="0" w:color="auto"/>
        <w:bottom w:val="none" w:sz="0" w:space="0" w:color="auto"/>
        <w:right w:val="none" w:sz="0" w:space="0" w:color="auto"/>
      </w:divBdr>
    </w:div>
    <w:div w:id="631794142">
      <w:bodyDiv w:val="1"/>
      <w:marLeft w:val="0"/>
      <w:marRight w:val="0"/>
      <w:marTop w:val="0"/>
      <w:marBottom w:val="0"/>
      <w:divBdr>
        <w:top w:val="none" w:sz="0" w:space="0" w:color="auto"/>
        <w:left w:val="none" w:sz="0" w:space="0" w:color="auto"/>
        <w:bottom w:val="none" w:sz="0" w:space="0" w:color="auto"/>
        <w:right w:val="none" w:sz="0" w:space="0" w:color="auto"/>
      </w:divBdr>
    </w:div>
    <w:div w:id="652293433">
      <w:bodyDiv w:val="1"/>
      <w:marLeft w:val="0"/>
      <w:marRight w:val="0"/>
      <w:marTop w:val="0"/>
      <w:marBottom w:val="0"/>
      <w:divBdr>
        <w:top w:val="none" w:sz="0" w:space="0" w:color="auto"/>
        <w:left w:val="none" w:sz="0" w:space="0" w:color="auto"/>
        <w:bottom w:val="none" w:sz="0" w:space="0" w:color="auto"/>
        <w:right w:val="none" w:sz="0" w:space="0" w:color="auto"/>
      </w:divBdr>
    </w:div>
    <w:div w:id="658388318">
      <w:bodyDiv w:val="1"/>
      <w:marLeft w:val="0"/>
      <w:marRight w:val="0"/>
      <w:marTop w:val="0"/>
      <w:marBottom w:val="0"/>
      <w:divBdr>
        <w:top w:val="none" w:sz="0" w:space="0" w:color="auto"/>
        <w:left w:val="none" w:sz="0" w:space="0" w:color="auto"/>
        <w:bottom w:val="none" w:sz="0" w:space="0" w:color="auto"/>
        <w:right w:val="none" w:sz="0" w:space="0" w:color="auto"/>
      </w:divBdr>
    </w:div>
    <w:div w:id="683868898">
      <w:bodyDiv w:val="1"/>
      <w:marLeft w:val="0"/>
      <w:marRight w:val="0"/>
      <w:marTop w:val="0"/>
      <w:marBottom w:val="0"/>
      <w:divBdr>
        <w:top w:val="none" w:sz="0" w:space="0" w:color="auto"/>
        <w:left w:val="none" w:sz="0" w:space="0" w:color="auto"/>
        <w:bottom w:val="none" w:sz="0" w:space="0" w:color="auto"/>
        <w:right w:val="none" w:sz="0" w:space="0" w:color="auto"/>
      </w:divBdr>
    </w:div>
    <w:div w:id="696464256">
      <w:bodyDiv w:val="1"/>
      <w:marLeft w:val="0"/>
      <w:marRight w:val="0"/>
      <w:marTop w:val="0"/>
      <w:marBottom w:val="0"/>
      <w:divBdr>
        <w:top w:val="none" w:sz="0" w:space="0" w:color="auto"/>
        <w:left w:val="none" w:sz="0" w:space="0" w:color="auto"/>
        <w:bottom w:val="none" w:sz="0" w:space="0" w:color="auto"/>
        <w:right w:val="none" w:sz="0" w:space="0" w:color="auto"/>
      </w:divBdr>
    </w:div>
    <w:div w:id="781648449">
      <w:bodyDiv w:val="1"/>
      <w:marLeft w:val="0"/>
      <w:marRight w:val="0"/>
      <w:marTop w:val="0"/>
      <w:marBottom w:val="0"/>
      <w:divBdr>
        <w:top w:val="none" w:sz="0" w:space="0" w:color="auto"/>
        <w:left w:val="none" w:sz="0" w:space="0" w:color="auto"/>
        <w:bottom w:val="none" w:sz="0" w:space="0" w:color="auto"/>
        <w:right w:val="none" w:sz="0" w:space="0" w:color="auto"/>
      </w:divBdr>
    </w:div>
    <w:div w:id="838731712">
      <w:bodyDiv w:val="1"/>
      <w:marLeft w:val="0"/>
      <w:marRight w:val="0"/>
      <w:marTop w:val="0"/>
      <w:marBottom w:val="0"/>
      <w:divBdr>
        <w:top w:val="none" w:sz="0" w:space="0" w:color="auto"/>
        <w:left w:val="none" w:sz="0" w:space="0" w:color="auto"/>
        <w:bottom w:val="none" w:sz="0" w:space="0" w:color="auto"/>
        <w:right w:val="none" w:sz="0" w:space="0" w:color="auto"/>
      </w:divBdr>
    </w:div>
    <w:div w:id="890767057">
      <w:bodyDiv w:val="1"/>
      <w:marLeft w:val="0"/>
      <w:marRight w:val="0"/>
      <w:marTop w:val="0"/>
      <w:marBottom w:val="0"/>
      <w:divBdr>
        <w:top w:val="none" w:sz="0" w:space="0" w:color="auto"/>
        <w:left w:val="none" w:sz="0" w:space="0" w:color="auto"/>
        <w:bottom w:val="none" w:sz="0" w:space="0" w:color="auto"/>
        <w:right w:val="none" w:sz="0" w:space="0" w:color="auto"/>
      </w:divBdr>
    </w:div>
    <w:div w:id="909926000">
      <w:bodyDiv w:val="1"/>
      <w:marLeft w:val="0"/>
      <w:marRight w:val="0"/>
      <w:marTop w:val="0"/>
      <w:marBottom w:val="0"/>
      <w:divBdr>
        <w:top w:val="none" w:sz="0" w:space="0" w:color="auto"/>
        <w:left w:val="none" w:sz="0" w:space="0" w:color="auto"/>
        <w:bottom w:val="none" w:sz="0" w:space="0" w:color="auto"/>
        <w:right w:val="none" w:sz="0" w:space="0" w:color="auto"/>
      </w:divBdr>
    </w:div>
    <w:div w:id="927425245">
      <w:bodyDiv w:val="1"/>
      <w:marLeft w:val="0"/>
      <w:marRight w:val="0"/>
      <w:marTop w:val="0"/>
      <w:marBottom w:val="0"/>
      <w:divBdr>
        <w:top w:val="none" w:sz="0" w:space="0" w:color="auto"/>
        <w:left w:val="none" w:sz="0" w:space="0" w:color="auto"/>
        <w:bottom w:val="none" w:sz="0" w:space="0" w:color="auto"/>
        <w:right w:val="none" w:sz="0" w:space="0" w:color="auto"/>
      </w:divBdr>
    </w:div>
    <w:div w:id="987826747">
      <w:bodyDiv w:val="1"/>
      <w:marLeft w:val="0"/>
      <w:marRight w:val="0"/>
      <w:marTop w:val="0"/>
      <w:marBottom w:val="0"/>
      <w:divBdr>
        <w:top w:val="none" w:sz="0" w:space="0" w:color="auto"/>
        <w:left w:val="none" w:sz="0" w:space="0" w:color="auto"/>
        <w:bottom w:val="none" w:sz="0" w:space="0" w:color="auto"/>
        <w:right w:val="none" w:sz="0" w:space="0" w:color="auto"/>
      </w:divBdr>
    </w:div>
    <w:div w:id="1128815050">
      <w:bodyDiv w:val="1"/>
      <w:marLeft w:val="0"/>
      <w:marRight w:val="0"/>
      <w:marTop w:val="0"/>
      <w:marBottom w:val="0"/>
      <w:divBdr>
        <w:top w:val="none" w:sz="0" w:space="0" w:color="auto"/>
        <w:left w:val="none" w:sz="0" w:space="0" w:color="auto"/>
        <w:bottom w:val="none" w:sz="0" w:space="0" w:color="auto"/>
        <w:right w:val="none" w:sz="0" w:space="0" w:color="auto"/>
      </w:divBdr>
    </w:div>
    <w:div w:id="1146508672">
      <w:bodyDiv w:val="1"/>
      <w:marLeft w:val="0"/>
      <w:marRight w:val="0"/>
      <w:marTop w:val="0"/>
      <w:marBottom w:val="0"/>
      <w:divBdr>
        <w:top w:val="none" w:sz="0" w:space="0" w:color="auto"/>
        <w:left w:val="none" w:sz="0" w:space="0" w:color="auto"/>
        <w:bottom w:val="none" w:sz="0" w:space="0" w:color="auto"/>
        <w:right w:val="none" w:sz="0" w:space="0" w:color="auto"/>
      </w:divBdr>
    </w:div>
    <w:div w:id="1175460367">
      <w:bodyDiv w:val="1"/>
      <w:marLeft w:val="0"/>
      <w:marRight w:val="0"/>
      <w:marTop w:val="0"/>
      <w:marBottom w:val="0"/>
      <w:divBdr>
        <w:top w:val="none" w:sz="0" w:space="0" w:color="auto"/>
        <w:left w:val="none" w:sz="0" w:space="0" w:color="auto"/>
        <w:bottom w:val="none" w:sz="0" w:space="0" w:color="auto"/>
        <w:right w:val="none" w:sz="0" w:space="0" w:color="auto"/>
      </w:divBdr>
    </w:div>
    <w:div w:id="1235698833">
      <w:bodyDiv w:val="1"/>
      <w:marLeft w:val="0"/>
      <w:marRight w:val="0"/>
      <w:marTop w:val="0"/>
      <w:marBottom w:val="0"/>
      <w:divBdr>
        <w:top w:val="none" w:sz="0" w:space="0" w:color="auto"/>
        <w:left w:val="none" w:sz="0" w:space="0" w:color="auto"/>
        <w:bottom w:val="none" w:sz="0" w:space="0" w:color="auto"/>
        <w:right w:val="none" w:sz="0" w:space="0" w:color="auto"/>
      </w:divBdr>
    </w:div>
    <w:div w:id="1249998568">
      <w:bodyDiv w:val="1"/>
      <w:marLeft w:val="0"/>
      <w:marRight w:val="0"/>
      <w:marTop w:val="0"/>
      <w:marBottom w:val="0"/>
      <w:divBdr>
        <w:top w:val="none" w:sz="0" w:space="0" w:color="auto"/>
        <w:left w:val="none" w:sz="0" w:space="0" w:color="auto"/>
        <w:bottom w:val="none" w:sz="0" w:space="0" w:color="auto"/>
        <w:right w:val="none" w:sz="0" w:space="0" w:color="auto"/>
      </w:divBdr>
    </w:div>
    <w:div w:id="1287273408">
      <w:bodyDiv w:val="1"/>
      <w:marLeft w:val="0"/>
      <w:marRight w:val="0"/>
      <w:marTop w:val="0"/>
      <w:marBottom w:val="0"/>
      <w:divBdr>
        <w:top w:val="none" w:sz="0" w:space="0" w:color="auto"/>
        <w:left w:val="none" w:sz="0" w:space="0" w:color="auto"/>
        <w:bottom w:val="none" w:sz="0" w:space="0" w:color="auto"/>
        <w:right w:val="none" w:sz="0" w:space="0" w:color="auto"/>
      </w:divBdr>
    </w:div>
    <w:div w:id="1304576065">
      <w:bodyDiv w:val="1"/>
      <w:marLeft w:val="0"/>
      <w:marRight w:val="0"/>
      <w:marTop w:val="0"/>
      <w:marBottom w:val="0"/>
      <w:divBdr>
        <w:top w:val="none" w:sz="0" w:space="0" w:color="auto"/>
        <w:left w:val="none" w:sz="0" w:space="0" w:color="auto"/>
        <w:bottom w:val="none" w:sz="0" w:space="0" w:color="auto"/>
        <w:right w:val="none" w:sz="0" w:space="0" w:color="auto"/>
      </w:divBdr>
    </w:div>
    <w:div w:id="1316373236">
      <w:bodyDiv w:val="1"/>
      <w:marLeft w:val="0"/>
      <w:marRight w:val="0"/>
      <w:marTop w:val="0"/>
      <w:marBottom w:val="0"/>
      <w:divBdr>
        <w:top w:val="none" w:sz="0" w:space="0" w:color="auto"/>
        <w:left w:val="none" w:sz="0" w:space="0" w:color="auto"/>
        <w:bottom w:val="none" w:sz="0" w:space="0" w:color="auto"/>
        <w:right w:val="none" w:sz="0" w:space="0" w:color="auto"/>
      </w:divBdr>
    </w:div>
    <w:div w:id="1343436158">
      <w:bodyDiv w:val="1"/>
      <w:marLeft w:val="0"/>
      <w:marRight w:val="0"/>
      <w:marTop w:val="0"/>
      <w:marBottom w:val="0"/>
      <w:divBdr>
        <w:top w:val="none" w:sz="0" w:space="0" w:color="auto"/>
        <w:left w:val="none" w:sz="0" w:space="0" w:color="auto"/>
        <w:bottom w:val="none" w:sz="0" w:space="0" w:color="auto"/>
        <w:right w:val="none" w:sz="0" w:space="0" w:color="auto"/>
      </w:divBdr>
    </w:div>
    <w:div w:id="1463033031">
      <w:bodyDiv w:val="1"/>
      <w:marLeft w:val="0"/>
      <w:marRight w:val="0"/>
      <w:marTop w:val="0"/>
      <w:marBottom w:val="0"/>
      <w:divBdr>
        <w:top w:val="none" w:sz="0" w:space="0" w:color="auto"/>
        <w:left w:val="none" w:sz="0" w:space="0" w:color="auto"/>
        <w:bottom w:val="none" w:sz="0" w:space="0" w:color="auto"/>
        <w:right w:val="none" w:sz="0" w:space="0" w:color="auto"/>
      </w:divBdr>
    </w:div>
    <w:div w:id="1573856389">
      <w:bodyDiv w:val="1"/>
      <w:marLeft w:val="0"/>
      <w:marRight w:val="0"/>
      <w:marTop w:val="0"/>
      <w:marBottom w:val="0"/>
      <w:divBdr>
        <w:top w:val="none" w:sz="0" w:space="0" w:color="auto"/>
        <w:left w:val="none" w:sz="0" w:space="0" w:color="auto"/>
        <w:bottom w:val="none" w:sz="0" w:space="0" w:color="auto"/>
        <w:right w:val="none" w:sz="0" w:space="0" w:color="auto"/>
      </w:divBdr>
    </w:div>
    <w:div w:id="1674264534">
      <w:bodyDiv w:val="1"/>
      <w:marLeft w:val="0"/>
      <w:marRight w:val="0"/>
      <w:marTop w:val="0"/>
      <w:marBottom w:val="0"/>
      <w:divBdr>
        <w:top w:val="none" w:sz="0" w:space="0" w:color="auto"/>
        <w:left w:val="none" w:sz="0" w:space="0" w:color="auto"/>
        <w:bottom w:val="none" w:sz="0" w:space="0" w:color="auto"/>
        <w:right w:val="none" w:sz="0" w:space="0" w:color="auto"/>
      </w:divBdr>
    </w:div>
    <w:div w:id="1766342685">
      <w:bodyDiv w:val="1"/>
      <w:marLeft w:val="0"/>
      <w:marRight w:val="0"/>
      <w:marTop w:val="0"/>
      <w:marBottom w:val="0"/>
      <w:divBdr>
        <w:top w:val="none" w:sz="0" w:space="0" w:color="auto"/>
        <w:left w:val="none" w:sz="0" w:space="0" w:color="auto"/>
        <w:bottom w:val="none" w:sz="0" w:space="0" w:color="auto"/>
        <w:right w:val="none" w:sz="0" w:space="0" w:color="auto"/>
      </w:divBdr>
    </w:div>
    <w:div w:id="1789006443">
      <w:bodyDiv w:val="1"/>
      <w:marLeft w:val="0"/>
      <w:marRight w:val="0"/>
      <w:marTop w:val="0"/>
      <w:marBottom w:val="0"/>
      <w:divBdr>
        <w:top w:val="none" w:sz="0" w:space="0" w:color="auto"/>
        <w:left w:val="none" w:sz="0" w:space="0" w:color="auto"/>
        <w:bottom w:val="none" w:sz="0" w:space="0" w:color="auto"/>
        <w:right w:val="none" w:sz="0" w:space="0" w:color="auto"/>
      </w:divBdr>
    </w:div>
    <w:div w:id="1800762490">
      <w:bodyDiv w:val="1"/>
      <w:marLeft w:val="0"/>
      <w:marRight w:val="0"/>
      <w:marTop w:val="0"/>
      <w:marBottom w:val="0"/>
      <w:divBdr>
        <w:top w:val="none" w:sz="0" w:space="0" w:color="auto"/>
        <w:left w:val="none" w:sz="0" w:space="0" w:color="auto"/>
        <w:bottom w:val="none" w:sz="0" w:space="0" w:color="auto"/>
        <w:right w:val="none" w:sz="0" w:space="0" w:color="auto"/>
      </w:divBdr>
    </w:div>
    <w:div w:id="1875775611">
      <w:bodyDiv w:val="1"/>
      <w:marLeft w:val="0"/>
      <w:marRight w:val="0"/>
      <w:marTop w:val="0"/>
      <w:marBottom w:val="0"/>
      <w:divBdr>
        <w:top w:val="none" w:sz="0" w:space="0" w:color="auto"/>
        <w:left w:val="none" w:sz="0" w:space="0" w:color="auto"/>
        <w:bottom w:val="none" w:sz="0" w:space="0" w:color="auto"/>
        <w:right w:val="none" w:sz="0" w:space="0" w:color="auto"/>
      </w:divBdr>
    </w:div>
    <w:div w:id="1892115000">
      <w:bodyDiv w:val="1"/>
      <w:marLeft w:val="0"/>
      <w:marRight w:val="0"/>
      <w:marTop w:val="0"/>
      <w:marBottom w:val="0"/>
      <w:divBdr>
        <w:top w:val="none" w:sz="0" w:space="0" w:color="auto"/>
        <w:left w:val="none" w:sz="0" w:space="0" w:color="auto"/>
        <w:bottom w:val="none" w:sz="0" w:space="0" w:color="auto"/>
        <w:right w:val="none" w:sz="0" w:space="0" w:color="auto"/>
      </w:divBdr>
    </w:div>
    <w:div w:id="1972786146">
      <w:bodyDiv w:val="1"/>
      <w:marLeft w:val="0"/>
      <w:marRight w:val="0"/>
      <w:marTop w:val="0"/>
      <w:marBottom w:val="0"/>
      <w:divBdr>
        <w:top w:val="none" w:sz="0" w:space="0" w:color="auto"/>
        <w:left w:val="none" w:sz="0" w:space="0" w:color="auto"/>
        <w:bottom w:val="none" w:sz="0" w:space="0" w:color="auto"/>
        <w:right w:val="none" w:sz="0" w:space="0" w:color="auto"/>
      </w:divBdr>
    </w:div>
    <w:div w:id="1974561403">
      <w:bodyDiv w:val="1"/>
      <w:marLeft w:val="0"/>
      <w:marRight w:val="0"/>
      <w:marTop w:val="0"/>
      <w:marBottom w:val="0"/>
      <w:divBdr>
        <w:top w:val="none" w:sz="0" w:space="0" w:color="auto"/>
        <w:left w:val="none" w:sz="0" w:space="0" w:color="auto"/>
        <w:bottom w:val="none" w:sz="0" w:space="0" w:color="auto"/>
        <w:right w:val="none" w:sz="0" w:space="0" w:color="auto"/>
      </w:divBdr>
    </w:div>
    <w:div w:id="1975518905">
      <w:bodyDiv w:val="1"/>
      <w:marLeft w:val="0"/>
      <w:marRight w:val="0"/>
      <w:marTop w:val="0"/>
      <w:marBottom w:val="0"/>
      <w:divBdr>
        <w:top w:val="none" w:sz="0" w:space="0" w:color="auto"/>
        <w:left w:val="none" w:sz="0" w:space="0" w:color="auto"/>
        <w:bottom w:val="none" w:sz="0" w:space="0" w:color="auto"/>
        <w:right w:val="none" w:sz="0" w:space="0" w:color="auto"/>
      </w:divBdr>
    </w:div>
    <w:div w:id="2042316394">
      <w:bodyDiv w:val="1"/>
      <w:marLeft w:val="0"/>
      <w:marRight w:val="0"/>
      <w:marTop w:val="0"/>
      <w:marBottom w:val="0"/>
      <w:divBdr>
        <w:top w:val="none" w:sz="0" w:space="0" w:color="auto"/>
        <w:left w:val="none" w:sz="0" w:space="0" w:color="auto"/>
        <w:bottom w:val="none" w:sz="0" w:space="0" w:color="auto"/>
        <w:right w:val="none" w:sz="0" w:space="0" w:color="auto"/>
      </w:divBdr>
    </w:div>
    <w:div w:id="2055956129">
      <w:bodyDiv w:val="1"/>
      <w:marLeft w:val="0"/>
      <w:marRight w:val="0"/>
      <w:marTop w:val="0"/>
      <w:marBottom w:val="0"/>
      <w:divBdr>
        <w:top w:val="none" w:sz="0" w:space="0" w:color="auto"/>
        <w:left w:val="none" w:sz="0" w:space="0" w:color="auto"/>
        <w:bottom w:val="none" w:sz="0" w:space="0" w:color="auto"/>
        <w:right w:val="none" w:sz="0" w:space="0" w:color="auto"/>
      </w:divBdr>
    </w:div>
    <w:div w:id="2060352585">
      <w:bodyDiv w:val="1"/>
      <w:marLeft w:val="0"/>
      <w:marRight w:val="0"/>
      <w:marTop w:val="0"/>
      <w:marBottom w:val="0"/>
      <w:divBdr>
        <w:top w:val="none" w:sz="0" w:space="0" w:color="auto"/>
        <w:left w:val="none" w:sz="0" w:space="0" w:color="auto"/>
        <w:bottom w:val="none" w:sz="0" w:space="0" w:color="auto"/>
        <w:right w:val="none" w:sz="0" w:space="0" w:color="auto"/>
      </w:divBdr>
    </w:div>
    <w:div w:id="2103599195">
      <w:bodyDiv w:val="1"/>
      <w:marLeft w:val="0"/>
      <w:marRight w:val="0"/>
      <w:marTop w:val="0"/>
      <w:marBottom w:val="0"/>
      <w:divBdr>
        <w:top w:val="none" w:sz="0" w:space="0" w:color="auto"/>
        <w:left w:val="none" w:sz="0" w:space="0" w:color="auto"/>
        <w:bottom w:val="none" w:sz="0" w:space="0" w:color="auto"/>
        <w:right w:val="none" w:sz="0" w:space="0" w:color="auto"/>
      </w:divBdr>
    </w:div>
    <w:div w:id="2138641161">
      <w:bodyDiv w:val="1"/>
      <w:marLeft w:val="0"/>
      <w:marRight w:val="0"/>
      <w:marTop w:val="0"/>
      <w:marBottom w:val="0"/>
      <w:divBdr>
        <w:top w:val="none" w:sz="0" w:space="0" w:color="auto"/>
        <w:left w:val="none" w:sz="0" w:space="0" w:color="auto"/>
        <w:bottom w:val="none" w:sz="0" w:space="0" w:color="auto"/>
        <w:right w:val="none" w:sz="0" w:space="0" w:color="auto"/>
      </w:divBdr>
    </w:div>
    <w:div w:id="2146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CD2E-1E8F-45A9-A191-9D506C39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7</Pages>
  <Words>1630</Words>
  <Characters>9294</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Phần I</vt:lpstr>
      <vt:lpstr>    1. Hệ số bậc lương </vt:lpstr>
      <vt:lpstr>    2. Chi phí 01 ngày công lao động</vt:lpstr>
      <vt:lpstr>    3. Tổng chi phí cho một nhiệm vụ theo dõi diễn biến rừng</vt:lpstr>
      <vt:lpstr>Phần II </vt:lpstr>
      <vt:lpstr>    I. CÔNG TÁC CHUẨN BỊ</vt:lpstr>
      <vt:lpstr>    </vt:lpstr>
      <vt:lpstr>    B. BẢNG 01: ĐỊNH MỨC KINH TẾ - KỸ THUẬT THEO DÕI DIỄN BIẾN RỪNG</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 Chử</dc:creator>
  <cp:lastModifiedBy>Huy Chử</cp:lastModifiedBy>
  <cp:revision>609</cp:revision>
  <cp:lastPrinted>2024-05-07T03:24:00Z</cp:lastPrinted>
  <dcterms:created xsi:type="dcterms:W3CDTF">2024-04-10T04:28:00Z</dcterms:created>
  <dcterms:modified xsi:type="dcterms:W3CDTF">2024-05-17T06:14:00Z</dcterms:modified>
</cp:coreProperties>
</file>