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A28DF" w14:textId="4FEC98A1" w:rsidR="00B62F0E" w:rsidRPr="00082D68" w:rsidRDefault="00496233" w:rsidP="00B71D38">
      <w:pPr>
        <w:spacing w:before="120" w:after="120"/>
        <w:jc w:val="center"/>
        <w:rPr>
          <w:b/>
          <w:bCs/>
          <w:sz w:val="28"/>
          <w:szCs w:val="28"/>
        </w:rPr>
      </w:pPr>
      <w:r w:rsidRPr="00082D68">
        <w:rPr>
          <w:b/>
          <w:bCs/>
          <w:sz w:val="28"/>
          <w:szCs w:val="28"/>
        </w:rPr>
        <w:t>Phụ lục</w:t>
      </w:r>
      <w:r w:rsidR="00197AA3">
        <w:rPr>
          <w:b/>
          <w:bCs/>
          <w:sz w:val="28"/>
          <w:szCs w:val="28"/>
        </w:rPr>
        <w:t xml:space="preserve"> I</w:t>
      </w:r>
    </w:p>
    <w:p w14:paraId="03505711" w14:textId="15AA6A4E" w:rsidR="005B1493" w:rsidRPr="00082D68" w:rsidRDefault="00B62F0E" w:rsidP="00B71D38">
      <w:pPr>
        <w:spacing w:before="120" w:after="120"/>
        <w:jc w:val="center"/>
        <w:rPr>
          <w:b/>
          <w:bCs/>
          <w:sz w:val="28"/>
          <w:szCs w:val="28"/>
        </w:rPr>
      </w:pPr>
      <w:r w:rsidRPr="00082D68">
        <w:rPr>
          <w:b/>
          <w:bCs/>
          <w:sz w:val="28"/>
          <w:szCs w:val="28"/>
        </w:rPr>
        <w:t>ĐỊNH MỨC KINH TẾ - KỸ THUẬT</w:t>
      </w:r>
      <w:r w:rsidR="0086080B" w:rsidRPr="00082D68">
        <w:rPr>
          <w:b/>
          <w:bCs/>
          <w:sz w:val="28"/>
          <w:szCs w:val="28"/>
        </w:rPr>
        <w:t xml:space="preserve"> </w:t>
      </w:r>
      <w:r w:rsidR="00A26298" w:rsidRPr="00082D68">
        <w:rPr>
          <w:b/>
          <w:bCs/>
          <w:sz w:val="28"/>
          <w:szCs w:val="28"/>
        </w:rPr>
        <w:t>KIỂM KÊ RỪNG</w:t>
      </w:r>
    </w:p>
    <w:p w14:paraId="376261FA" w14:textId="5428B2B9" w:rsidR="00B62F0E" w:rsidRPr="00082D68" w:rsidRDefault="00B62F0E" w:rsidP="00B71D38">
      <w:pPr>
        <w:spacing w:before="120" w:after="120"/>
        <w:jc w:val="center"/>
        <w:rPr>
          <w:b/>
          <w:bCs/>
          <w:sz w:val="27"/>
          <w:szCs w:val="27"/>
        </w:rPr>
      </w:pPr>
      <w:r w:rsidRPr="00082D68">
        <w:rPr>
          <w:i/>
          <w:iCs/>
          <w:spacing w:val="-4"/>
          <w:sz w:val="27"/>
          <w:szCs w:val="27"/>
        </w:rPr>
        <w:t>(Ban hành kèm theo Thông</w:t>
      </w:r>
      <w:r w:rsidRPr="00082D68">
        <w:rPr>
          <w:i/>
          <w:iCs/>
          <w:spacing w:val="-4"/>
          <w:sz w:val="27"/>
          <w:szCs w:val="27"/>
          <w:lang w:val="vi-VN"/>
        </w:rPr>
        <w:t xml:space="preserve"> tư số</w:t>
      </w:r>
      <w:r w:rsidR="00DE4AAE" w:rsidRPr="00082D68">
        <w:rPr>
          <w:i/>
          <w:iCs/>
          <w:spacing w:val="-4"/>
          <w:sz w:val="27"/>
          <w:szCs w:val="27"/>
        </w:rPr>
        <w:t xml:space="preserve"> </w:t>
      </w:r>
      <w:r w:rsidR="00F82A58" w:rsidRPr="00082D68">
        <w:rPr>
          <w:i/>
          <w:iCs/>
          <w:spacing w:val="-4"/>
          <w:sz w:val="27"/>
          <w:szCs w:val="27"/>
        </w:rPr>
        <w:t xml:space="preserve">    </w:t>
      </w:r>
      <w:r w:rsidR="00DE4AAE" w:rsidRPr="00082D68">
        <w:rPr>
          <w:i/>
          <w:iCs/>
          <w:spacing w:val="-4"/>
          <w:sz w:val="27"/>
          <w:szCs w:val="27"/>
        </w:rPr>
        <w:t xml:space="preserve"> </w:t>
      </w:r>
      <w:r w:rsidR="0037003E" w:rsidRPr="00082D68">
        <w:rPr>
          <w:i/>
          <w:iCs/>
          <w:spacing w:val="-4"/>
          <w:sz w:val="27"/>
          <w:szCs w:val="27"/>
        </w:rPr>
        <w:t>/202</w:t>
      </w:r>
      <w:r w:rsidR="00F82A58" w:rsidRPr="00082D68">
        <w:rPr>
          <w:i/>
          <w:iCs/>
          <w:spacing w:val="-4"/>
          <w:sz w:val="27"/>
          <w:szCs w:val="27"/>
        </w:rPr>
        <w:t>4</w:t>
      </w:r>
      <w:r w:rsidR="00496233" w:rsidRPr="00082D68">
        <w:rPr>
          <w:i/>
          <w:iCs/>
          <w:spacing w:val="-4"/>
          <w:sz w:val="27"/>
          <w:szCs w:val="27"/>
          <w:lang w:val="vi-VN"/>
        </w:rPr>
        <w:t xml:space="preserve">/TT-BNNPTNT </w:t>
      </w:r>
      <w:r w:rsidRPr="00082D68">
        <w:rPr>
          <w:i/>
          <w:iCs/>
          <w:spacing w:val="-4"/>
          <w:sz w:val="27"/>
          <w:szCs w:val="27"/>
        </w:rPr>
        <w:t>ngày</w:t>
      </w:r>
      <w:r w:rsidR="00DE4AAE" w:rsidRPr="00082D68">
        <w:rPr>
          <w:i/>
          <w:iCs/>
          <w:spacing w:val="-4"/>
          <w:sz w:val="27"/>
          <w:szCs w:val="27"/>
        </w:rPr>
        <w:t xml:space="preserve"> </w:t>
      </w:r>
      <w:r w:rsidR="00F82A58" w:rsidRPr="00082D68">
        <w:rPr>
          <w:i/>
          <w:iCs/>
          <w:spacing w:val="-4"/>
          <w:sz w:val="27"/>
          <w:szCs w:val="27"/>
        </w:rPr>
        <w:t xml:space="preserve">   </w:t>
      </w:r>
      <w:r w:rsidR="00DE4AAE" w:rsidRPr="00082D68">
        <w:rPr>
          <w:i/>
          <w:iCs/>
          <w:spacing w:val="-4"/>
          <w:sz w:val="27"/>
          <w:szCs w:val="27"/>
        </w:rPr>
        <w:t xml:space="preserve"> </w:t>
      </w:r>
      <w:r w:rsidR="00496233" w:rsidRPr="00082D68">
        <w:rPr>
          <w:i/>
          <w:iCs/>
          <w:spacing w:val="-4"/>
          <w:sz w:val="27"/>
          <w:szCs w:val="27"/>
        </w:rPr>
        <w:t>tháng</w:t>
      </w:r>
      <w:r w:rsidR="00DE4AAE" w:rsidRPr="00082D68">
        <w:rPr>
          <w:i/>
          <w:iCs/>
          <w:spacing w:val="-4"/>
          <w:sz w:val="27"/>
          <w:szCs w:val="27"/>
        </w:rPr>
        <w:t xml:space="preserve"> </w:t>
      </w:r>
      <w:r w:rsidR="00F82A58" w:rsidRPr="00082D68">
        <w:rPr>
          <w:i/>
          <w:iCs/>
          <w:spacing w:val="-4"/>
          <w:sz w:val="27"/>
          <w:szCs w:val="27"/>
        </w:rPr>
        <w:t xml:space="preserve">   </w:t>
      </w:r>
      <w:r w:rsidR="00DE4AAE" w:rsidRPr="00082D68">
        <w:rPr>
          <w:i/>
          <w:iCs/>
          <w:spacing w:val="-4"/>
          <w:sz w:val="27"/>
          <w:szCs w:val="27"/>
        </w:rPr>
        <w:t xml:space="preserve"> </w:t>
      </w:r>
      <w:r w:rsidR="00496233" w:rsidRPr="00082D68">
        <w:rPr>
          <w:i/>
          <w:iCs/>
          <w:spacing w:val="-4"/>
          <w:sz w:val="27"/>
          <w:szCs w:val="27"/>
        </w:rPr>
        <w:t xml:space="preserve">năm </w:t>
      </w:r>
      <w:r w:rsidRPr="00082D68">
        <w:rPr>
          <w:i/>
          <w:iCs/>
          <w:spacing w:val="-4"/>
          <w:sz w:val="27"/>
          <w:szCs w:val="27"/>
        </w:rPr>
        <w:t>202</w:t>
      </w:r>
      <w:r w:rsidR="00496233" w:rsidRPr="00082D68">
        <w:rPr>
          <w:i/>
          <w:iCs/>
          <w:spacing w:val="-4"/>
          <w:sz w:val="27"/>
          <w:szCs w:val="27"/>
        </w:rPr>
        <w:t>4</w:t>
      </w:r>
      <w:r w:rsidRPr="00082D68">
        <w:rPr>
          <w:i/>
          <w:iCs/>
          <w:sz w:val="27"/>
          <w:szCs w:val="27"/>
        </w:rPr>
        <w:t xml:space="preserve"> của Bộ trưởng Bộ Nông nghiệp và Phát triển Nông thôn)</w:t>
      </w:r>
    </w:p>
    <w:p w14:paraId="54558CAF" w14:textId="77777777" w:rsidR="00B62F0E" w:rsidRPr="00082D68" w:rsidRDefault="00B62F0E" w:rsidP="00B71D38">
      <w:pPr>
        <w:spacing w:before="120" w:after="120"/>
        <w:jc w:val="center"/>
        <w:rPr>
          <w:b/>
          <w:bCs/>
          <w:sz w:val="28"/>
          <w:szCs w:val="28"/>
        </w:rPr>
      </w:pPr>
    </w:p>
    <w:p w14:paraId="7102FFBF" w14:textId="77777777" w:rsidR="00B62F0E" w:rsidRPr="00082D68" w:rsidRDefault="00B62F0E" w:rsidP="00B71D38">
      <w:pPr>
        <w:pStyle w:val="Heading1"/>
        <w:keepNext w:val="0"/>
        <w:keepLines w:val="0"/>
        <w:widowControl w:val="0"/>
        <w:spacing w:before="120" w:after="120" w:line="240" w:lineRule="auto"/>
        <w:jc w:val="center"/>
        <w:rPr>
          <w:color w:val="auto"/>
          <w:sz w:val="28"/>
          <w:szCs w:val="28"/>
        </w:rPr>
      </w:pPr>
      <w:r w:rsidRPr="00082D68">
        <w:rPr>
          <w:b/>
          <w:bCs/>
          <w:color w:val="auto"/>
          <w:sz w:val="28"/>
          <w:szCs w:val="28"/>
        </w:rPr>
        <w:t>Phần I</w:t>
      </w:r>
    </w:p>
    <w:p w14:paraId="1B1A2AFD" w14:textId="77777777" w:rsidR="00B62F0E" w:rsidRPr="00082D68" w:rsidRDefault="00B62F0E" w:rsidP="00B71D38">
      <w:pPr>
        <w:snapToGrid w:val="0"/>
        <w:spacing w:before="120" w:after="120"/>
        <w:jc w:val="center"/>
        <w:rPr>
          <w:b/>
          <w:bCs/>
          <w:sz w:val="28"/>
          <w:szCs w:val="28"/>
          <w:lang w:val="vi-VN"/>
        </w:rPr>
      </w:pPr>
      <w:r w:rsidRPr="00082D68">
        <w:rPr>
          <w:b/>
          <w:bCs/>
          <w:sz w:val="28"/>
          <w:szCs w:val="28"/>
        </w:rPr>
        <w:t>THUYẾT</w:t>
      </w:r>
      <w:r w:rsidRPr="00082D68">
        <w:rPr>
          <w:b/>
          <w:bCs/>
          <w:sz w:val="28"/>
          <w:szCs w:val="28"/>
          <w:lang w:val="vi-VN"/>
        </w:rPr>
        <w:t xml:space="preserve"> MINH CHUNG</w:t>
      </w:r>
    </w:p>
    <w:p w14:paraId="41630B24" w14:textId="00835066" w:rsidR="00B62F0E" w:rsidRPr="00082D68" w:rsidRDefault="005B1493" w:rsidP="00B71D38">
      <w:pPr>
        <w:pStyle w:val="Level2"/>
        <w:keepNext w:val="0"/>
        <w:widowControl w:val="0"/>
        <w:snapToGrid w:val="0"/>
        <w:spacing w:before="120" w:line="240" w:lineRule="auto"/>
        <w:ind w:firstLine="720"/>
        <w:jc w:val="both"/>
        <w:rPr>
          <w:lang w:val="vi-VN"/>
        </w:rPr>
      </w:pPr>
      <w:r w:rsidRPr="00082D68">
        <w:rPr>
          <w:lang w:val="vi-VN"/>
        </w:rPr>
        <w:t>1</w:t>
      </w:r>
      <w:r w:rsidR="00B62F0E" w:rsidRPr="00082D68">
        <w:rPr>
          <w:lang w:val="vi-VN"/>
        </w:rPr>
        <w:t xml:space="preserve">. Hệ số bậc lương </w:t>
      </w:r>
    </w:p>
    <w:p w14:paraId="0FAF323B" w14:textId="734A2AB4" w:rsidR="00B62F0E" w:rsidRPr="00082D68" w:rsidRDefault="00B62F0E" w:rsidP="00B71D38">
      <w:pPr>
        <w:snapToGrid w:val="0"/>
        <w:spacing w:before="120" w:after="120"/>
        <w:ind w:firstLine="720"/>
        <w:jc w:val="both"/>
        <w:rPr>
          <w:sz w:val="28"/>
          <w:szCs w:val="28"/>
        </w:rPr>
      </w:pPr>
      <w:r w:rsidRPr="00082D68">
        <w:rPr>
          <w:sz w:val="28"/>
          <w:szCs w:val="28"/>
          <w:lang w:val="vi-VN"/>
        </w:rPr>
        <w:t>Hệ số bậc lương thực hiện theo quy định tại Nghị định số 204/2004/NĐ-CP ngày 14 tháng 12 năm 2004 của Chính phủ về chế độ tiền lương đối với cán bộ, công chức, viên chức và lực lượng vũ trang</w:t>
      </w:r>
      <w:r w:rsidR="00B674B1" w:rsidRPr="00082D68">
        <w:rPr>
          <w:sz w:val="28"/>
          <w:szCs w:val="28"/>
        </w:rPr>
        <w:t xml:space="preserve">; </w:t>
      </w:r>
      <w:r w:rsidR="00BB640C" w:rsidRPr="00082D68">
        <w:rPr>
          <w:sz w:val="28"/>
          <w:szCs w:val="28"/>
        </w:rPr>
        <w:t>Nghị định số 117/2016/NĐ-CP ngày 21</w:t>
      </w:r>
      <w:r w:rsidR="00DD055E" w:rsidRPr="00082D68">
        <w:rPr>
          <w:sz w:val="28"/>
          <w:szCs w:val="28"/>
        </w:rPr>
        <w:t xml:space="preserve"> tháng </w:t>
      </w:r>
      <w:r w:rsidR="00BB640C" w:rsidRPr="00082D68">
        <w:rPr>
          <w:sz w:val="28"/>
          <w:szCs w:val="28"/>
        </w:rPr>
        <w:t>7</w:t>
      </w:r>
      <w:r w:rsidR="00DD055E" w:rsidRPr="00082D68">
        <w:rPr>
          <w:sz w:val="28"/>
          <w:szCs w:val="28"/>
        </w:rPr>
        <w:t xml:space="preserve"> năm </w:t>
      </w:r>
      <w:r w:rsidR="00BB640C" w:rsidRPr="00082D68">
        <w:rPr>
          <w:sz w:val="28"/>
          <w:szCs w:val="28"/>
        </w:rPr>
        <w:t>2016</w:t>
      </w:r>
      <w:r w:rsidR="00C25E90" w:rsidRPr="00082D68">
        <w:rPr>
          <w:sz w:val="28"/>
          <w:szCs w:val="28"/>
        </w:rPr>
        <w:t xml:space="preserve"> của Chính phủ</w:t>
      </w:r>
      <w:r w:rsidR="007079FF" w:rsidRPr="00082D68">
        <w:rPr>
          <w:sz w:val="28"/>
          <w:szCs w:val="28"/>
        </w:rPr>
        <w:t xml:space="preserve"> sửa đổi, bổ sung một số điều của Nghị định số 204/2004/NĐ-CP ngày 14 tháng 12 năm 2004 của Chính phủ về chế độ tiền lương đối với cán bộ, công chức, viên chức và lực lượng vũ trang</w:t>
      </w:r>
      <w:r w:rsidR="00B674B1" w:rsidRPr="00082D68">
        <w:rPr>
          <w:sz w:val="28"/>
          <w:szCs w:val="28"/>
        </w:rPr>
        <w:t>.</w:t>
      </w:r>
    </w:p>
    <w:p w14:paraId="1D8F2272" w14:textId="0752067A" w:rsidR="00B62F0E" w:rsidRPr="00082D68" w:rsidRDefault="005B1493" w:rsidP="00B71D38">
      <w:pPr>
        <w:pStyle w:val="Level2"/>
        <w:keepNext w:val="0"/>
        <w:widowControl w:val="0"/>
        <w:snapToGrid w:val="0"/>
        <w:spacing w:before="120" w:line="240" w:lineRule="auto"/>
        <w:ind w:firstLine="720"/>
        <w:jc w:val="both"/>
        <w:rPr>
          <w:lang w:val="en-US"/>
        </w:rPr>
      </w:pPr>
      <w:r w:rsidRPr="00082D68">
        <w:rPr>
          <w:lang w:val="vi-VN"/>
        </w:rPr>
        <w:t>2</w:t>
      </w:r>
      <w:r w:rsidR="00B62F0E" w:rsidRPr="00082D68">
        <w:rPr>
          <w:lang w:val="vi-VN"/>
        </w:rPr>
        <w:t xml:space="preserve">. Chi phí </w:t>
      </w:r>
      <w:r w:rsidR="00502D04" w:rsidRPr="00082D68">
        <w:rPr>
          <w:lang w:val="en-US"/>
        </w:rPr>
        <w:t>0</w:t>
      </w:r>
      <w:r w:rsidR="00B62F0E" w:rsidRPr="00082D68">
        <w:rPr>
          <w:lang w:val="vi-VN"/>
        </w:rPr>
        <w:t>1 ngày công lao động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6282"/>
      </w:tblGrid>
      <w:tr w:rsidR="00356330" w:rsidRPr="00082D68" w14:paraId="0AD4C9D2" w14:textId="77777777" w:rsidTr="005D26A9">
        <w:trPr>
          <w:jc w:val="center"/>
        </w:trPr>
        <w:tc>
          <w:tcPr>
            <w:tcW w:w="0" w:type="auto"/>
            <w:vMerge w:val="restart"/>
            <w:vAlign w:val="center"/>
          </w:tcPr>
          <w:p w14:paraId="470BF29E" w14:textId="55BE0D2C" w:rsidR="005B1493" w:rsidRPr="00082D68" w:rsidRDefault="005B1493" w:rsidP="00B71D38">
            <w:pPr>
              <w:snapToGrid w:val="0"/>
              <w:spacing w:before="120" w:after="120"/>
              <w:jc w:val="right"/>
              <w:rPr>
                <w:sz w:val="26"/>
                <w:szCs w:val="26"/>
                <w:lang w:val="vi-VN"/>
              </w:rPr>
            </w:pPr>
            <w:r w:rsidRPr="00082D68">
              <w:rPr>
                <w:sz w:val="26"/>
                <w:szCs w:val="26"/>
                <w:lang w:val="vi-VN"/>
              </w:rPr>
              <w:t>T</w:t>
            </w:r>
            <w:r w:rsidR="007609B4" w:rsidRPr="00082D68">
              <w:rPr>
                <w:sz w:val="26"/>
                <w:szCs w:val="26"/>
                <w:vertAlign w:val="subscript"/>
              </w:rPr>
              <w:t>ngày</w:t>
            </w:r>
            <w:r w:rsidRPr="00082D68">
              <w:rPr>
                <w:sz w:val="26"/>
                <w:szCs w:val="26"/>
                <w:lang w:val="vi-VN"/>
              </w:rPr>
              <w:t xml:space="preserve"> =</w:t>
            </w:r>
          </w:p>
        </w:tc>
        <w:tc>
          <w:tcPr>
            <w:tcW w:w="0" w:type="auto"/>
            <w:tcBorders>
              <w:bottom w:val="single" w:sz="4" w:space="0" w:color="auto"/>
            </w:tcBorders>
            <w:vAlign w:val="center"/>
          </w:tcPr>
          <w:p w14:paraId="30676D31" w14:textId="429E667D" w:rsidR="005B1493" w:rsidRPr="00082D68" w:rsidRDefault="005B1493" w:rsidP="00B71D38">
            <w:pPr>
              <w:snapToGrid w:val="0"/>
              <w:spacing w:before="120" w:after="120"/>
              <w:jc w:val="center"/>
              <w:rPr>
                <w:sz w:val="26"/>
                <w:szCs w:val="26"/>
              </w:rPr>
            </w:pPr>
            <w:r w:rsidRPr="00082D68">
              <w:rPr>
                <w:sz w:val="26"/>
                <w:szCs w:val="26"/>
                <w:lang w:val="vi-VN"/>
              </w:rPr>
              <w:t xml:space="preserve">(LCS * </w:t>
            </w:r>
            <w:r w:rsidR="00DA7A80" w:rsidRPr="00082D68">
              <w:rPr>
                <w:sz w:val="26"/>
                <w:szCs w:val="26"/>
                <w:lang w:val="vi-VN"/>
              </w:rPr>
              <w:t>K</w:t>
            </w:r>
            <w:r w:rsidR="00DA7A80" w:rsidRPr="00082D68">
              <w:rPr>
                <w:sz w:val="26"/>
                <w:szCs w:val="26"/>
                <w:vertAlign w:val="subscript"/>
                <w:lang w:val="vi-VN"/>
              </w:rPr>
              <w:t>1</w:t>
            </w:r>
            <w:r w:rsidR="00DA7A80" w:rsidRPr="00082D68">
              <w:rPr>
                <w:sz w:val="26"/>
                <w:szCs w:val="26"/>
                <w:lang w:val="vi-VN"/>
              </w:rPr>
              <w:t xml:space="preserve"> + LCS * K</w:t>
            </w:r>
            <w:r w:rsidR="00DA7A80" w:rsidRPr="00082D68">
              <w:rPr>
                <w:sz w:val="26"/>
                <w:szCs w:val="26"/>
                <w:vertAlign w:val="subscript"/>
                <w:lang w:val="vi-VN"/>
              </w:rPr>
              <w:t>1</w:t>
            </w:r>
            <w:r w:rsidR="00281BE9" w:rsidRPr="00082D68">
              <w:rPr>
                <w:sz w:val="26"/>
                <w:szCs w:val="26"/>
                <w:vertAlign w:val="subscript"/>
              </w:rPr>
              <w:t xml:space="preserve"> </w:t>
            </w:r>
            <w:r w:rsidR="00DA7A80" w:rsidRPr="00082D68">
              <w:rPr>
                <w:sz w:val="26"/>
                <w:szCs w:val="26"/>
                <w:lang w:val="vi-VN"/>
              </w:rPr>
              <w:t xml:space="preserve">* </w:t>
            </w:r>
            <w:r w:rsidR="000400D3" w:rsidRPr="00082D68">
              <w:rPr>
                <w:sz w:val="26"/>
                <w:szCs w:val="26"/>
                <w:lang w:val="vi-VN"/>
              </w:rPr>
              <w:t>K</w:t>
            </w:r>
            <w:r w:rsidR="00FC6E1C">
              <w:rPr>
                <w:sz w:val="26"/>
                <w:szCs w:val="26"/>
                <w:vertAlign w:val="subscript"/>
              </w:rPr>
              <w:t>2</w:t>
            </w:r>
            <w:r w:rsidR="00DA7A80" w:rsidRPr="00082D68">
              <w:rPr>
                <w:sz w:val="26"/>
                <w:szCs w:val="26"/>
                <w:lang w:val="vi-VN"/>
              </w:rPr>
              <w:t xml:space="preserve">) * </w:t>
            </w:r>
            <w:r w:rsidR="000400D3" w:rsidRPr="00082D68">
              <w:rPr>
                <w:sz w:val="26"/>
                <w:szCs w:val="26"/>
                <w:lang w:val="vi-VN"/>
              </w:rPr>
              <w:t>K</w:t>
            </w:r>
            <w:r w:rsidR="00FC6E1C">
              <w:rPr>
                <w:sz w:val="26"/>
                <w:szCs w:val="26"/>
                <w:vertAlign w:val="subscript"/>
              </w:rPr>
              <w:t>3</w:t>
            </w:r>
            <w:r w:rsidR="000400D3" w:rsidRPr="00082D68">
              <w:rPr>
                <w:sz w:val="26"/>
                <w:szCs w:val="26"/>
                <w:lang w:val="vi-VN"/>
              </w:rPr>
              <w:t xml:space="preserve"> </w:t>
            </w:r>
            <w:r w:rsidR="00DA7A80" w:rsidRPr="00082D68">
              <w:rPr>
                <w:sz w:val="26"/>
                <w:szCs w:val="26"/>
                <w:lang w:val="vi-VN"/>
              </w:rPr>
              <w:t xml:space="preserve">* </w:t>
            </w:r>
            <w:r w:rsidR="000400D3" w:rsidRPr="00082D68">
              <w:rPr>
                <w:sz w:val="26"/>
                <w:szCs w:val="26"/>
                <w:lang w:val="vi-VN"/>
              </w:rPr>
              <w:t>K</w:t>
            </w:r>
            <w:r w:rsidR="00FC6E1C">
              <w:rPr>
                <w:sz w:val="26"/>
                <w:szCs w:val="26"/>
                <w:vertAlign w:val="subscript"/>
              </w:rPr>
              <w:t>4</w:t>
            </w:r>
          </w:p>
        </w:tc>
      </w:tr>
      <w:tr w:rsidR="00356330" w:rsidRPr="00082D68" w14:paraId="5B89DE92" w14:textId="77777777" w:rsidTr="005D26A9">
        <w:trPr>
          <w:jc w:val="center"/>
        </w:trPr>
        <w:tc>
          <w:tcPr>
            <w:tcW w:w="0" w:type="auto"/>
            <w:vMerge/>
            <w:vAlign w:val="center"/>
          </w:tcPr>
          <w:p w14:paraId="204F28AD" w14:textId="77777777" w:rsidR="005B1493" w:rsidRPr="00082D68" w:rsidRDefault="005B1493" w:rsidP="00B71D38">
            <w:pPr>
              <w:snapToGrid w:val="0"/>
              <w:spacing w:before="120" w:after="120"/>
              <w:jc w:val="both"/>
              <w:rPr>
                <w:sz w:val="28"/>
                <w:szCs w:val="28"/>
                <w:lang w:val="vi-VN"/>
              </w:rPr>
            </w:pPr>
          </w:p>
        </w:tc>
        <w:tc>
          <w:tcPr>
            <w:tcW w:w="0" w:type="auto"/>
            <w:tcBorders>
              <w:top w:val="single" w:sz="4" w:space="0" w:color="auto"/>
            </w:tcBorders>
            <w:vAlign w:val="center"/>
          </w:tcPr>
          <w:p w14:paraId="17D82ED8" w14:textId="789FEF4F" w:rsidR="005B1493" w:rsidRPr="00082D68" w:rsidRDefault="005B1493" w:rsidP="00B71D38">
            <w:pPr>
              <w:snapToGrid w:val="0"/>
              <w:spacing w:before="120" w:after="120"/>
              <w:jc w:val="center"/>
              <w:rPr>
                <w:sz w:val="28"/>
                <w:szCs w:val="28"/>
                <w:lang w:val="vi-VN"/>
              </w:rPr>
            </w:pPr>
            <w:r w:rsidRPr="00082D68">
              <w:rPr>
                <w:sz w:val="28"/>
                <w:szCs w:val="28"/>
                <w:lang w:val="vi-VN"/>
              </w:rPr>
              <w:t>Số ngày làm việc trong tháng theo quy định hiện hành</w:t>
            </w:r>
          </w:p>
        </w:tc>
      </w:tr>
    </w:tbl>
    <w:p w14:paraId="212C2AFE" w14:textId="67D86F1A" w:rsidR="00B62F0E" w:rsidRPr="00082D68" w:rsidRDefault="00B62F0E" w:rsidP="00B71D38">
      <w:pPr>
        <w:snapToGrid w:val="0"/>
        <w:spacing w:before="120" w:after="120"/>
        <w:ind w:firstLine="720"/>
        <w:jc w:val="both"/>
        <w:rPr>
          <w:sz w:val="28"/>
          <w:szCs w:val="28"/>
          <w:lang w:val="vi-VN"/>
        </w:rPr>
      </w:pPr>
      <w:r w:rsidRPr="00082D68">
        <w:rPr>
          <w:sz w:val="28"/>
          <w:szCs w:val="28"/>
          <w:lang w:val="vi-VN"/>
        </w:rPr>
        <w:t>- T</w:t>
      </w:r>
      <w:r w:rsidR="007609B4" w:rsidRPr="00082D68">
        <w:rPr>
          <w:sz w:val="28"/>
          <w:szCs w:val="28"/>
          <w:vertAlign w:val="subscript"/>
        </w:rPr>
        <w:t>ngày</w:t>
      </w:r>
      <w:r w:rsidRPr="00082D68">
        <w:rPr>
          <w:sz w:val="28"/>
          <w:szCs w:val="28"/>
          <w:lang w:val="vi-VN"/>
        </w:rPr>
        <w:t xml:space="preserve">: </w:t>
      </w:r>
      <w:r w:rsidR="005D26A9" w:rsidRPr="00082D68">
        <w:rPr>
          <w:sz w:val="28"/>
          <w:szCs w:val="28"/>
        </w:rPr>
        <w:t>c</w:t>
      </w:r>
      <w:r w:rsidRPr="00082D68">
        <w:rPr>
          <w:sz w:val="28"/>
          <w:szCs w:val="28"/>
          <w:lang w:val="vi-VN"/>
        </w:rPr>
        <w:t xml:space="preserve">hi phí cho </w:t>
      </w:r>
      <w:r w:rsidR="00700819" w:rsidRPr="00082D68">
        <w:rPr>
          <w:sz w:val="28"/>
          <w:szCs w:val="28"/>
        </w:rPr>
        <w:t>0</w:t>
      </w:r>
      <w:r w:rsidRPr="00082D68">
        <w:rPr>
          <w:sz w:val="28"/>
          <w:szCs w:val="28"/>
          <w:lang w:val="vi-VN"/>
        </w:rPr>
        <w:t>1 ngày công lao động</w:t>
      </w:r>
    </w:p>
    <w:p w14:paraId="367A1629" w14:textId="7641DDAA" w:rsidR="00B62F0E" w:rsidRPr="00082D68" w:rsidRDefault="00B62F0E" w:rsidP="00B71D38">
      <w:pPr>
        <w:snapToGrid w:val="0"/>
        <w:spacing w:before="120" w:after="120"/>
        <w:ind w:firstLine="720"/>
        <w:jc w:val="both"/>
        <w:rPr>
          <w:sz w:val="28"/>
          <w:szCs w:val="28"/>
          <w:lang w:val="vi-VN"/>
        </w:rPr>
      </w:pPr>
      <w:r w:rsidRPr="00082D68">
        <w:rPr>
          <w:sz w:val="28"/>
          <w:szCs w:val="28"/>
          <w:lang w:val="vi-VN"/>
        </w:rPr>
        <w:t>- LCS: mức lương cơ sở theo quy định tại thời điểm lập dự toán</w:t>
      </w:r>
    </w:p>
    <w:p w14:paraId="04B0EC1A" w14:textId="57E1B193" w:rsidR="00B62F0E" w:rsidRPr="00082D68" w:rsidRDefault="00B62F0E" w:rsidP="00B71D38">
      <w:pPr>
        <w:snapToGrid w:val="0"/>
        <w:spacing w:before="120" w:after="120"/>
        <w:ind w:firstLine="720"/>
        <w:jc w:val="both"/>
        <w:rPr>
          <w:sz w:val="28"/>
          <w:szCs w:val="28"/>
          <w:lang w:val="vi-VN"/>
        </w:rPr>
      </w:pPr>
      <w:r w:rsidRPr="00082D68">
        <w:rPr>
          <w:sz w:val="28"/>
          <w:szCs w:val="28"/>
          <w:lang w:val="vi-VN"/>
        </w:rPr>
        <w:t>- K</w:t>
      </w:r>
      <w:r w:rsidRPr="00082D68">
        <w:rPr>
          <w:sz w:val="28"/>
          <w:szCs w:val="28"/>
          <w:vertAlign w:val="subscript"/>
          <w:lang w:val="vi-VN"/>
        </w:rPr>
        <w:t>1</w:t>
      </w:r>
      <w:r w:rsidRPr="00082D68">
        <w:rPr>
          <w:sz w:val="28"/>
          <w:szCs w:val="28"/>
          <w:lang w:val="vi-VN"/>
        </w:rPr>
        <w:t>: hệ số lương cấp bậc theo quy định</w:t>
      </w:r>
    </w:p>
    <w:p w14:paraId="00878445" w14:textId="47E5A2C8" w:rsidR="00B62F0E" w:rsidRPr="00082D68" w:rsidRDefault="00B62F0E" w:rsidP="00B71D38">
      <w:pPr>
        <w:snapToGrid w:val="0"/>
        <w:spacing w:before="120" w:after="120"/>
        <w:ind w:firstLine="720"/>
        <w:jc w:val="both"/>
        <w:rPr>
          <w:sz w:val="28"/>
          <w:szCs w:val="28"/>
        </w:rPr>
      </w:pPr>
      <w:r w:rsidRPr="00082D68">
        <w:rPr>
          <w:sz w:val="28"/>
          <w:szCs w:val="28"/>
          <w:lang w:val="vi-VN"/>
        </w:rPr>
        <w:t xml:space="preserve">- </w:t>
      </w:r>
      <w:r w:rsidR="000400D3" w:rsidRPr="00082D68">
        <w:rPr>
          <w:sz w:val="28"/>
          <w:szCs w:val="28"/>
          <w:lang w:val="vi-VN"/>
        </w:rPr>
        <w:t>K</w:t>
      </w:r>
      <w:r w:rsidR="00FC6E1C">
        <w:rPr>
          <w:sz w:val="28"/>
          <w:szCs w:val="28"/>
          <w:vertAlign w:val="subscript"/>
        </w:rPr>
        <w:t>2</w:t>
      </w:r>
      <w:r w:rsidRPr="00082D68">
        <w:rPr>
          <w:sz w:val="28"/>
          <w:szCs w:val="28"/>
          <w:lang w:val="vi-VN"/>
        </w:rPr>
        <w:t xml:space="preserve">: </w:t>
      </w:r>
      <w:r w:rsidR="005D26A9" w:rsidRPr="00082D68">
        <w:rPr>
          <w:sz w:val="28"/>
          <w:szCs w:val="28"/>
        </w:rPr>
        <w:t>b</w:t>
      </w:r>
      <w:r w:rsidRPr="00082D68">
        <w:rPr>
          <w:sz w:val="28"/>
          <w:szCs w:val="28"/>
          <w:lang w:val="vi-VN"/>
        </w:rPr>
        <w:t xml:space="preserve">ảo hiểm xã hội, </w:t>
      </w:r>
      <w:r w:rsidR="007F1900" w:rsidRPr="00082D68">
        <w:rPr>
          <w:sz w:val="28"/>
          <w:szCs w:val="28"/>
        </w:rPr>
        <w:t xml:space="preserve">bảo hiểm </w:t>
      </w:r>
      <w:r w:rsidRPr="00082D68">
        <w:rPr>
          <w:sz w:val="28"/>
          <w:szCs w:val="28"/>
          <w:lang w:val="vi-VN"/>
        </w:rPr>
        <w:t xml:space="preserve">y tế, </w:t>
      </w:r>
      <w:r w:rsidR="007F1900" w:rsidRPr="00082D68">
        <w:rPr>
          <w:sz w:val="28"/>
          <w:szCs w:val="28"/>
        </w:rPr>
        <w:t xml:space="preserve">bảo hiểm </w:t>
      </w:r>
      <w:r w:rsidRPr="00082D68">
        <w:rPr>
          <w:sz w:val="28"/>
          <w:szCs w:val="28"/>
          <w:lang w:val="vi-VN"/>
        </w:rPr>
        <w:t xml:space="preserve">thất nghiệp, </w:t>
      </w:r>
      <w:r w:rsidR="00005F03" w:rsidRPr="00082D68">
        <w:rPr>
          <w:sz w:val="28"/>
          <w:szCs w:val="28"/>
        </w:rPr>
        <w:t xml:space="preserve">đoàn phí </w:t>
      </w:r>
      <w:r w:rsidRPr="00082D68">
        <w:rPr>
          <w:sz w:val="28"/>
          <w:szCs w:val="28"/>
          <w:lang w:val="vi-VN"/>
        </w:rPr>
        <w:t>công đoàn do đơn vị sử dụng lao động đóng</w:t>
      </w:r>
    </w:p>
    <w:p w14:paraId="4FE6A1D5" w14:textId="77AE9883" w:rsidR="002D1829" w:rsidRPr="00082D68" w:rsidRDefault="00B62F0E" w:rsidP="00B71D38">
      <w:pPr>
        <w:snapToGrid w:val="0"/>
        <w:spacing w:before="120" w:after="120"/>
        <w:ind w:firstLine="720"/>
        <w:jc w:val="both"/>
        <w:rPr>
          <w:spacing w:val="-2"/>
          <w:sz w:val="28"/>
          <w:szCs w:val="28"/>
        </w:rPr>
      </w:pPr>
      <w:r w:rsidRPr="00082D68">
        <w:rPr>
          <w:spacing w:val="-2"/>
          <w:sz w:val="28"/>
          <w:szCs w:val="28"/>
          <w:lang w:val="vi-VN"/>
        </w:rPr>
        <w:t xml:space="preserve">- </w:t>
      </w:r>
      <w:r w:rsidR="000400D3" w:rsidRPr="00082D68">
        <w:rPr>
          <w:spacing w:val="-2"/>
          <w:sz w:val="28"/>
          <w:szCs w:val="28"/>
          <w:lang w:val="vi-VN"/>
        </w:rPr>
        <w:t>K</w:t>
      </w:r>
      <w:r w:rsidR="00FC6E1C">
        <w:rPr>
          <w:spacing w:val="-2"/>
          <w:sz w:val="28"/>
          <w:szCs w:val="28"/>
          <w:vertAlign w:val="subscript"/>
        </w:rPr>
        <w:t>3</w:t>
      </w:r>
      <w:r w:rsidRPr="00082D68">
        <w:rPr>
          <w:spacing w:val="-2"/>
          <w:sz w:val="28"/>
          <w:szCs w:val="28"/>
          <w:lang w:val="vi-VN"/>
        </w:rPr>
        <w:t xml:space="preserve">: </w:t>
      </w:r>
      <w:r w:rsidR="005D26A9" w:rsidRPr="00082D68">
        <w:rPr>
          <w:spacing w:val="-2"/>
          <w:sz w:val="28"/>
          <w:szCs w:val="28"/>
        </w:rPr>
        <w:t>h</w:t>
      </w:r>
      <w:r w:rsidRPr="00082D68">
        <w:rPr>
          <w:spacing w:val="-2"/>
          <w:sz w:val="28"/>
          <w:szCs w:val="28"/>
          <w:lang w:val="vi-VN"/>
        </w:rPr>
        <w:t>ệ số</w:t>
      </w:r>
      <w:r w:rsidR="00005F03" w:rsidRPr="00082D68">
        <w:rPr>
          <w:spacing w:val="-2"/>
          <w:sz w:val="28"/>
          <w:szCs w:val="28"/>
        </w:rPr>
        <w:t xml:space="preserve"> khó khăn</w:t>
      </w:r>
      <w:r w:rsidR="00D61BB9" w:rsidRPr="00082D68">
        <w:rPr>
          <w:spacing w:val="-2"/>
          <w:sz w:val="28"/>
          <w:szCs w:val="28"/>
        </w:rPr>
        <w:t xml:space="preserve"> do </w:t>
      </w:r>
      <w:r w:rsidR="002D1829" w:rsidRPr="00082D68">
        <w:rPr>
          <w:spacing w:val="-2"/>
          <w:sz w:val="28"/>
          <w:szCs w:val="28"/>
          <w:lang w:val="vi-VN"/>
        </w:rPr>
        <w:t xml:space="preserve">yếu tố địa hình, địa vật, giao thông đi lại, dân cư,... ảnh hưởng đến mức </w:t>
      </w:r>
      <w:r w:rsidR="000D26A6" w:rsidRPr="00082D68">
        <w:rPr>
          <w:spacing w:val="-2"/>
          <w:sz w:val="28"/>
          <w:szCs w:val="28"/>
        </w:rPr>
        <w:t xml:space="preserve">tiêu hao </w:t>
      </w:r>
      <w:r w:rsidR="002D1829" w:rsidRPr="00082D68">
        <w:rPr>
          <w:spacing w:val="-2"/>
          <w:sz w:val="28"/>
          <w:szCs w:val="28"/>
          <w:lang w:val="vi-VN"/>
        </w:rPr>
        <w:t>lao động</w:t>
      </w:r>
      <w:r w:rsidR="00782330" w:rsidRPr="00082D68">
        <w:rPr>
          <w:spacing w:val="-2"/>
          <w:sz w:val="28"/>
          <w:szCs w:val="28"/>
        </w:rPr>
        <w:t xml:space="preserve"> thực địa </w:t>
      </w:r>
      <w:r w:rsidR="002D1829" w:rsidRPr="00082D68">
        <w:rPr>
          <w:spacing w:val="-2"/>
          <w:sz w:val="28"/>
          <w:szCs w:val="28"/>
          <w:lang w:val="vi-VN"/>
        </w:rPr>
        <w:t>trong</w:t>
      </w:r>
      <w:r w:rsidR="002D1829" w:rsidRPr="00082D68">
        <w:rPr>
          <w:spacing w:val="-2"/>
          <w:sz w:val="28"/>
          <w:szCs w:val="28"/>
        </w:rPr>
        <w:t xml:space="preserve"> </w:t>
      </w:r>
      <w:r w:rsidR="00281BE9" w:rsidRPr="00082D68">
        <w:rPr>
          <w:spacing w:val="-2"/>
          <w:sz w:val="28"/>
          <w:szCs w:val="28"/>
        </w:rPr>
        <w:t>kiểm kê rừng</w:t>
      </w:r>
      <w:r w:rsidR="002D1829" w:rsidRPr="00082D68">
        <w:rPr>
          <w:spacing w:val="-2"/>
          <w:sz w:val="28"/>
          <w:szCs w:val="28"/>
        </w:rPr>
        <w:t xml:space="preserve">. </w:t>
      </w:r>
      <w:r w:rsidR="00782330" w:rsidRPr="00082D68">
        <w:rPr>
          <w:spacing w:val="-2"/>
          <w:sz w:val="28"/>
          <w:szCs w:val="28"/>
        </w:rPr>
        <w:t>C</w:t>
      </w:r>
      <w:r w:rsidR="002D1829" w:rsidRPr="00082D68">
        <w:rPr>
          <w:spacing w:val="-2"/>
          <w:sz w:val="28"/>
          <w:szCs w:val="28"/>
        </w:rPr>
        <w:t xml:space="preserve">ăn cứ Thông tư liên tịch số 11/2005/TTLT-BNV-BLĐTBXH-BTC-UBDT ngày 05 tháng 01 năm 2005 của Bộ Nội vụ, Bộ Lao động - Thương binh và Xã hội, </w:t>
      </w:r>
      <w:r w:rsidR="001F3896" w:rsidRPr="00082D68">
        <w:rPr>
          <w:spacing w:val="-2"/>
          <w:sz w:val="28"/>
          <w:szCs w:val="28"/>
        </w:rPr>
        <w:t>Ủy</w:t>
      </w:r>
      <w:r w:rsidR="002D1829" w:rsidRPr="00082D68">
        <w:rPr>
          <w:spacing w:val="-2"/>
          <w:sz w:val="28"/>
          <w:szCs w:val="28"/>
        </w:rPr>
        <w:t xml:space="preserve"> ban Dân tộc hướng dẫn thực hiện chế độ phụ cấp khu vực</w:t>
      </w:r>
      <w:r w:rsidR="00782330" w:rsidRPr="00082D68">
        <w:rPr>
          <w:spacing w:val="-2"/>
          <w:sz w:val="28"/>
          <w:szCs w:val="28"/>
        </w:rPr>
        <w:t>, K</w:t>
      </w:r>
      <w:r w:rsidR="00FC6E1C">
        <w:rPr>
          <w:spacing w:val="-2"/>
          <w:sz w:val="28"/>
          <w:szCs w:val="28"/>
          <w:vertAlign w:val="subscript"/>
        </w:rPr>
        <w:t>3</w:t>
      </w:r>
      <w:r w:rsidR="00782330" w:rsidRPr="00082D68">
        <w:rPr>
          <w:spacing w:val="-2"/>
          <w:sz w:val="28"/>
          <w:szCs w:val="28"/>
        </w:rPr>
        <w:t xml:space="preserve"> được xác định </w:t>
      </w:r>
      <w:r w:rsidR="002D1829" w:rsidRPr="00082D68">
        <w:rPr>
          <w:spacing w:val="-2"/>
          <w:sz w:val="28"/>
          <w:szCs w:val="28"/>
        </w:rPr>
        <w:t>như sau:</w:t>
      </w:r>
    </w:p>
    <w:p w14:paraId="370609B0" w14:textId="111156E9" w:rsidR="002D1829" w:rsidRPr="00082D68" w:rsidRDefault="002D1829" w:rsidP="00B71D38">
      <w:pPr>
        <w:snapToGrid w:val="0"/>
        <w:spacing w:before="120" w:after="120"/>
        <w:ind w:firstLine="720"/>
        <w:jc w:val="both"/>
        <w:rPr>
          <w:sz w:val="28"/>
          <w:szCs w:val="28"/>
        </w:rPr>
      </w:pPr>
      <w:r w:rsidRPr="00082D68">
        <w:rPr>
          <w:sz w:val="28"/>
          <w:szCs w:val="28"/>
          <w:lang w:val="vi-VN"/>
        </w:rPr>
        <w:t>+ K</w:t>
      </w:r>
      <w:r w:rsidR="00FC6E1C">
        <w:rPr>
          <w:sz w:val="28"/>
          <w:szCs w:val="28"/>
          <w:vertAlign w:val="subscript"/>
        </w:rPr>
        <w:t>3</w:t>
      </w:r>
      <w:r w:rsidRPr="00082D68">
        <w:rPr>
          <w:sz w:val="28"/>
          <w:szCs w:val="28"/>
          <w:lang w:val="vi-VN"/>
        </w:rPr>
        <w:t xml:space="preserve"> = 1,0: </w:t>
      </w:r>
      <w:r w:rsidR="005D26A9" w:rsidRPr="00082D68">
        <w:rPr>
          <w:sz w:val="28"/>
          <w:szCs w:val="28"/>
        </w:rPr>
        <w:t>á</w:t>
      </w:r>
      <w:r w:rsidRPr="00082D68">
        <w:rPr>
          <w:sz w:val="28"/>
          <w:szCs w:val="28"/>
          <w:lang w:val="vi-VN"/>
        </w:rPr>
        <w:t>p dụng cho</w:t>
      </w:r>
      <w:r w:rsidRPr="00082D68">
        <w:rPr>
          <w:sz w:val="28"/>
          <w:szCs w:val="28"/>
        </w:rPr>
        <w:t xml:space="preserve"> </w:t>
      </w:r>
      <w:r w:rsidR="00782330" w:rsidRPr="00082D68">
        <w:rPr>
          <w:sz w:val="28"/>
          <w:szCs w:val="28"/>
        </w:rPr>
        <w:t xml:space="preserve">công tác thực địa </w:t>
      </w:r>
      <w:r w:rsidR="00281BE9" w:rsidRPr="00082D68">
        <w:rPr>
          <w:sz w:val="28"/>
          <w:szCs w:val="28"/>
        </w:rPr>
        <w:t>kiểm kê</w:t>
      </w:r>
      <w:r w:rsidR="00782330" w:rsidRPr="00082D68">
        <w:rPr>
          <w:sz w:val="28"/>
          <w:szCs w:val="28"/>
        </w:rPr>
        <w:t xml:space="preserve"> rừng</w:t>
      </w:r>
      <w:r w:rsidRPr="00082D68">
        <w:rPr>
          <w:sz w:val="28"/>
          <w:szCs w:val="28"/>
        </w:rPr>
        <w:t xml:space="preserve"> tại </w:t>
      </w:r>
      <w:r w:rsidR="00782330" w:rsidRPr="00082D68">
        <w:rPr>
          <w:sz w:val="28"/>
          <w:szCs w:val="28"/>
        </w:rPr>
        <w:t xml:space="preserve">cấp </w:t>
      </w:r>
      <w:r w:rsidRPr="00082D68">
        <w:rPr>
          <w:sz w:val="28"/>
          <w:szCs w:val="28"/>
          <w:lang w:val="vi-VN"/>
        </w:rPr>
        <w:t xml:space="preserve">xã có </w:t>
      </w:r>
      <w:r w:rsidR="005E71BA" w:rsidRPr="00082D68">
        <w:rPr>
          <w:sz w:val="28"/>
          <w:szCs w:val="28"/>
        </w:rPr>
        <w:t>hệ số</w:t>
      </w:r>
      <w:r w:rsidR="00782330" w:rsidRPr="00082D68">
        <w:rPr>
          <w:sz w:val="28"/>
          <w:szCs w:val="28"/>
        </w:rPr>
        <w:t xml:space="preserve"> phụ cấp khu vực</w:t>
      </w:r>
      <w:r w:rsidR="00782330" w:rsidRPr="00082D68">
        <w:t xml:space="preserve"> </w:t>
      </w:r>
      <w:r w:rsidRPr="00082D68">
        <w:rPr>
          <w:sz w:val="28"/>
          <w:szCs w:val="28"/>
          <w:lang w:val="vi-VN"/>
        </w:rPr>
        <w:t>từ 0 đến 0,2</w:t>
      </w:r>
    </w:p>
    <w:p w14:paraId="6287D1D7" w14:textId="6D02EDBC" w:rsidR="002D1829" w:rsidRPr="00082D68" w:rsidRDefault="002D1829" w:rsidP="00B71D38">
      <w:pPr>
        <w:snapToGrid w:val="0"/>
        <w:spacing w:before="120" w:after="120"/>
        <w:ind w:firstLine="720"/>
        <w:jc w:val="both"/>
        <w:rPr>
          <w:sz w:val="28"/>
          <w:szCs w:val="28"/>
        </w:rPr>
      </w:pPr>
      <w:r w:rsidRPr="00082D68">
        <w:rPr>
          <w:sz w:val="28"/>
          <w:szCs w:val="28"/>
          <w:lang w:val="vi-VN"/>
        </w:rPr>
        <w:t>+ K</w:t>
      </w:r>
      <w:r w:rsidR="00FC6E1C">
        <w:rPr>
          <w:sz w:val="28"/>
          <w:szCs w:val="28"/>
          <w:vertAlign w:val="subscript"/>
        </w:rPr>
        <w:t>3</w:t>
      </w:r>
      <w:r w:rsidRPr="00082D68">
        <w:rPr>
          <w:sz w:val="28"/>
          <w:szCs w:val="28"/>
          <w:lang w:val="vi-VN"/>
        </w:rPr>
        <w:t xml:space="preserve"> = 1,</w:t>
      </w:r>
      <w:r w:rsidRPr="00082D68">
        <w:rPr>
          <w:sz w:val="28"/>
          <w:szCs w:val="28"/>
        </w:rPr>
        <w:t>2</w:t>
      </w:r>
      <w:r w:rsidRPr="00082D68">
        <w:rPr>
          <w:sz w:val="28"/>
          <w:szCs w:val="28"/>
          <w:lang w:val="vi-VN"/>
        </w:rPr>
        <w:t xml:space="preserve">: </w:t>
      </w:r>
      <w:r w:rsidR="005D26A9" w:rsidRPr="00082D68">
        <w:rPr>
          <w:sz w:val="28"/>
          <w:szCs w:val="28"/>
        </w:rPr>
        <w:t>á</w:t>
      </w:r>
      <w:r w:rsidRPr="00082D68">
        <w:rPr>
          <w:sz w:val="28"/>
          <w:szCs w:val="28"/>
          <w:lang w:val="vi-VN"/>
        </w:rPr>
        <w:t>p dụng cho</w:t>
      </w:r>
      <w:r w:rsidRPr="00082D68">
        <w:rPr>
          <w:sz w:val="28"/>
          <w:szCs w:val="28"/>
        </w:rPr>
        <w:t xml:space="preserve"> </w:t>
      </w:r>
      <w:r w:rsidR="00782330" w:rsidRPr="00082D68">
        <w:rPr>
          <w:sz w:val="28"/>
          <w:szCs w:val="28"/>
        </w:rPr>
        <w:t xml:space="preserve">công tác thực địa </w:t>
      </w:r>
      <w:r w:rsidR="008D3045" w:rsidRPr="00082D68">
        <w:rPr>
          <w:sz w:val="28"/>
          <w:szCs w:val="28"/>
        </w:rPr>
        <w:t>kiểm kê rừng</w:t>
      </w:r>
      <w:r w:rsidR="00782330" w:rsidRPr="00082D68">
        <w:rPr>
          <w:sz w:val="28"/>
          <w:szCs w:val="28"/>
        </w:rPr>
        <w:t xml:space="preserve"> </w:t>
      </w:r>
      <w:r w:rsidRPr="00082D68">
        <w:rPr>
          <w:sz w:val="28"/>
          <w:szCs w:val="28"/>
        </w:rPr>
        <w:t xml:space="preserve">tại </w:t>
      </w:r>
      <w:r w:rsidR="00782330" w:rsidRPr="00082D68">
        <w:rPr>
          <w:sz w:val="28"/>
          <w:szCs w:val="28"/>
        </w:rPr>
        <w:t>cấp</w:t>
      </w:r>
      <w:r w:rsidRPr="00082D68">
        <w:rPr>
          <w:sz w:val="28"/>
          <w:szCs w:val="28"/>
          <w:lang w:val="vi-VN"/>
        </w:rPr>
        <w:t xml:space="preserve"> xã có </w:t>
      </w:r>
      <w:r w:rsidR="005E71BA" w:rsidRPr="00082D68">
        <w:rPr>
          <w:sz w:val="28"/>
          <w:szCs w:val="28"/>
        </w:rPr>
        <w:t>hệ số</w:t>
      </w:r>
      <w:r w:rsidR="00782330" w:rsidRPr="00082D68">
        <w:rPr>
          <w:sz w:val="28"/>
          <w:szCs w:val="28"/>
        </w:rPr>
        <w:t xml:space="preserve"> phụ cấp khu vực</w:t>
      </w:r>
      <w:r w:rsidR="00782330" w:rsidRPr="00082D68">
        <w:t xml:space="preserve"> </w:t>
      </w:r>
      <w:r w:rsidRPr="00082D68">
        <w:rPr>
          <w:sz w:val="28"/>
          <w:szCs w:val="28"/>
          <w:lang w:val="vi-VN"/>
        </w:rPr>
        <w:t xml:space="preserve">từ </w:t>
      </w:r>
      <w:r w:rsidRPr="00082D68">
        <w:rPr>
          <w:sz w:val="28"/>
          <w:szCs w:val="28"/>
        </w:rPr>
        <w:t>0,3</w:t>
      </w:r>
      <w:r w:rsidRPr="00082D68">
        <w:rPr>
          <w:sz w:val="28"/>
          <w:szCs w:val="28"/>
          <w:lang w:val="vi-VN"/>
        </w:rPr>
        <w:t xml:space="preserve"> đến 0,</w:t>
      </w:r>
      <w:r w:rsidRPr="00082D68">
        <w:rPr>
          <w:sz w:val="28"/>
          <w:szCs w:val="28"/>
        </w:rPr>
        <w:t>5</w:t>
      </w:r>
    </w:p>
    <w:p w14:paraId="3C692BF5" w14:textId="262A708C" w:rsidR="00B62F0E" w:rsidRPr="00082D68" w:rsidRDefault="002D1829" w:rsidP="00B71D38">
      <w:pPr>
        <w:snapToGrid w:val="0"/>
        <w:spacing w:before="120" w:after="120"/>
        <w:ind w:firstLine="720"/>
        <w:jc w:val="both"/>
        <w:rPr>
          <w:sz w:val="28"/>
          <w:szCs w:val="28"/>
          <w:lang w:val="vi-VN"/>
        </w:rPr>
      </w:pPr>
      <w:r w:rsidRPr="00082D68">
        <w:rPr>
          <w:sz w:val="28"/>
          <w:szCs w:val="28"/>
          <w:lang w:val="vi-VN"/>
        </w:rPr>
        <w:t>+ K</w:t>
      </w:r>
      <w:r w:rsidR="00FC6E1C">
        <w:rPr>
          <w:sz w:val="28"/>
          <w:szCs w:val="28"/>
          <w:vertAlign w:val="subscript"/>
        </w:rPr>
        <w:t>3</w:t>
      </w:r>
      <w:r w:rsidRPr="00082D68">
        <w:rPr>
          <w:sz w:val="28"/>
          <w:szCs w:val="28"/>
          <w:lang w:val="vi-VN"/>
        </w:rPr>
        <w:t xml:space="preserve"> = 1,</w:t>
      </w:r>
      <w:r w:rsidRPr="00082D68">
        <w:rPr>
          <w:sz w:val="28"/>
          <w:szCs w:val="28"/>
        </w:rPr>
        <w:t>4</w:t>
      </w:r>
      <w:r w:rsidRPr="00082D68">
        <w:rPr>
          <w:sz w:val="28"/>
          <w:szCs w:val="28"/>
          <w:lang w:val="vi-VN"/>
        </w:rPr>
        <w:t xml:space="preserve">: </w:t>
      </w:r>
      <w:r w:rsidR="005D26A9" w:rsidRPr="00082D68">
        <w:rPr>
          <w:sz w:val="28"/>
          <w:szCs w:val="28"/>
        </w:rPr>
        <w:t>á</w:t>
      </w:r>
      <w:r w:rsidRPr="00082D68">
        <w:rPr>
          <w:sz w:val="28"/>
          <w:szCs w:val="28"/>
          <w:lang w:val="vi-VN"/>
        </w:rPr>
        <w:t>p dụng cho</w:t>
      </w:r>
      <w:r w:rsidRPr="00082D68">
        <w:rPr>
          <w:sz w:val="28"/>
          <w:szCs w:val="28"/>
        </w:rPr>
        <w:t xml:space="preserve"> </w:t>
      </w:r>
      <w:r w:rsidR="00782330" w:rsidRPr="00082D68">
        <w:rPr>
          <w:sz w:val="28"/>
          <w:szCs w:val="28"/>
        </w:rPr>
        <w:t xml:space="preserve">công tác thực địa </w:t>
      </w:r>
      <w:r w:rsidR="008D3045" w:rsidRPr="00082D68">
        <w:rPr>
          <w:sz w:val="28"/>
          <w:szCs w:val="28"/>
        </w:rPr>
        <w:t>kiểm kê rừng</w:t>
      </w:r>
      <w:r w:rsidR="00782330" w:rsidRPr="00082D68">
        <w:rPr>
          <w:sz w:val="28"/>
          <w:szCs w:val="28"/>
        </w:rPr>
        <w:t xml:space="preserve"> </w:t>
      </w:r>
      <w:r w:rsidRPr="00082D68">
        <w:rPr>
          <w:sz w:val="28"/>
          <w:szCs w:val="28"/>
        </w:rPr>
        <w:t xml:space="preserve">tại </w:t>
      </w:r>
      <w:r w:rsidR="00782330" w:rsidRPr="00082D68">
        <w:rPr>
          <w:sz w:val="28"/>
          <w:szCs w:val="28"/>
        </w:rPr>
        <w:t xml:space="preserve">cấp xã </w:t>
      </w:r>
      <w:r w:rsidRPr="00082D68">
        <w:rPr>
          <w:sz w:val="28"/>
          <w:szCs w:val="28"/>
          <w:lang w:val="vi-VN"/>
        </w:rPr>
        <w:t xml:space="preserve">có </w:t>
      </w:r>
      <w:r w:rsidR="005E71BA" w:rsidRPr="00082D68">
        <w:rPr>
          <w:sz w:val="28"/>
          <w:szCs w:val="28"/>
        </w:rPr>
        <w:t>hệ số</w:t>
      </w:r>
      <w:r w:rsidR="001F3896" w:rsidRPr="00082D68">
        <w:rPr>
          <w:sz w:val="28"/>
          <w:szCs w:val="28"/>
        </w:rPr>
        <w:t xml:space="preserve"> phụ cấp khu vực lớn hơn 0,5</w:t>
      </w:r>
    </w:p>
    <w:p w14:paraId="29C82B93" w14:textId="7B1EA9AA" w:rsidR="00B62F0E" w:rsidRPr="00082D68" w:rsidRDefault="00B62F0E" w:rsidP="00B71D38">
      <w:pPr>
        <w:snapToGrid w:val="0"/>
        <w:spacing w:before="120" w:after="120"/>
        <w:ind w:firstLine="720"/>
        <w:jc w:val="both"/>
        <w:rPr>
          <w:sz w:val="28"/>
          <w:szCs w:val="28"/>
        </w:rPr>
      </w:pPr>
      <w:r w:rsidRPr="00082D68">
        <w:rPr>
          <w:sz w:val="28"/>
          <w:szCs w:val="28"/>
          <w:lang w:val="vi-VN"/>
        </w:rPr>
        <w:t xml:space="preserve">- </w:t>
      </w:r>
      <w:r w:rsidR="000400D3" w:rsidRPr="00082D68">
        <w:rPr>
          <w:sz w:val="28"/>
          <w:szCs w:val="28"/>
          <w:lang w:val="vi-VN"/>
        </w:rPr>
        <w:t>K</w:t>
      </w:r>
      <w:r w:rsidR="00FC6E1C">
        <w:rPr>
          <w:sz w:val="28"/>
          <w:szCs w:val="28"/>
          <w:vertAlign w:val="subscript"/>
        </w:rPr>
        <w:t>4</w:t>
      </w:r>
      <w:r w:rsidRPr="00082D68">
        <w:rPr>
          <w:sz w:val="28"/>
          <w:szCs w:val="28"/>
          <w:lang w:val="vi-VN"/>
        </w:rPr>
        <w:t xml:space="preserve">: </w:t>
      </w:r>
      <w:r w:rsidR="005D26A9" w:rsidRPr="00082D68">
        <w:rPr>
          <w:sz w:val="28"/>
          <w:szCs w:val="28"/>
        </w:rPr>
        <w:t>m</w:t>
      </w:r>
      <w:r w:rsidRPr="00082D68">
        <w:rPr>
          <w:sz w:val="28"/>
          <w:szCs w:val="28"/>
          <w:lang w:val="vi-VN"/>
        </w:rPr>
        <w:t xml:space="preserve">ức lao động kỹ thuật ngừng nghỉ việc do thời tiết của lao động kỹ thuật </w:t>
      </w:r>
      <w:r w:rsidR="00AB4CE2" w:rsidRPr="00082D68">
        <w:rPr>
          <w:sz w:val="28"/>
          <w:szCs w:val="28"/>
          <w:lang w:val="vi-VN"/>
        </w:rPr>
        <w:t>thực địa</w:t>
      </w:r>
      <w:r w:rsidRPr="00082D68">
        <w:rPr>
          <w:sz w:val="28"/>
          <w:szCs w:val="28"/>
          <w:lang w:val="vi-VN"/>
        </w:rPr>
        <w:t xml:space="preserve"> được tính thêm 25% mức </w:t>
      </w:r>
      <w:r w:rsidR="00AB4CE2" w:rsidRPr="00082D68">
        <w:rPr>
          <w:sz w:val="28"/>
          <w:szCs w:val="28"/>
          <w:lang w:val="vi-VN"/>
        </w:rPr>
        <w:t>thực địa</w:t>
      </w:r>
      <w:r w:rsidRPr="00082D68">
        <w:rPr>
          <w:sz w:val="28"/>
          <w:szCs w:val="28"/>
          <w:lang w:val="vi-VN"/>
        </w:rPr>
        <w:t xml:space="preserve"> (</w:t>
      </w:r>
      <w:r w:rsidR="000400D3" w:rsidRPr="00082D68">
        <w:rPr>
          <w:sz w:val="28"/>
          <w:szCs w:val="28"/>
          <w:lang w:val="vi-VN"/>
        </w:rPr>
        <w:t>K</w:t>
      </w:r>
      <w:r w:rsidR="00FC6E1C">
        <w:rPr>
          <w:sz w:val="28"/>
          <w:szCs w:val="28"/>
          <w:vertAlign w:val="subscript"/>
        </w:rPr>
        <w:t>4</w:t>
      </w:r>
      <w:r w:rsidR="00DD062F" w:rsidRPr="00082D68">
        <w:rPr>
          <w:sz w:val="28"/>
          <w:szCs w:val="28"/>
          <w:vertAlign w:val="subscript"/>
        </w:rPr>
        <w:t xml:space="preserve"> </w:t>
      </w:r>
      <w:r w:rsidRPr="00082D68">
        <w:rPr>
          <w:sz w:val="28"/>
          <w:szCs w:val="28"/>
          <w:lang w:val="vi-VN"/>
        </w:rPr>
        <w:t>=</w:t>
      </w:r>
      <w:r w:rsidR="00DD062F" w:rsidRPr="00082D68">
        <w:rPr>
          <w:sz w:val="28"/>
          <w:szCs w:val="28"/>
        </w:rPr>
        <w:t xml:space="preserve"> </w:t>
      </w:r>
      <w:r w:rsidRPr="00082D68">
        <w:rPr>
          <w:sz w:val="28"/>
          <w:szCs w:val="28"/>
          <w:lang w:val="vi-VN"/>
        </w:rPr>
        <w:t xml:space="preserve">1,25 nếu là công </w:t>
      </w:r>
      <w:r w:rsidR="00AB4CE2" w:rsidRPr="00082D68">
        <w:rPr>
          <w:sz w:val="28"/>
          <w:szCs w:val="28"/>
          <w:lang w:val="vi-VN"/>
        </w:rPr>
        <w:t>thực địa</w:t>
      </w:r>
      <w:r w:rsidRPr="00082D68">
        <w:rPr>
          <w:sz w:val="28"/>
          <w:szCs w:val="28"/>
          <w:lang w:val="vi-VN"/>
        </w:rPr>
        <w:t xml:space="preserve">; </w:t>
      </w:r>
      <w:r w:rsidR="000400D3" w:rsidRPr="00082D68">
        <w:rPr>
          <w:sz w:val="28"/>
          <w:szCs w:val="28"/>
          <w:lang w:val="vi-VN"/>
        </w:rPr>
        <w:t>K</w:t>
      </w:r>
      <w:r w:rsidR="00FC6E1C">
        <w:rPr>
          <w:sz w:val="28"/>
          <w:szCs w:val="28"/>
          <w:vertAlign w:val="subscript"/>
        </w:rPr>
        <w:t>4</w:t>
      </w:r>
      <w:r w:rsidR="00DD062F" w:rsidRPr="00082D68">
        <w:rPr>
          <w:sz w:val="28"/>
          <w:szCs w:val="28"/>
          <w:vertAlign w:val="subscript"/>
        </w:rPr>
        <w:t xml:space="preserve"> </w:t>
      </w:r>
      <w:r w:rsidRPr="00082D68">
        <w:rPr>
          <w:sz w:val="28"/>
          <w:szCs w:val="28"/>
          <w:lang w:val="vi-VN"/>
        </w:rPr>
        <w:t>=</w:t>
      </w:r>
      <w:r w:rsidR="00DD062F" w:rsidRPr="00082D68">
        <w:rPr>
          <w:sz w:val="28"/>
          <w:szCs w:val="28"/>
        </w:rPr>
        <w:t xml:space="preserve"> </w:t>
      </w:r>
      <w:r w:rsidRPr="00082D68">
        <w:rPr>
          <w:sz w:val="28"/>
          <w:szCs w:val="28"/>
          <w:lang w:val="vi-VN"/>
        </w:rPr>
        <w:t>1</w:t>
      </w:r>
      <w:r w:rsidR="00A2528C" w:rsidRPr="00082D68">
        <w:rPr>
          <w:sz w:val="28"/>
          <w:szCs w:val="28"/>
        </w:rPr>
        <w:t>,0</w:t>
      </w:r>
      <w:r w:rsidRPr="00082D68">
        <w:rPr>
          <w:sz w:val="28"/>
          <w:szCs w:val="28"/>
          <w:lang w:val="vi-VN"/>
        </w:rPr>
        <w:t xml:space="preserve"> nếu là công nội nghiệp)</w:t>
      </w:r>
    </w:p>
    <w:p w14:paraId="7F3C6A82" w14:textId="7869FA69" w:rsidR="00B62F0E" w:rsidRPr="00082D68" w:rsidRDefault="005B1493" w:rsidP="00B71D38">
      <w:pPr>
        <w:pStyle w:val="Level2"/>
        <w:keepNext w:val="0"/>
        <w:widowControl w:val="0"/>
        <w:snapToGrid w:val="0"/>
        <w:spacing w:before="120" w:line="240" w:lineRule="auto"/>
        <w:ind w:firstLine="720"/>
        <w:jc w:val="both"/>
        <w:rPr>
          <w:lang w:val="en-US"/>
        </w:rPr>
      </w:pPr>
      <w:r w:rsidRPr="00082D68">
        <w:rPr>
          <w:lang w:val="vi-VN"/>
        </w:rPr>
        <w:lastRenderedPageBreak/>
        <w:t>3</w:t>
      </w:r>
      <w:r w:rsidR="00B62F0E" w:rsidRPr="00082D68">
        <w:rPr>
          <w:lang w:val="vi-VN"/>
        </w:rPr>
        <w:t>. Tổng chi phí cho một</w:t>
      </w:r>
      <w:r w:rsidR="00A26298" w:rsidRPr="00082D68">
        <w:rPr>
          <w:lang w:val="en-US"/>
        </w:rPr>
        <w:t xml:space="preserve"> </w:t>
      </w:r>
      <w:r w:rsidR="005E35BD" w:rsidRPr="00082D68">
        <w:rPr>
          <w:lang w:val="en-US"/>
        </w:rPr>
        <w:t>dự án</w:t>
      </w:r>
      <w:r w:rsidR="00B62F0E" w:rsidRPr="00082D68">
        <w:rPr>
          <w:lang w:val="vi-VN"/>
        </w:rPr>
        <w:t xml:space="preserve"> </w:t>
      </w:r>
      <w:r w:rsidR="00A26298" w:rsidRPr="00082D68">
        <w:rPr>
          <w:lang w:val="en-US"/>
        </w:rPr>
        <w:t>kiểm kê rừng</w:t>
      </w:r>
    </w:p>
    <w:p w14:paraId="755C3EE5" w14:textId="04508687" w:rsidR="008678EE" w:rsidRPr="00082D68" w:rsidRDefault="00B62F0E" w:rsidP="00B71D38">
      <w:pPr>
        <w:spacing w:before="120" w:after="120"/>
        <w:ind w:firstLine="720"/>
        <w:jc w:val="center"/>
        <w:rPr>
          <w:sz w:val="28"/>
          <w:szCs w:val="28"/>
          <w:lang w:val="fr-FR"/>
        </w:rPr>
      </w:pPr>
      <w:r w:rsidRPr="00082D68">
        <w:rPr>
          <w:sz w:val="28"/>
          <w:szCs w:val="28"/>
          <w:lang w:val="fr-FR"/>
        </w:rPr>
        <w:t>T</w:t>
      </w:r>
      <w:r w:rsidR="008678EE" w:rsidRPr="00082D68">
        <w:rPr>
          <w:sz w:val="28"/>
          <w:szCs w:val="28"/>
          <w:lang w:val="fr-FR"/>
        </w:rPr>
        <w:t xml:space="preserve"> </w:t>
      </w:r>
      <w:r w:rsidRPr="00082D68">
        <w:rPr>
          <w:sz w:val="28"/>
          <w:szCs w:val="28"/>
          <w:lang w:val="fr-FR"/>
        </w:rPr>
        <w:t>=</w:t>
      </w:r>
      <w:r w:rsidR="008678EE" w:rsidRPr="00082D68">
        <w:rPr>
          <w:sz w:val="28"/>
          <w:szCs w:val="28"/>
          <w:lang w:val="fr-FR"/>
        </w:rPr>
        <w:t xml:space="preserve"> </w:t>
      </w:r>
      <w:r w:rsidRPr="00082D68">
        <w:rPr>
          <w:sz w:val="28"/>
          <w:szCs w:val="28"/>
          <w:lang w:val="fr-FR"/>
        </w:rPr>
        <w:t>T</w:t>
      </w:r>
      <w:r w:rsidRPr="00082D68">
        <w:rPr>
          <w:sz w:val="28"/>
          <w:szCs w:val="28"/>
          <w:vertAlign w:val="subscript"/>
          <w:lang w:val="fr-FR"/>
        </w:rPr>
        <w:t>1</w:t>
      </w:r>
      <w:r w:rsidR="008678EE" w:rsidRPr="00082D68">
        <w:rPr>
          <w:sz w:val="28"/>
          <w:szCs w:val="28"/>
          <w:lang w:val="fr-FR"/>
        </w:rPr>
        <w:t xml:space="preserve"> </w:t>
      </w:r>
      <w:r w:rsidR="00934081" w:rsidRPr="00082D68">
        <w:rPr>
          <w:sz w:val="28"/>
          <w:szCs w:val="28"/>
          <w:lang w:val="fr-FR"/>
        </w:rPr>
        <w:t>+ T</w:t>
      </w:r>
      <w:r w:rsidR="00934081" w:rsidRPr="00082D68">
        <w:rPr>
          <w:sz w:val="28"/>
          <w:szCs w:val="28"/>
          <w:vertAlign w:val="subscript"/>
          <w:lang w:val="fr-FR"/>
        </w:rPr>
        <w:t xml:space="preserve">2 </w:t>
      </w:r>
      <w:r w:rsidR="00934081" w:rsidRPr="00082D68">
        <w:rPr>
          <w:sz w:val="28"/>
          <w:szCs w:val="28"/>
          <w:lang w:val="fr-FR"/>
        </w:rPr>
        <w:t>+ T</w:t>
      </w:r>
      <w:r w:rsidR="00934081" w:rsidRPr="00082D68">
        <w:rPr>
          <w:sz w:val="28"/>
          <w:szCs w:val="28"/>
          <w:vertAlign w:val="subscript"/>
          <w:lang w:val="fr-FR"/>
        </w:rPr>
        <w:t xml:space="preserve">3 </w:t>
      </w:r>
      <w:r w:rsidR="00934081" w:rsidRPr="00082D68">
        <w:rPr>
          <w:sz w:val="28"/>
          <w:szCs w:val="28"/>
          <w:lang w:val="fr-FR"/>
        </w:rPr>
        <w:t>+ T</w:t>
      </w:r>
      <w:r w:rsidR="00934081" w:rsidRPr="00082D68">
        <w:rPr>
          <w:sz w:val="28"/>
          <w:szCs w:val="28"/>
          <w:vertAlign w:val="subscript"/>
          <w:lang w:val="fr-FR"/>
        </w:rPr>
        <w:t xml:space="preserve">4 </w:t>
      </w:r>
      <w:r w:rsidR="00554986" w:rsidRPr="00082D68">
        <w:rPr>
          <w:sz w:val="28"/>
          <w:szCs w:val="28"/>
          <w:lang w:val="fr-FR"/>
        </w:rPr>
        <w:t>+ VAT</w:t>
      </w:r>
    </w:p>
    <w:p w14:paraId="4BCF01B3" w14:textId="18224275" w:rsidR="00B62F0E" w:rsidRPr="00082D68" w:rsidRDefault="00B62F0E" w:rsidP="00B71D38">
      <w:pPr>
        <w:spacing w:before="120" w:after="120"/>
        <w:ind w:firstLine="720"/>
        <w:jc w:val="both"/>
        <w:rPr>
          <w:b/>
          <w:bCs/>
          <w:i/>
          <w:iCs/>
          <w:sz w:val="28"/>
          <w:szCs w:val="28"/>
          <w:lang w:val="fr-FR"/>
        </w:rPr>
      </w:pPr>
      <w:r w:rsidRPr="00082D68">
        <w:rPr>
          <w:b/>
          <w:bCs/>
          <w:i/>
          <w:iCs/>
          <w:sz w:val="28"/>
          <w:szCs w:val="28"/>
          <w:lang w:val="fr-FR"/>
        </w:rPr>
        <w:t>Trong đó:</w:t>
      </w:r>
    </w:p>
    <w:p w14:paraId="47499B6A" w14:textId="186C35A0" w:rsidR="007079FF" w:rsidRPr="00082D68" w:rsidRDefault="007079FF" w:rsidP="00B71D38">
      <w:pPr>
        <w:spacing w:before="120" w:after="120"/>
        <w:ind w:firstLine="720"/>
        <w:jc w:val="both"/>
        <w:rPr>
          <w:bCs/>
          <w:sz w:val="28"/>
          <w:szCs w:val="28"/>
          <w:lang w:val="fr-FR"/>
        </w:rPr>
      </w:pPr>
      <w:r w:rsidRPr="00082D68">
        <w:rPr>
          <w:bCs/>
          <w:sz w:val="28"/>
          <w:szCs w:val="28"/>
          <w:lang w:val="fr-FR"/>
        </w:rPr>
        <w:t xml:space="preserve">T: </w:t>
      </w:r>
      <w:r w:rsidR="00203333" w:rsidRPr="00082D68">
        <w:rPr>
          <w:bCs/>
          <w:sz w:val="28"/>
          <w:szCs w:val="28"/>
          <w:lang w:val="fr-FR"/>
        </w:rPr>
        <w:t>t</w:t>
      </w:r>
      <w:r w:rsidRPr="00082D68">
        <w:rPr>
          <w:bCs/>
          <w:sz w:val="28"/>
          <w:szCs w:val="28"/>
          <w:lang w:val="fr-FR"/>
        </w:rPr>
        <w:t xml:space="preserve">ổng chi phí cho một </w:t>
      </w:r>
      <w:r w:rsidR="005E35BD" w:rsidRPr="00082D68">
        <w:rPr>
          <w:bCs/>
          <w:sz w:val="28"/>
          <w:szCs w:val="28"/>
          <w:lang w:val="fr-FR"/>
        </w:rPr>
        <w:t>dự án</w:t>
      </w:r>
      <w:r w:rsidRPr="00082D68">
        <w:rPr>
          <w:bCs/>
          <w:sz w:val="28"/>
          <w:szCs w:val="28"/>
          <w:lang w:val="fr-FR"/>
        </w:rPr>
        <w:t xml:space="preserve"> </w:t>
      </w:r>
      <w:r w:rsidR="00A26298" w:rsidRPr="00082D68">
        <w:rPr>
          <w:bCs/>
          <w:sz w:val="28"/>
          <w:szCs w:val="28"/>
          <w:lang w:val="fr-FR"/>
        </w:rPr>
        <w:t>kiểm kê rừng</w:t>
      </w:r>
    </w:p>
    <w:p w14:paraId="0DB40BEB" w14:textId="2294B871" w:rsidR="001F3896" w:rsidRPr="00082D68" w:rsidRDefault="001F3896" w:rsidP="00B71D38">
      <w:pPr>
        <w:spacing w:before="120" w:after="120"/>
        <w:ind w:firstLine="720"/>
        <w:jc w:val="both"/>
        <w:rPr>
          <w:bCs/>
          <w:sz w:val="28"/>
          <w:szCs w:val="28"/>
          <w:lang w:val="fr-FR"/>
        </w:rPr>
      </w:pPr>
      <w:r w:rsidRPr="00082D68">
        <w:rPr>
          <w:bCs/>
          <w:sz w:val="28"/>
          <w:szCs w:val="28"/>
          <w:lang w:val="fr-FR"/>
        </w:rPr>
        <w:t>T</w:t>
      </w:r>
      <w:r w:rsidRPr="00082D68">
        <w:rPr>
          <w:bCs/>
          <w:sz w:val="28"/>
          <w:szCs w:val="28"/>
          <w:vertAlign w:val="subscript"/>
          <w:lang w:val="fr-FR"/>
        </w:rPr>
        <w:t>1</w:t>
      </w:r>
      <w:r w:rsidRPr="00082D68">
        <w:rPr>
          <w:bCs/>
          <w:sz w:val="28"/>
          <w:szCs w:val="28"/>
          <w:lang w:val="fr-FR"/>
        </w:rPr>
        <w:t>:</w:t>
      </w:r>
      <w:r w:rsidRPr="00082D68">
        <w:rPr>
          <w:bCs/>
          <w:sz w:val="28"/>
          <w:szCs w:val="28"/>
          <w:vertAlign w:val="subscript"/>
          <w:lang w:val="fr-FR"/>
        </w:rPr>
        <w:t xml:space="preserve"> </w:t>
      </w:r>
      <w:r w:rsidRPr="00082D68">
        <w:rPr>
          <w:bCs/>
          <w:sz w:val="28"/>
          <w:szCs w:val="28"/>
          <w:lang w:val="fr-FR"/>
        </w:rPr>
        <w:t xml:space="preserve">chi phí thực hiện </w:t>
      </w:r>
      <w:r w:rsidR="00A26298" w:rsidRPr="00082D68">
        <w:rPr>
          <w:bCs/>
          <w:sz w:val="28"/>
          <w:szCs w:val="28"/>
          <w:lang w:val="fr-FR"/>
        </w:rPr>
        <w:t>điều tra rừng phục vụ kiểm kê rừng</w:t>
      </w:r>
    </w:p>
    <w:p w14:paraId="76469CFF" w14:textId="79CCBF66" w:rsidR="004169C2" w:rsidRPr="00082D68" w:rsidRDefault="004169C2" w:rsidP="00B71D38">
      <w:pPr>
        <w:spacing w:before="120" w:after="120"/>
        <w:ind w:firstLine="720"/>
        <w:jc w:val="both"/>
        <w:rPr>
          <w:sz w:val="28"/>
          <w:szCs w:val="28"/>
          <w:lang w:val="fr-FR"/>
        </w:rPr>
      </w:pPr>
      <w:r w:rsidRPr="00082D68">
        <w:rPr>
          <w:sz w:val="28"/>
          <w:szCs w:val="28"/>
          <w:lang w:val="fr-FR"/>
        </w:rPr>
        <w:t>T</w:t>
      </w:r>
      <w:r w:rsidRPr="00082D68">
        <w:rPr>
          <w:sz w:val="28"/>
          <w:szCs w:val="28"/>
          <w:vertAlign w:val="subscript"/>
          <w:lang w:val="fr-FR"/>
        </w:rPr>
        <w:t>2</w:t>
      </w:r>
      <w:r w:rsidRPr="00082D68">
        <w:rPr>
          <w:bCs/>
          <w:sz w:val="28"/>
          <w:szCs w:val="28"/>
          <w:lang w:val="fr-FR"/>
        </w:rPr>
        <w:t>:</w:t>
      </w:r>
      <w:r w:rsidRPr="00082D68">
        <w:rPr>
          <w:bCs/>
          <w:sz w:val="28"/>
          <w:szCs w:val="28"/>
          <w:vertAlign w:val="subscript"/>
          <w:lang w:val="fr-FR"/>
        </w:rPr>
        <w:t xml:space="preserve"> </w:t>
      </w:r>
      <w:r w:rsidRPr="00082D68">
        <w:rPr>
          <w:sz w:val="28"/>
          <w:szCs w:val="28"/>
          <w:lang w:val="fr-FR"/>
        </w:rPr>
        <w:t>chi phí kiểm kê rừng</w:t>
      </w:r>
    </w:p>
    <w:p w14:paraId="758F2F07" w14:textId="41B09455" w:rsidR="00934081" w:rsidRPr="00082D68" w:rsidRDefault="00934081" w:rsidP="00B71D38">
      <w:pPr>
        <w:spacing w:before="120" w:after="120"/>
        <w:ind w:firstLine="720"/>
        <w:jc w:val="both"/>
        <w:rPr>
          <w:sz w:val="28"/>
          <w:szCs w:val="28"/>
          <w:lang w:val="fr-FR"/>
        </w:rPr>
      </w:pPr>
      <w:r w:rsidRPr="00082D68">
        <w:rPr>
          <w:sz w:val="28"/>
          <w:szCs w:val="28"/>
          <w:lang w:val="fr-FR"/>
        </w:rPr>
        <w:t>T</w:t>
      </w:r>
      <w:r w:rsidR="004169C2" w:rsidRPr="00082D68">
        <w:rPr>
          <w:sz w:val="28"/>
          <w:szCs w:val="28"/>
          <w:vertAlign w:val="subscript"/>
          <w:lang w:val="fr-FR"/>
        </w:rPr>
        <w:t>3</w:t>
      </w:r>
      <w:r w:rsidRPr="00082D68">
        <w:rPr>
          <w:bCs/>
          <w:sz w:val="28"/>
          <w:szCs w:val="28"/>
          <w:lang w:val="fr-FR"/>
        </w:rPr>
        <w:t>:</w:t>
      </w:r>
      <w:r w:rsidRPr="00082D68">
        <w:rPr>
          <w:bCs/>
          <w:sz w:val="28"/>
          <w:szCs w:val="28"/>
          <w:vertAlign w:val="subscript"/>
          <w:lang w:val="fr-FR"/>
        </w:rPr>
        <w:t xml:space="preserve"> </w:t>
      </w:r>
      <w:r w:rsidRPr="00082D68">
        <w:rPr>
          <w:sz w:val="28"/>
          <w:szCs w:val="28"/>
          <w:lang w:val="fr-FR"/>
        </w:rPr>
        <w:t>chi phí xây dựng phần mềm hỗ trợ kiểm kê rừng</w:t>
      </w:r>
      <w:r w:rsidR="008D3045" w:rsidRPr="00082D68">
        <w:rPr>
          <w:sz w:val="28"/>
          <w:szCs w:val="28"/>
          <w:lang w:val="fr-FR"/>
        </w:rPr>
        <w:t xml:space="preserve"> và hướng dẫn kỹ thuật kiểm kê rừng</w:t>
      </w:r>
    </w:p>
    <w:p w14:paraId="2CB8B02A" w14:textId="003CECAA" w:rsidR="00A26298" w:rsidRPr="00082D68" w:rsidRDefault="00A26298" w:rsidP="00B71D38">
      <w:pPr>
        <w:spacing w:before="120" w:after="120"/>
        <w:ind w:firstLine="720"/>
        <w:jc w:val="both"/>
        <w:rPr>
          <w:sz w:val="28"/>
          <w:szCs w:val="28"/>
          <w:lang w:val="fr-FR"/>
        </w:rPr>
      </w:pPr>
      <w:r w:rsidRPr="00082D68">
        <w:rPr>
          <w:sz w:val="28"/>
          <w:szCs w:val="28"/>
          <w:lang w:val="fr-FR"/>
        </w:rPr>
        <w:t>T</w:t>
      </w:r>
      <w:r w:rsidR="00934081" w:rsidRPr="00082D68">
        <w:rPr>
          <w:sz w:val="28"/>
          <w:szCs w:val="28"/>
          <w:vertAlign w:val="subscript"/>
          <w:lang w:val="fr-FR"/>
        </w:rPr>
        <w:t>4</w:t>
      </w:r>
      <w:r w:rsidRPr="00082D68">
        <w:rPr>
          <w:bCs/>
          <w:sz w:val="28"/>
          <w:szCs w:val="28"/>
          <w:lang w:val="fr-FR"/>
        </w:rPr>
        <w:t>:</w:t>
      </w:r>
      <w:r w:rsidRPr="00082D68">
        <w:rPr>
          <w:bCs/>
          <w:sz w:val="28"/>
          <w:szCs w:val="28"/>
          <w:vertAlign w:val="subscript"/>
          <w:lang w:val="fr-FR"/>
        </w:rPr>
        <w:t xml:space="preserve"> </w:t>
      </w:r>
      <w:r w:rsidRPr="00082D68">
        <w:rPr>
          <w:sz w:val="28"/>
          <w:szCs w:val="28"/>
          <w:lang w:val="fr-FR"/>
        </w:rPr>
        <w:t>chi phí quản lý của chủ đầu tư</w:t>
      </w:r>
    </w:p>
    <w:p w14:paraId="546401CD" w14:textId="11F39419" w:rsidR="001F3896" w:rsidRPr="00082D68" w:rsidRDefault="001F3896" w:rsidP="00B71D38">
      <w:pPr>
        <w:spacing w:before="120" w:after="120"/>
        <w:ind w:firstLine="720"/>
        <w:jc w:val="both"/>
        <w:rPr>
          <w:sz w:val="28"/>
          <w:szCs w:val="28"/>
          <w:lang w:val="fr-FR"/>
        </w:rPr>
      </w:pPr>
      <w:r w:rsidRPr="00082D68">
        <w:rPr>
          <w:sz w:val="28"/>
          <w:szCs w:val="28"/>
          <w:lang w:val="fr-FR"/>
        </w:rPr>
        <w:t>VAT: thuế giá trị gia tăng</w:t>
      </w:r>
    </w:p>
    <w:p w14:paraId="568A7A87" w14:textId="110C0DD9" w:rsidR="00A26298" w:rsidRPr="00082D68" w:rsidRDefault="00A26298" w:rsidP="00B71D38">
      <w:pPr>
        <w:spacing w:before="120" w:after="120"/>
        <w:ind w:firstLine="720"/>
        <w:jc w:val="both"/>
        <w:rPr>
          <w:bCs/>
          <w:sz w:val="28"/>
          <w:szCs w:val="28"/>
          <w:lang w:val="fr-FR"/>
        </w:rPr>
      </w:pPr>
      <w:r w:rsidRPr="00082D68">
        <w:rPr>
          <w:bCs/>
          <w:sz w:val="28"/>
          <w:szCs w:val="28"/>
          <w:lang w:val="fr-FR"/>
        </w:rPr>
        <w:t>a) Chi phí thực hiện điều tra rừng phục vụ kiểm kê rừng</w:t>
      </w:r>
      <w:r w:rsidR="004169C2" w:rsidRPr="00082D68">
        <w:rPr>
          <w:bCs/>
          <w:sz w:val="28"/>
          <w:szCs w:val="28"/>
          <w:lang w:val="fr-FR"/>
        </w:rPr>
        <w:t xml:space="preserve"> (T</w:t>
      </w:r>
      <w:r w:rsidR="004169C2" w:rsidRPr="00082D68">
        <w:rPr>
          <w:bCs/>
          <w:sz w:val="28"/>
          <w:szCs w:val="28"/>
          <w:vertAlign w:val="subscript"/>
          <w:lang w:val="fr-FR"/>
        </w:rPr>
        <w:t>1</w:t>
      </w:r>
      <w:r w:rsidR="004169C2" w:rsidRPr="00082D68">
        <w:rPr>
          <w:bCs/>
          <w:sz w:val="28"/>
          <w:szCs w:val="28"/>
          <w:lang w:val="fr-FR"/>
        </w:rPr>
        <w:t>)</w:t>
      </w:r>
      <w:r w:rsidRPr="00082D68">
        <w:rPr>
          <w:bCs/>
          <w:sz w:val="28"/>
          <w:szCs w:val="28"/>
          <w:lang w:val="fr-FR"/>
        </w:rPr>
        <w:t xml:space="preserve"> thực hiện theo quy định tại Thông tư số 05/2024/TT-BNNPTNT ngày 19 tháng 4 năm 2024 của Bộ trưởng Bộ Nông nghiệp và Phát triển nông thôn quy định định mức kinh tế - kỹ thuật điều tra rừng.</w:t>
      </w:r>
    </w:p>
    <w:p w14:paraId="5F810F42" w14:textId="6C14A557" w:rsidR="00B62F0E" w:rsidRPr="00082D68" w:rsidRDefault="004169C2" w:rsidP="00B71D38">
      <w:pPr>
        <w:spacing w:before="120" w:after="120"/>
        <w:ind w:firstLine="720"/>
        <w:jc w:val="both"/>
        <w:rPr>
          <w:bCs/>
          <w:sz w:val="28"/>
          <w:szCs w:val="28"/>
          <w:lang w:val="fr-FR"/>
        </w:rPr>
      </w:pPr>
      <w:r w:rsidRPr="00082D68">
        <w:rPr>
          <w:bCs/>
          <w:sz w:val="28"/>
          <w:szCs w:val="28"/>
          <w:lang w:val="fr-FR"/>
        </w:rPr>
        <w:t>b</w:t>
      </w:r>
      <w:r w:rsidR="005B1493" w:rsidRPr="00082D68">
        <w:rPr>
          <w:bCs/>
          <w:sz w:val="28"/>
          <w:szCs w:val="28"/>
          <w:lang w:val="fr-FR"/>
        </w:rPr>
        <w:t>)</w:t>
      </w:r>
      <w:r w:rsidR="00B62F0E" w:rsidRPr="00082D68">
        <w:rPr>
          <w:bCs/>
          <w:sz w:val="28"/>
          <w:szCs w:val="28"/>
          <w:lang w:val="fr-FR"/>
        </w:rPr>
        <w:t xml:space="preserve"> </w:t>
      </w:r>
      <w:r w:rsidRPr="00082D68">
        <w:rPr>
          <w:bCs/>
          <w:sz w:val="28"/>
          <w:szCs w:val="28"/>
          <w:lang w:val="fr-FR"/>
        </w:rPr>
        <w:t xml:space="preserve">Chi phí kiểm kê rừng </w:t>
      </w:r>
      <w:r w:rsidR="00B62F0E" w:rsidRPr="00082D68">
        <w:rPr>
          <w:bCs/>
          <w:sz w:val="28"/>
          <w:szCs w:val="28"/>
          <w:lang w:val="fr-FR"/>
        </w:rPr>
        <w:t>(T</w:t>
      </w:r>
      <w:r w:rsidRPr="00082D68">
        <w:rPr>
          <w:bCs/>
          <w:sz w:val="28"/>
          <w:szCs w:val="28"/>
          <w:vertAlign w:val="subscript"/>
          <w:lang w:val="fr-FR"/>
        </w:rPr>
        <w:t>2</w:t>
      </w:r>
      <w:r w:rsidR="00B62F0E" w:rsidRPr="00082D68">
        <w:rPr>
          <w:bCs/>
          <w:sz w:val="28"/>
          <w:szCs w:val="28"/>
          <w:lang w:val="fr-FR"/>
        </w:rPr>
        <w:t>)</w:t>
      </w:r>
    </w:p>
    <w:p w14:paraId="75335202" w14:textId="617ED8BA" w:rsidR="00B62F0E" w:rsidRPr="00082D68" w:rsidRDefault="00B62F0E" w:rsidP="00B71D38">
      <w:pPr>
        <w:spacing w:before="120" w:after="120"/>
        <w:ind w:firstLine="720"/>
        <w:jc w:val="both"/>
        <w:rPr>
          <w:sz w:val="28"/>
          <w:szCs w:val="28"/>
          <w:lang w:val="fr-FR"/>
        </w:rPr>
      </w:pPr>
      <w:r w:rsidRPr="00082D68">
        <w:rPr>
          <w:sz w:val="28"/>
          <w:szCs w:val="28"/>
          <w:lang w:val="fr-FR"/>
        </w:rPr>
        <w:t>T</w:t>
      </w:r>
      <w:r w:rsidRPr="00082D68">
        <w:rPr>
          <w:sz w:val="28"/>
          <w:szCs w:val="28"/>
          <w:vertAlign w:val="subscript"/>
          <w:lang w:val="fr-FR"/>
        </w:rPr>
        <w:t>1</w:t>
      </w:r>
      <w:r w:rsidR="00A2528C" w:rsidRPr="00082D68">
        <w:rPr>
          <w:sz w:val="28"/>
          <w:szCs w:val="28"/>
          <w:vertAlign w:val="subscript"/>
          <w:lang w:val="fr-FR"/>
        </w:rPr>
        <w:t xml:space="preserve"> </w:t>
      </w:r>
      <w:r w:rsidRPr="00082D68">
        <w:rPr>
          <w:sz w:val="28"/>
          <w:szCs w:val="28"/>
          <w:lang w:val="fr-FR"/>
        </w:rPr>
        <w:t>=</w:t>
      </w:r>
      <w:r w:rsidR="00A2528C" w:rsidRPr="00082D68">
        <w:rPr>
          <w:sz w:val="28"/>
          <w:szCs w:val="28"/>
          <w:lang w:val="fr-FR"/>
        </w:rPr>
        <w:t xml:space="preserve"> </w:t>
      </w:r>
      <w:r w:rsidRPr="00082D68">
        <w:rPr>
          <w:sz w:val="28"/>
          <w:szCs w:val="28"/>
          <w:lang w:val="fr-FR"/>
        </w:rPr>
        <w:t>P</w:t>
      </w:r>
      <w:r w:rsidRPr="00082D68">
        <w:rPr>
          <w:sz w:val="28"/>
          <w:szCs w:val="28"/>
          <w:vertAlign w:val="subscript"/>
          <w:lang w:val="fr-FR"/>
        </w:rPr>
        <w:t>1</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2</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3</w:t>
      </w:r>
      <w:r w:rsidR="00A2528C" w:rsidRPr="00082D68">
        <w:rPr>
          <w:sz w:val="28"/>
          <w:szCs w:val="28"/>
          <w:lang w:val="fr-FR"/>
        </w:rPr>
        <w:t xml:space="preserve"> </w:t>
      </w:r>
      <w:r w:rsidR="00322D05" w:rsidRPr="00082D68">
        <w:rPr>
          <w:sz w:val="28"/>
          <w:szCs w:val="28"/>
          <w:lang w:val="fr-FR"/>
        </w:rPr>
        <w:t>+ P</w:t>
      </w:r>
      <w:r w:rsidR="00322D05" w:rsidRPr="00082D68">
        <w:rPr>
          <w:sz w:val="28"/>
          <w:szCs w:val="28"/>
          <w:vertAlign w:val="subscript"/>
          <w:lang w:val="fr-FR"/>
        </w:rPr>
        <w:t>4</w:t>
      </w:r>
      <w:r w:rsidR="00322D05" w:rsidRPr="00082D68">
        <w:rPr>
          <w:sz w:val="28"/>
          <w:szCs w:val="28"/>
          <w:lang w:val="fr-FR"/>
        </w:rPr>
        <w:t xml:space="preserve"> + P</w:t>
      </w:r>
      <w:r w:rsidR="00322D05" w:rsidRPr="00082D68">
        <w:rPr>
          <w:sz w:val="28"/>
          <w:szCs w:val="28"/>
          <w:vertAlign w:val="subscript"/>
          <w:lang w:val="fr-FR"/>
        </w:rPr>
        <w:t>5</w:t>
      </w:r>
      <w:r w:rsidR="00322D05" w:rsidRPr="00082D68">
        <w:rPr>
          <w:sz w:val="28"/>
          <w:szCs w:val="28"/>
          <w:lang w:val="fr-FR"/>
        </w:rPr>
        <w:t xml:space="preserve"> </w:t>
      </w:r>
      <w:r w:rsidR="00A2528C" w:rsidRPr="00082D68">
        <w:rPr>
          <w:sz w:val="28"/>
          <w:szCs w:val="28"/>
          <w:lang w:val="fr-FR"/>
        </w:rPr>
        <w:t xml:space="preserve">+ </w:t>
      </w:r>
      <w:r w:rsidRPr="00082D68">
        <w:rPr>
          <w:sz w:val="28"/>
          <w:szCs w:val="28"/>
          <w:lang w:val="fr-FR"/>
        </w:rPr>
        <w:t>P</w:t>
      </w:r>
      <w:r w:rsidRPr="00082D68">
        <w:rPr>
          <w:sz w:val="28"/>
          <w:szCs w:val="28"/>
          <w:vertAlign w:val="subscript"/>
          <w:lang w:val="fr-FR"/>
        </w:rPr>
        <w:t>6</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7</w:t>
      </w:r>
      <w:r w:rsidR="00A2528C" w:rsidRPr="00082D68">
        <w:rPr>
          <w:sz w:val="28"/>
          <w:szCs w:val="28"/>
          <w:lang w:val="fr-FR"/>
        </w:rPr>
        <w:t xml:space="preserve"> +</w:t>
      </w:r>
      <w:r w:rsidR="0086080B" w:rsidRPr="00082D68">
        <w:rPr>
          <w:sz w:val="28"/>
          <w:szCs w:val="28"/>
          <w:lang w:val="fr-FR"/>
        </w:rPr>
        <w:t xml:space="preserve"> </w:t>
      </w:r>
      <w:r w:rsidRPr="00082D68">
        <w:rPr>
          <w:sz w:val="28"/>
          <w:szCs w:val="28"/>
          <w:lang w:val="fr-FR"/>
        </w:rPr>
        <w:t>P</w:t>
      </w:r>
      <w:r w:rsidRPr="00082D68">
        <w:rPr>
          <w:sz w:val="28"/>
          <w:szCs w:val="28"/>
          <w:vertAlign w:val="subscript"/>
          <w:lang w:val="fr-FR"/>
        </w:rPr>
        <w:t>8</w:t>
      </w:r>
      <w:r w:rsidR="00A2528C" w:rsidRPr="00082D68">
        <w:rPr>
          <w:sz w:val="28"/>
          <w:szCs w:val="28"/>
          <w:lang w:val="fr-FR"/>
        </w:rPr>
        <w:t xml:space="preserve"> +</w:t>
      </w:r>
      <w:r w:rsidR="0086080B" w:rsidRPr="00082D68">
        <w:rPr>
          <w:sz w:val="28"/>
          <w:szCs w:val="28"/>
          <w:lang w:val="fr-FR"/>
        </w:rPr>
        <w:t xml:space="preserve"> </w:t>
      </w:r>
      <w:r w:rsidRPr="00082D68">
        <w:rPr>
          <w:sz w:val="28"/>
          <w:szCs w:val="28"/>
          <w:lang w:val="fr-FR"/>
        </w:rPr>
        <w:t>P</w:t>
      </w:r>
      <w:r w:rsidRPr="00082D68">
        <w:rPr>
          <w:sz w:val="28"/>
          <w:szCs w:val="28"/>
          <w:vertAlign w:val="subscript"/>
          <w:lang w:val="fr-FR"/>
        </w:rPr>
        <w:t>9</w:t>
      </w:r>
      <w:r w:rsidR="0086080B" w:rsidRPr="00082D68">
        <w:rPr>
          <w:sz w:val="28"/>
          <w:szCs w:val="28"/>
          <w:lang w:val="fr-FR"/>
        </w:rPr>
        <w:t xml:space="preserve"> </w:t>
      </w:r>
      <w:r w:rsidR="00A2528C" w:rsidRPr="00082D68">
        <w:rPr>
          <w:sz w:val="28"/>
          <w:szCs w:val="28"/>
          <w:lang w:val="fr-FR"/>
        </w:rPr>
        <w:t xml:space="preserve">+ </w:t>
      </w:r>
      <w:r w:rsidRPr="00082D68">
        <w:rPr>
          <w:sz w:val="28"/>
          <w:szCs w:val="28"/>
          <w:lang w:val="fr-FR"/>
        </w:rPr>
        <w:t>P</w:t>
      </w:r>
      <w:r w:rsidRPr="00082D68">
        <w:rPr>
          <w:sz w:val="28"/>
          <w:szCs w:val="28"/>
          <w:vertAlign w:val="subscript"/>
          <w:lang w:val="fr-FR"/>
        </w:rPr>
        <w:t>10</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1</w:t>
      </w:r>
      <w:r w:rsidR="00554986" w:rsidRPr="00082D68">
        <w:rPr>
          <w:sz w:val="28"/>
          <w:szCs w:val="28"/>
          <w:vertAlign w:val="subscript"/>
          <w:lang w:val="fr-FR"/>
        </w:rPr>
        <w:t>1</w:t>
      </w:r>
    </w:p>
    <w:p w14:paraId="4CDDFA4E" w14:textId="77777777" w:rsidR="00B62F0E" w:rsidRPr="00082D68" w:rsidRDefault="00B62F0E" w:rsidP="00B71D38">
      <w:pPr>
        <w:spacing w:before="120" w:after="120"/>
        <w:ind w:firstLine="720"/>
        <w:jc w:val="both"/>
        <w:rPr>
          <w:sz w:val="28"/>
          <w:szCs w:val="28"/>
          <w:lang w:val="fr-FR"/>
        </w:rPr>
      </w:pPr>
      <w:r w:rsidRPr="00082D68">
        <w:rPr>
          <w:sz w:val="28"/>
          <w:szCs w:val="28"/>
          <w:lang w:val="fr-FR"/>
        </w:rPr>
        <w:t>Trong đó:</w:t>
      </w:r>
    </w:p>
    <w:p w14:paraId="2196521A" w14:textId="57F35232" w:rsidR="008778C0" w:rsidRPr="00082D68" w:rsidRDefault="008778C0" w:rsidP="00B71D38">
      <w:pPr>
        <w:spacing w:before="120" w:after="120"/>
        <w:ind w:firstLine="720"/>
        <w:jc w:val="both"/>
        <w:rPr>
          <w:sz w:val="28"/>
          <w:szCs w:val="28"/>
          <w:lang w:val="fr-FR"/>
        </w:rPr>
      </w:pPr>
      <w:r w:rsidRPr="00082D68">
        <w:rPr>
          <w:sz w:val="28"/>
          <w:szCs w:val="28"/>
          <w:lang w:val="fr-FR"/>
        </w:rPr>
        <w:t>- P</w:t>
      </w:r>
      <w:r w:rsidR="003D41D1" w:rsidRPr="00082D68">
        <w:rPr>
          <w:sz w:val="28"/>
          <w:szCs w:val="28"/>
          <w:vertAlign w:val="subscript"/>
          <w:lang w:val="fr-FR"/>
        </w:rPr>
        <w:t>1</w:t>
      </w:r>
      <w:r w:rsidRPr="00082D68">
        <w:rPr>
          <w:sz w:val="28"/>
          <w:szCs w:val="28"/>
          <w:lang w:val="fr-FR"/>
        </w:rPr>
        <w:t xml:space="preserve">: </w:t>
      </w:r>
      <w:r w:rsidR="00672362" w:rsidRPr="00082D68">
        <w:rPr>
          <w:sz w:val="28"/>
          <w:szCs w:val="28"/>
          <w:lang w:val="fr-FR"/>
        </w:rPr>
        <w:t>c</w:t>
      </w:r>
      <w:r w:rsidR="0090367F" w:rsidRPr="00082D68">
        <w:rPr>
          <w:sz w:val="28"/>
          <w:szCs w:val="28"/>
          <w:lang w:val="fr-FR"/>
        </w:rPr>
        <w:t>hi phí</w:t>
      </w:r>
      <w:r w:rsidRPr="00082D68">
        <w:rPr>
          <w:sz w:val="28"/>
          <w:szCs w:val="28"/>
          <w:lang w:val="fr-FR"/>
        </w:rPr>
        <w:t xml:space="preserve"> công tác chuẩn bị</w:t>
      </w:r>
    </w:p>
    <w:p w14:paraId="7AD86B9B" w14:textId="582CF9FB" w:rsidR="00B62F0E" w:rsidRPr="00082D68" w:rsidRDefault="00B62F0E" w:rsidP="00B71D38">
      <w:pPr>
        <w:spacing w:before="120" w:after="120"/>
        <w:ind w:firstLine="720"/>
        <w:jc w:val="both"/>
        <w:rPr>
          <w:sz w:val="28"/>
          <w:szCs w:val="28"/>
          <w:lang w:val="fr-FR"/>
        </w:rPr>
      </w:pPr>
      <w:r w:rsidRPr="00082D68">
        <w:rPr>
          <w:sz w:val="28"/>
          <w:szCs w:val="28"/>
          <w:lang w:val="fr-FR"/>
        </w:rPr>
        <w:t>- P</w:t>
      </w:r>
      <w:r w:rsidR="003D41D1" w:rsidRPr="00082D68">
        <w:rPr>
          <w:sz w:val="28"/>
          <w:szCs w:val="28"/>
          <w:vertAlign w:val="subscript"/>
          <w:lang w:val="fr-FR"/>
        </w:rPr>
        <w:t>2</w:t>
      </w:r>
      <w:r w:rsidRPr="00082D68">
        <w:rPr>
          <w:sz w:val="28"/>
          <w:szCs w:val="28"/>
          <w:lang w:val="fr-FR"/>
        </w:rPr>
        <w:t xml:space="preserve">: </w:t>
      </w:r>
      <w:r w:rsidR="00672362" w:rsidRPr="00082D68">
        <w:rPr>
          <w:sz w:val="28"/>
          <w:szCs w:val="28"/>
          <w:lang w:val="fr-FR"/>
        </w:rPr>
        <w:t>c</w:t>
      </w:r>
      <w:r w:rsidR="0090367F" w:rsidRPr="00082D68">
        <w:rPr>
          <w:sz w:val="28"/>
          <w:szCs w:val="28"/>
          <w:lang w:val="fr-FR"/>
        </w:rPr>
        <w:t>hi phí</w:t>
      </w:r>
      <w:r w:rsidRPr="00082D68">
        <w:rPr>
          <w:sz w:val="28"/>
          <w:szCs w:val="28"/>
          <w:lang w:val="fr-FR"/>
        </w:rPr>
        <w:t xml:space="preserve"> công tác </w:t>
      </w:r>
      <w:r w:rsidR="00AB4CE2" w:rsidRPr="00082D68">
        <w:rPr>
          <w:sz w:val="28"/>
          <w:szCs w:val="28"/>
          <w:lang w:val="fr-FR"/>
        </w:rPr>
        <w:t>thực địa</w:t>
      </w:r>
    </w:p>
    <w:p w14:paraId="3F7A1177" w14:textId="68D1935C" w:rsidR="00E964BC" w:rsidRPr="00082D68" w:rsidRDefault="00B62F0E" w:rsidP="00B71D38">
      <w:pPr>
        <w:spacing w:before="120" w:after="120"/>
        <w:ind w:firstLine="720"/>
        <w:jc w:val="both"/>
        <w:rPr>
          <w:sz w:val="28"/>
          <w:szCs w:val="28"/>
          <w:lang w:val="vi-VN"/>
        </w:rPr>
      </w:pPr>
      <w:r w:rsidRPr="00082D68">
        <w:rPr>
          <w:sz w:val="28"/>
          <w:szCs w:val="28"/>
          <w:lang w:val="fr-FR"/>
        </w:rPr>
        <w:t>- P</w:t>
      </w:r>
      <w:r w:rsidR="003D41D1" w:rsidRPr="00082D68">
        <w:rPr>
          <w:sz w:val="28"/>
          <w:szCs w:val="28"/>
          <w:vertAlign w:val="subscript"/>
          <w:lang w:val="fr-FR"/>
        </w:rPr>
        <w:t>3</w:t>
      </w:r>
      <w:r w:rsidRPr="00082D68">
        <w:rPr>
          <w:sz w:val="28"/>
          <w:szCs w:val="28"/>
          <w:lang w:val="fr-FR"/>
        </w:rPr>
        <w:t xml:space="preserve">: </w:t>
      </w:r>
      <w:r w:rsidR="00672362" w:rsidRPr="00082D68">
        <w:rPr>
          <w:sz w:val="28"/>
          <w:szCs w:val="28"/>
          <w:lang w:val="fr-FR"/>
        </w:rPr>
        <w:t>c</w:t>
      </w:r>
      <w:r w:rsidR="00E964BC" w:rsidRPr="00082D68">
        <w:rPr>
          <w:sz w:val="28"/>
          <w:szCs w:val="28"/>
          <w:lang w:val="fr-FR"/>
        </w:rPr>
        <w:t>hi</w:t>
      </w:r>
      <w:r w:rsidR="00E964BC" w:rsidRPr="00082D68">
        <w:rPr>
          <w:sz w:val="28"/>
          <w:szCs w:val="28"/>
          <w:lang w:val="vi-VN"/>
        </w:rPr>
        <w:t xml:space="preserve"> phí</w:t>
      </w:r>
      <w:r w:rsidRPr="00082D68">
        <w:rPr>
          <w:sz w:val="28"/>
          <w:szCs w:val="28"/>
          <w:lang w:val="vi-VN"/>
        </w:rPr>
        <w:t xml:space="preserve"> </w:t>
      </w:r>
      <w:r w:rsidRPr="00082D68">
        <w:rPr>
          <w:sz w:val="28"/>
          <w:szCs w:val="28"/>
          <w:lang w:val="fr-FR"/>
        </w:rPr>
        <w:t>kiểm</w:t>
      </w:r>
      <w:r w:rsidRPr="00082D68">
        <w:rPr>
          <w:sz w:val="28"/>
          <w:szCs w:val="28"/>
          <w:lang w:val="vi-VN"/>
        </w:rPr>
        <w:t xml:space="preserve"> tra</w:t>
      </w:r>
      <w:r w:rsidR="00FA0A5F" w:rsidRPr="00082D68">
        <w:rPr>
          <w:sz w:val="28"/>
          <w:szCs w:val="28"/>
        </w:rPr>
        <w:t>,</w:t>
      </w:r>
      <w:r w:rsidRPr="00082D68">
        <w:rPr>
          <w:sz w:val="28"/>
          <w:szCs w:val="28"/>
          <w:lang w:val="vi-VN"/>
        </w:rPr>
        <w:t xml:space="preserve"> </w:t>
      </w:r>
      <w:r w:rsidRPr="00082D68">
        <w:rPr>
          <w:sz w:val="28"/>
          <w:szCs w:val="28"/>
          <w:lang w:val="fr-FR"/>
        </w:rPr>
        <w:t>nghiệm thu</w:t>
      </w:r>
      <w:r w:rsidR="0053757E" w:rsidRPr="00082D68">
        <w:rPr>
          <w:sz w:val="28"/>
          <w:szCs w:val="28"/>
          <w:lang w:val="fr-FR"/>
        </w:rPr>
        <w:t xml:space="preserve"> </w:t>
      </w:r>
      <w:r w:rsidR="00AB4CE2" w:rsidRPr="00082D68">
        <w:rPr>
          <w:sz w:val="28"/>
          <w:szCs w:val="28"/>
          <w:lang w:val="fr-FR"/>
        </w:rPr>
        <w:t>thực địa</w:t>
      </w:r>
      <w:r w:rsidR="00E964BC" w:rsidRPr="00082D68">
        <w:rPr>
          <w:sz w:val="28"/>
          <w:szCs w:val="28"/>
          <w:lang w:val="vi-VN"/>
        </w:rPr>
        <w:t>: P</w:t>
      </w:r>
      <w:r w:rsidR="003D41D1" w:rsidRPr="00082D68">
        <w:rPr>
          <w:sz w:val="28"/>
          <w:szCs w:val="28"/>
          <w:vertAlign w:val="subscript"/>
        </w:rPr>
        <w:t>3</w:t>
      </w:r>
      <w:r w:rsidR="00E964BC" w:rsidRPr="00082D68">
        <w:rPr>
          <w:sz w:val="28"/>
          <w:szCs w:val="28"/>
          <w:lang w:val="vi-VN"/>
        </w:rPr>
        <w:t xml:space="preserve"> = P</w:t>
      </w:r>
      <w:r w:rsidR="003D41D1" w:rsidRPr="00082D68">
        <w:rPr>
          <w:sz w:val="28"/>
          <w:szCs w:val="28"/>
          <w:vertAlign w:val="subscript"/>
        </w:rPr>
        <w:t>2</w:t>
      </w:r>
      <w:r w:rsidR="00A2528C" w:rsidRPr="00082D68">
        <w:rPr>
          <w:sz w:val="28"/>
          <w:szCs w:val="28"/>
          <w:vertAlign w:val="subscript"/>
        </w:rPr>
        <w:t xml:space="preserve"> </w:t>
      </w:r>
      <w:r w:rsidR="00E964BC" w:rsidRPr="00082D68">
        <w:rPr>
          <w:sz w:val="28"/>
          <w:szCs w:val="28"/>
          <w:lang w:val="vi-VN"/>
        </w:rPr>
        <w:t>*</w:t>
      </w:r>
      <w:r w:rsidR="00A2528C" w:rsidRPr="00082D68">
        <w:rPr>
          <w:sz w:val="28"/>
          <w:szCs w:val="28"/>
        </w:rPr>
        <w:t xml:space="preserve"> </w:t>
      </w:r>
      <w:r w:rsidR="00E964BC" w:rsidRPr="00082D68">
        <w:rPr>
          <w:sz w:val="28"/>
          <w:szCs w:val="28"/>
          <w:lang w:val="vi-VN"/>
        </w:rPr>
        <w:t>7%</w:t>
      </w:r>
    </w:p>
    <w:p w14:paraId="00E9BA41" w14:textId="2D86882A" w:rsidR="00B62F0E" w:rsidRPr="00082D68" w:rsidRDefault="00B62F0E" w:rsidP="00B71D38">
      <w:pPr>
        <w:spacing w:before="120" w:after="120"/>
        <w:ind w:firstLine="720"/>
        <w:jc w:val="both"/>
        <w:rPr>
          <w:sz w:val="28"/>
          <w:szCs w:val="28"/>
          <w:lang w:val="fr-FR"/>
        </w:rPr>
      </w:pPr>
      <w:r w:rsidRPr="00082D68">
        <w:rPr>
          <w:sz w:val="28"/>
          <w:szCs w:val="28"/>
          <w:lang w:val="fr-FR"/>
        </w:rPr>
        <w:t>- P</w:t>
      </w:r>
      <w:r w:rsidR="00322D05" w:rsidRPr="00082D68">
        <w:rPr>
          <w:sz w:val="28"/>
          <w:szCs w:val="28"/>
          <w:vertAlign w:val="subscript"/>
          <w:lang w:val="fr-FR"/>
        </w:rPr>
        <w:t>4</w:t>
      </w:r>
      <w:r w:rsidRPr="00082D68">
        <w:rPr>
          <w:sz w:val="28"/>
          <w:szCs w:val="28"/>
          <w:lang w:val="fr-FR"/>
        </w:rPr>
        <w:t xml:space="preserve">: </w:t>
      </w:r>
      <w:r w:rsidR="00672362" w:rsidRPr="00082D68">
        <w:rPr>
          <w:sz w:val="28"/>
          <w:szCs w:val="28"/>
          <w:lang w:val="fr-FR"/>
        </w:rPr>
        <w:t>c</w:t>
      </w:r>
      <w:r w:rsidR="0090367F" w:rsidRPr="00082D68">
        <w:rPr>
          <w:sz w:val="28"/>
          <w:szCs w:val="28"/>
          <w:lang w:val="fr-FR"/>
        </w:rPr>
        <w:t>hi phí</w:t>
      </w:r>
      <w:r w:rsidRPr="00082D68">
        <w:rPr>
          <w:sz w:val="28"/>
          <w:szCs w:val="28"/>
          <w:lang w:val="fr-FR"/>
        </w:rPr>
        <w:t xml:space="preserve"> công tác</w:t>
      </w:r>
      <w:r w:rsidR="00526EA2" w:rsidRPr="00082D68">
        <w:rPr>
          <w:sz w:val="28"/>
          <w:szCs w:val="28"/>
          <w:lang w:val="fr-FR"/>
        </w:rPr>
        <w:t xml:space="preserve"> </w:t>
      </w:r>
      <w:r w:rsidRPr="00082D68">
        <w:rPr>
          <w:sz w:val="28"/>
          <w:szCs w:val="28"/>
          <w:lang w:val="fr-FR"/>
        </w:rPr>
        <w:t>nội nghiệp</w:t>
      </w:r>
    </w:p>
    <w:p w14:paraId="219AF874" w14:textId="3B69F0C7" w:rsidR="00B62F0E" w:rsidRPr="00082D68" w:rsidRDefault="00B62F0E" w:rsidP="00B71D38">
      <w:pPr>
        <w:spacing w:before="120" w:after="120"/>
        <w:ind w:firstLine="720"/>
        <w:jc w:val="both"/>
        <w:rPr>
          <w:sz w:val="28"/>
          <w:szCs w:val="28"/>
          <w:lang w:val="vi-VN"/>
        </w:rPr>
      </w:pPr>
      <w:r w:rsidRPr="00082D68">
        <w:rPr>
          <w:sz w:val="28"/>
          <w:szCs w:val="28"/>
          <w:lang w:val="fr-FR"/>
        </w:rPr>
        <w:t>- P</w:t>
      </w:r>
      <w:r w:rsidR="00322D05" w:rsidRPr="00082D68">
        <w:rPr>
          <w:sz w:val="28"/>
          <w:szCs w:val="28"/>
          <w:vertAlign w:val="subscript"/>
          <w:lang w:val="fr-FR"/>
        </w:rPr>
        <w:t>5</w:t>
      </w:r>
      <w:r w:rsidRPr="00082D68">
        <w:rPr>
          <w:sz w:val="28"/>
          <w:szCs w:val="28"/>
          <w:lang w:val="fr-FR"/>
        </w:rPr>
        <w:t xml:space="preserve">: </w:t>
      </w:r>
      <w:r w:rsidR="00672362" w:rsidRPr="00082D68">
        <w:rPr>
          <w:sz w:val="28"/>
          <w:szCs w:val="28"/>
          <w:lang w:val="fr-FR"/>
        </w:rPr>
        <w:t>c</w:t>
      </w:r>
      <w:r w:rsidR="00E964BC" w:rsidRPr="00082D68">
        <w:rPr>
          <w:sz w:val="28"/>
          <w:szCs w:val="28"/>
          <w:lang w:val="fr-FR"/>
        </w:rPr>
        <w:t>hi</w:t>
      </w:r>
      <w:r w:rsidR="00E964BC" w:rsidRPr="00082D68">
        <w:rPr>
          <w:sz w:val="28"/>
          <w:szCs w:val="28"/>
          <w:lang w:val="vi-VN"/>
        </w:rPr>
        <w:t xml:space="preserve"> </w:t>
      </w:r>
      <w:r w:rsidR="0073569A" w:rsidRPr="00082D68">
        <w:rPr>
          <w:sz w:val="28"/>
          <w:szCs w:val="28"/>
          <w:lang w:val="vi-VN"/>
        </w:rPr>
        <w:t>phí</w:t>
      </w:r>
      <w:r w:rsidR="0073569A" w:rsidRPr="00082D68">
        <w:rPr>
          <w:sz w:val="28"/>
          <w:szCs w:val="28"/>
        </w:rPr>
        <w:t xml:space="preserve"> </w:t>
      </w:r>
      <w:r w:rsidRPr="00082D68">
        <w:rPr>
          <w:sz w:val="28"/>
          <w:szCs w:val="28"/>
          <w:lang w:val="vi-VN"/>
        </w:rPr>
        <w:t>kiểm tra</w:t>
      </w:r>
      <w:r w:rsidR="00FA0A5F" w:rsidRPr="00082D68">
        <w:rPr>
          <w:sz w:val="28"/>
          <w:szCs w:val="28"/>
        </w:rPr>
        <w:t>,</w:t>
      </w:r>
      <w:r w:rsidRPr="00082D68">
        <w:rPr>
          <w:sz w:val="28"/>
          <w:szCs w:val="28"/>
          <w:lang w:val="vi-VN"/>
        </w:rPr>
        <w:t xml:space="preserve"> </w:t>
      </w:r>
      <w:r w:rsidRPr="00082D68">
        <w:rPr>
          <w:sz w:val="28"/>
          <w:szCs w:val="28"/>
          <w:lang w:val="fr-FR"/>
        </w:rPr>
        <w:t>nghiệm thu nội nghiệp</w:t>
      </w:r>
      <w:r w:rsidR="00E964BC" w:rsidRPr="00082D68">
        <w:rPr>
          <w:sz w:val="28"/>
          <w:szCs w:val="28"/>
          <w:lang w:val="vi-VN"/>
        </w:rPr>
        <w:t>: P</w:t>
      </w:r>
      <w:r w:rsidR="00322D05" w:rsidRPr="00082D68">
        <w:rPr>
          <w:sz w:val="28"/>
          <w:szCs w:val="28"/>
          <w:vertAlign w:val="subscript"/>
        </w:rPr>
        <w:t>5</w:t>
      </w:r>
      <w:r w:rsidR="00E964BC" w:rsidRPr="00082D68">
        <w:rPr>
          <w:sz w:val="28"/>
          <w:szCs w:val="28"/>
          <w:lang w:val="vi-VN"/>
        </w:rPr>
        <w:t xml:space="preserve"> = P</w:t>
      </w:r>
      <w:r w:rsidR="00322D05" w:rsidRPr="00082D68">
        <w:rPr>
          <w:sz w:val="28"/>
          <w:szCs w:val="28"/>
          <w:vertAlign w:val="subscript"/>
        </w:rPr>
        <w:t>4</w:t>
      </w:r>
      <w:r w:rsidR="00A2528C" w:rsidRPr="00082D68">
        <w:rPr>
          <w:sz w:val="28"/>
          <w:szCs w:val="28"/>
          <w:vertAlign w:val="subscript"/>
        </w:rPr>
        <w:t xml:space="preserve"> </w:t>
      </w:r>
      <w:r w:rsidR="00E964BC" w:rsidRPr="00082D68">
        <w:rPr>
          <w:sz w:val="28"/>
          <w:szCs w:val="28"/>
          <w:lang w:val="vi-VN"/>
        </w:rPr>
        <w:t>*</w:t>
      </w:r>
      <w:r w:rsidR="00A2528C" w:rsidRPr="00082D68">
        <w:rPr>
          <w:sz w:val="28"/>
          <w:szCs w:val="28"/>
        </w:rPr>
        <w:t xml:space="preserve"> </w:t>
      </w:r>
      <w:r w:rsidR="00E964BC" w:rsidRPr="00082D68">
        <w:rPr>
          <w:sz w:val="28"/>
          <w:szCs w:val="28"/>
          <w:lang w:val="vi-VN"/>
        </w:rPr>
        <w:t>15%</w:t>
      </w:r>
    </w:p>
    <w:p w14:paraId="513A2D64" w14:textId="0EFE73CA" w:rsidR="00B62F0E" w:rsidRPr="00082D68" w:rsidRDefault="00B62F0E" w:rsidP="00B71D38">
      <w:pPr>
        <w:spacing w:before="120" w:after="120"/>
        <w:ind w:firstLine="720"/>
        <w:jc w:val="both"/>
        <w:rPr>
          <w:sz w:val="28"/>
          <w:szCs w:val="28"/>
          <w:lang w:val="vi-VN"/>
        </w:rPr>
      </w:pPr>
      <w:r w:rsidRPr="00082D68">
        <w:rPr>
          <w:sz w:val="28"/>
          <w:szCs w:val="28"/>
          <w:lang w:val="fr-FR"/>
        </w:rPr>
        <w:t>- P</w:t>
      </w:r>
      <w:r w:rsidR="00322D05" w:rsidRPr="00082D68">
        <w:rPr>
          <w:sz w:val="28"/>
          <w:szCs w:val="28"/>
          <w:vertAlign w:val="subscript"/>
          <w:lang w:val="fr-FR"/>
        </w:rPr>
        <w:t>6</w:t>
      </w:r>
      <w:r w:rsidRPr="00082D68">
        <w:rPr>
          <w:sz w:val="28"/>
          <w:szCs w:val="28"/>
          <w:lang w:val="fr-FR"/>
        </w:rPr>
        <w:t xml:space="preserve">: </w:t>
      </w:r>
      <w:r w:rsidR="00672362" w:rsidRPr="00082D68">
        <w:rPr>
          <w:sz w:val="28"/>
          <w:szCs w:val="28"/>
          <w:lang w:val="fr-FR"/>
        </w:rPr>
        <w:t>c</w:t>
      </w:r>
      <w:r w:rsidR="00B924D5" w:rsidRPr="00082D68">
        <w:rPr>
          <w:sz w:val="28"/>
          <w:szCs w:val="28"/>
          <w:lang w:val="fr-FR"/>
        </w:rPr>
        <w:t>hi</w:t>
      </w:r>
      <w:r w:rsidR="00B924D5" w:rsidRPr="00082D68">
        <w:rPr>
          <w:sz w:val="28"/>
          <w:szCs w:val="28"/>
          <w:lang w:val="vi-VN"/>
        </w:rPr>
        <w:t xml:space="preserve"> phí</w:t>
      </w:r>
      <w:r w:rsidR="0090367F" w:rsidRPr="00082D68">
        <w:rPr>
          <w:sz w:val="28"/>
          <w:szCs w:val="28"/>
        </w:rPr>
        <w:t xml:space="preserve"> </w:t>
      </w:r>
      <w:r w:rsidRPr="00082D68">
        <w:rPr>
          <w:sz w:val="28"/>
          <w:szCs w:val="28"/>
          <w:lang w:val="fr-FR"/>
        </w:rPr>
        <w:t>phục vụ</w:t>
      </w:r>
      <w:r w:rsidR="00E964BC" w:rsidRPr="00082D68">
        <w:rPr>
          <w:sz w:val="28"/>
          <w:szCs w:val="28"/>
          <w:lang w:val="vi-VN"/>
        </w:rPr>
        <w:t>: P</w:t>
      </w:r>
      <w:r w:rsidR="00322D05" w:rsidRPr="00082D68">
        <w:rPr>
          <w:sz w:val="28"/>
          <w:szCs w:val="28"/>
          <w:vertAlign w:val="subscript"/>
        </w:rPr>
        <w:t>6</w:t>
      </w:r>
      <w:r w:rsidR="00E964BC" w:rsidRPr="00082D68">
        <w:rPr>
          <w:sz w:val="28"/>
          <w:szCs w:val="28"/>
          <w:lang w:val="vi-VN"/>
        </w:rPr>
        <w:t xml:space="preserve"> = (</w:t>
      </w:r>
      <w:r w:rsidR="00E964BC" w:rsidRPr="00082D68">
        <w:rPr>
          <w:sz w:val="28"/>
          <w:szCs w:val="28"/>
          <w:lang w:val="fr-FR"/>
        </w:rPr>
        <w:t>P</w:t>
      </w:r>
      <w:r w:rsidR="00E964BC" w:rsidRPr="00082D68">
        <w:rPr>
          <w:sz w:val="28"/>
          <w:szCs w:val="28"/>
          <w:vertAlign w:val="subscript"/>
          <w:lang w:val="fr-FR"/>
        </w:rPr>
        <w:t>1</w:t>
      </w:r>
      <w:r w:rsidR="00A2528C" w:rsidRPr="00082D68">
        <w:rPr>
          <w:sz w:val="28"/>
          <w:szCs w:val="28"/>
          <w:lang w:val="fr-FR"/>
        </w:rPr>
        <w:t xml:space="preserve"> + </w:t>
      </w:r>
      <w:r w:rsidR="00E964BC" w:rsidRPr="00082D68">
        <w:rPr>
          <w:sz w:val="28"/>
          <w:szCs w:val="28"/>
          <w:lang w:val="fr-FR"/>
        </w:rPr>
        <w:t>P</w:t>
      </w:r>
      <w:r w:rsidR="00E964BC" w:rsidRPr="00082D68">
        <w:rPr>
          <w:sz w:val="28"/>
          <w:szCs w:val="28"/>
          <w:vertAlign w:val="subscript"/>
          <w:lang w:val="fr-FR"/>
        </w:rPr>
        <w:t>2</w:t>
      </w:r>
      <w:r w:rsidR="00A2528C" w:rsidRPr="00082D68">
        <w:rPr>
          <w:sz w:val="28"/>
          <w:szCs w:val="28"/>
          <w:lang w:val="fr-FR"/>
        </w:rPr>
        <w:t xml:space="preserve"> + </w:t>
      </w:r>
      <w:r w:rsidR="00E964BC" w:rsidRPr="00082D68">
        <w:rPr>
          <w:sz w:val="28"/>
          <w:szCs w:val="28"/>
          <w:lang w:val="fr-FR"/>
        </w:rPr>
        <w:t>P</w:t>
      </w:r>
      <w:r w:rsidR="00E964BC" w:rsidRPr="00082D68">
        <w:rPr>
          <w:sz w:val="28"/>
          <w:szCs w:val="28"/>
          <w:vertAlign w:val="subscript"/>
          <w:lang w:val="fr-FR"/>
        </w:rPr>
        <w:t>3</w:t>
      </w:r>
      <w:r w:rsidR="00A2528C" w:rsidRPr="00082D68">
        <w:rPr>
          <w:sz w:val="28"/>
          <w:szCs w:val="28"/>
          <w:lang w:val="fr-FR"/>
        </w:rPr>
        <w:t xml:space="preserve"> + </w:t>
      </w:r>
      <w:r w:rsidR="00E964BC" w:rsidRPr="00082D68">
        <w:rPr>
          <w:sz w:val="28"/>
          <w:szCs w:val="28"/>
          <w:lang w:val="fr-FR"/>
        </w:rPr>
        <w:t>P</w:t>
      </w:r>
      <w:r w:rsidR="00E964BC" w:rsidRPr="00082D68">
        <w:rPr>
          <w:sz w:val="28"/>
          <w:szCs w:val="28"/>
          <w:vertAlign w:val="subscript"/>
          <w:lang w:val="fr-FR"/>
        </w:rPr>
        <w:t>4</w:t>
      </w:r>
      <w:r w:rsidR="00A2528C" w:rsidRPr="00082D68">
        <w:rPr>
          <w:sz w:val="28"/>
          <w:szCs w:val="28"/>
          <w:lang w:val="fr-FR"/>
        </w:rPr>
        <w:t xml:space="preserve"> + </w:t>
      </w:r>
      <w:r w:rsidR="00E964BC" w:rsidRPr="00082D68">
        <w:rPr>
          <w:sz w:val="28"/>
          <w:szCs w:val="28"/>
          <w:lang w:val="fr-FR"/>
        </w:rPr>
        <w:t>P</w:t>
      </w:r>
      <w:r w:rsidR="00E964BC" w:rsidRPr="00082D68">
        <w:rPr>
          <w:sz w:val="28"/>
          <w:szCs w:val="28"/>
          <w:vertAlign w:val="subscript"/>
          <w:lang w:val="fr-FR"/>
        </w:rPr>
        <w:t>5</w:t>
      </w:r>
      <w:r w:rsidR="00E964BC" w:rsidRPr="00082D68">
        <w:rPr>
          <w:sz w:val="28"/>
          <w:szCs w:val="28"/>
          <w:lang w:val="vi-VN"/>
        </w:rPr>
        <w:t>)</w:t>
      </w:r>
      <w:r w:rsidR="00A2528C" w:rsidRPr="00082D68">
        <w:rPr>
          <w:sz w:val="28"/>
          <w:szCs w:val="28"/>
        </w:rPr>
        <w:t xml:space="preserve"> </w:t>
      </w:r>
      <w:r w:rsidR="00E964BC" w:rsidRPr="00082D68">
        <w:rPr>
          <w:sz w:val="28"/>
          <w:szCs w:val="28"/>
          <w:lang w:val="vi-VN"/>
        </w:rPr>
        <w:t>*</w:t>
      </w:r>
      <w:r w:rsidR="00A2528C" w:rsidRPr="00082D68">
        <w:rPr>
          <w:sz w:val="28"/>
          <w:szCs w:val="28"/>
        </w:rPr>
        <w:t xml:space="preserve"> </w:t>
      </w:r>
      <w:r w:rsidR="00E964BC" w:rsidRPr="00082D68">
        <w:rPr>
          <w:sz w:val="28"/>
          <w:szCs w:val="28"/>
          <w:lang w:val="vi-VN"/>
        </w:rPr>
        <w:t>6,7%</w:t>
      </w:r>
    </w:p>
    <w:p w14:paraId="2BAE99BB" w14:textId="3466FD02" w:rsidR="00E964BC" w:rsidRPr="00082D68" w:rsidRDefault="00B62F0E" w:rsidP="00B71D38">
      <w:pPr>
        <w:spacing w:before="120" w:after="120"/>
        <w:ind w:firstLine="720"/>
        <w:jc w:val="both"/>
        <w:rPr>
          <w:sz w:val="28"/>
          <w:szCs w:val="28"/>
          <w:lang w:val="vi-VN"/>
        </w:rPr>
      </w:pPr>
      <w:r w:rsidRPr="00082D68">
        <w:rPr>
          <w:sz w:val="28"/>
          <w:szCs w:val="28"/>
          <w:lang w:val="fr-FR"/>
        </w:rPr>
        <w:t>- P</w:t>
      </w:r>
      <w:r w:rsidR="00322D05" w:rsidRPr="00082D68">
        <w:rPr>
          <w:sz w:val="28"/>
          <w:szCs w:val="28"/>
          <w:vertAlign w:val="subscript"/>
          <w:lang w:val="fr-FR"/>
        </w:rPr>
        <w:t>7</w:t>
      </w:r>
      <w:r w:rsidRPr="00082D68">
        <w:rPr>
          <w:sz w:val="28"/>
          <w:szCs w:val="28"/>
          <w:lang w:val="fr-FR"/>
        </w:rPr>
        <w:t xml:space="preserve">: </w:t>
      </w:r>
      <w:r w:rsidR="00672362" w:rsidRPr="00082D68">
        <w:rPr>
          <w:sz w:val="28"/>
          <w:szCs w:val="28"/>
          <w:lang w:val="fr-FR"/>
        </w:rPr>
        <w:t>c</w:t>
      </w:r>
      <w:r w:rsidRPr="00082D68">
        <w:rPr>
          <w:sz w:val="28"/>
          <w:szCs w:val="28"/>
          <w:lang w:val="fr-FR"/>
        </w:rPr>
        <w:t>hi phí</w:t>
      </w:r>
      <w:r w:rsidR="0090367F" w:rsidRPr="00082D68">
        <w:rPr>
          <w:sz w:val="28"/>
          <w:szCs w:val="28"/>
          <w:lang w:val="fr-FR"/>
        </w:rPr>
        <w:t xml:space="preserve"> </w:t>
      </w:r>
      <w:r w:rsidRPr="00082D68">
        <w:rPr>
          <w:sz w:val="28"/>
          <w:szCs w:val="28"/>
          <w:lang w:val="fr-FR"/>
        </w:rPr>
        <w:t>quản lý</w:t>
      </w:r>
      <w:r w:rsidR="009356C9" w:rsidRPr="00082D68">
        <w:rPr>
          <w:sz w:val="28"/>
          <w:szCs w:val="28"/>
          <w:lang w:val="fr-FR"/>
        </w:rPr>
        <w:t xml:space="preserve"> của đơn vị thực hiện</w:t>
      </w:r>
      <w:r w:rsidRPr="00082D68">
        <w:rPr>
          <w:sz w:val="28"/>
          <w:szCs w:val="28"/>
          <w:vertAlign w:val="superscript"/>
        </w:rPr>
        <w:footnoteReference w:id="1"/>
      </w:r>
      <w:r w:rsidR="007240ED" w:rsidRPr="00082D68">
        <w:rPr>
          <w:sz w:val="28"/>
          <w:szCs w:val="28"/>
          <w:lang w:val="vi-VN"/>
        </w:rPr>
        <w:t>:</w:t>
      </w:r>
    </w:p>
    <w:p w14:paraId="3FEC43F6" w14:textId="5F0CE53F" w:rsidR="00B62F0E" w:rsidRPr="00082D68" w:rsidRDefault="00E964BC" w:rsidP="00B71D38">
      <w:pPr>
        <w:spacing w:before="120" w:after="120"/>
        <w:ind w:left="720" w:firstLine="720"/>
        <w:jc w:val="both"/>
        <w:rPr>
          <w:sz w:val="28"/>
          <w:szCs w:val="28"/>
          <w:lang w:val="vi-VN"/>
        </w:rPr>
      </w:pPr>
      <w:r w:rsidRPr="00082D68">
        <w:rPr>
          <w:sz w:val="28"/>
          <w:szCs w:val="28"/>
          <w:lang w:val="vi-VN"/>
        </w:rPr>
        <w:t>P</w:t>
      </w:r>
      <w:r w:rsidR="00322D05" w:rsidRPr="00082D68">
        <w:rPr>
          <w:sz w:val="28"/>
          <w:szCs w:val="28"/>
          <w:vertAlign w:val="subscript"/>
        </w:rPr>
        <w:t>7</w:t>
      </w:r>
      <w:r w:rsidRPr="00082D68">
        <w:rPr>
          <w:sz w:val="28"/>
          <w:szCs w:val="28"/>
          <w:lang w:val="vi-VN"/>
        </w:rPr>
        <w:t xml:space="preserve"> = (</w:t>
      </w:r>
      <w:r w:rsidR="003D41D1" w:rsidRPr="00082D68">
        <w:rPr>
          <w:sz w:val="28"/>
          <w:szCs w:val="28"/>
          <w:lang w:val="fr-FR"/>
        </w:rPr>
        <w:t>P</w:t>
      </w:r>
      <w:r w:rsidR="003D41D1" w:rsidRPr="00082D68">
        <w:rPr>
          <w:sz w:val="28"/>
          <w:szCs w:val="28"/>
          <w:vertAlign w:val="subscript"/>
          <w:lang w:val="fr-FR"/>
        </w:rPr>
        <w:t>1</w:t>
      </w:r>
      <w:r w:rsidR="00A2528C" w:rsidRPr="00082D68">
        <w:rPr>
          <w:sz w:val="28"/>
          <w:szCs w:val="28"/>
          <w:lang w:val="fr-FR"/>
        </w:rPr>
        <w:t xml:space="preserve"> + </w:t>
      </w:r>
      <w:r w:rsidR="003D41D1" w:rsidRPr="00082D68">
        <w:rPr>
          <w:sz w:val="28"/>
          <w:szCs w:val="28"/>
          <w:lang w:val="fr-FR"/>
        </w:rPr>
        <w:t>P</w:t>
      </w:r>
      <w:r w:rsidR="003D41D1" w:rsidRPr="00082D68">
        <w:rPr>
          <w:sz w:val="28"/>
          <w:szCs w:val="28"/>
          <w:vertAlign w:val="subscript"/>
          <w:lang w:val="fr-FR"/>
        </w:rPr>
        <w:t>2</w:t>
      </w:r>
      <w:r w:rsidR="00A2528C" w:rsidRPr="00082D68">
        <w:rPr>
          <w:sz w:val="28"/>
          <w:szCs w:val="28"/>
          <w:lang w:val="fr-FR"/>
        </w:rPr>
        <w:t xml:space="preserve"> + </w:t>
      </w:r>
      <w:r w:rsidR="003D41D1" w:rsidRPr="00082D68">
        <w:rPr>
          <w:sz w:val="28"/>
          <w:szCs w:val="28"/>
          <w:lang w:val="fr-FR"/>
        </w:rPr>
        <w:t>P</w:t>
      </w:r>
      <w:r w:rsidR="003D41D1" w:rsidRPr="00082D68">
        <w:rPr>
          <w:sz w:val="28"/>
          <w:szCs w:val="28"/>
          <w:vertAlign w:val="subscript"/>
          <w:lang w:val="fr-FR"/>
        </w:rPr>
        <w:t>3</w:t>
      </w:r>
      <w:r w:rsidR="00A2528C" w:rsidRPr="00082D68">
        <w:rPr>
          <w:sz w:val="28"/>
          <w:szCs w:val="28"/>
          <w:lang w:val="fr-FR"/>
        </w:rPr>
        <w:t xml:space="preserve"> + </w:t>
      </w:r>
      <w:r w:rsidR="003D41D1" w:rsidRPr="00082D68">
        <w:rPr>
          <w:sz w:val="28"/>
          <w:szCs w:val="28"/>
          <w:lang w:val="fr-FR"/>
        </w:rPr>
        <w:t>P</w:t>
      </w:r>
      <w:r w:rsidR="003D41D1" w:rsidRPr="00082D68">
        <w:rPr>
          <w:sz w:val="28"/>
          <w:szCs w:val="28"/>
          <w:vertAlign w:val="subscript"/>
          <w:lang w:val="fr-FR"/>
        </w:rPr>
        <w:t>4</w:t>
      </w:r>
      <w:r w:rsidR="00A2528C" w:rsidRPr="00082D68">
        <w:rPr>
          <w:sz w:val="28"/>
          <w:szCs w:val="28"/>
          <w:lang w:val="fr-FR"/>
        </w:rPr>
        <w:t xml:space="preserve"> + </w:t>
      </w:r>
      <w:r w:rsidR="003D41D1" w:rsidRPr="00082D68">
        <w:rPr>
          <w:sz w:val="28"/>
          <w:szCs w:val="28"/>
          <w:lang w:val="fr-FR"/>
        </w:rPr>
        <w:t>P</w:t>
      </w:r>
      <w:r w:rsidR="003D41D1" w:rsidRPr="00082D68">
        <w:rPr>
          <w:sz w:val="28"/>
          <w:szCs w:val="28"/>
          <w:vertAlign w:val="subscript"/>
          <w:lang w:val="fr-FR"/>
        </w:rPr>
        <w:t>5</w:t>
      </w:r>
      <w:r w:rsidR="00A2528C" w:rsidRPr="00082D68">
        <w:rPr>
          <w:sz w:val="28"/>
          <w:szCs w:val="28"/>
          <w:lang w:val="fr-FR"/>
        </w:rPr>
        <w:t xml:space="preserve"> + </w:t>
      </w:r>
      <w:r w:rsidR="003D41D1" w:rsidRPr="00082D68">
        <w:rPr>
          <w:sz w:val="28"/>
          <w:szCs w:val="28"/>
          <w:lang w:val="fr-FR"/>
        </w:rPr>
        <w:t>P</w:t>
      </w:r>
      <w:r w:rsidR="003D41D1" w:rsidRPr="00082D68">
        <w:rPr>
          <w:sz w:val="28"/>
          <w:szCs w:val="28"/>
          <w:vertAlign w:val="subscript"/>
          <w:lang w:val="fr-FR"/>
        </w:rPr>
        <w:t>6</w:t>
      </w:r>
      <w:r w:rsidRPr="00082D68">
        <w:rPr>
          <w:sz w:val="28"/>
          <w:szCs w:val="28"/>
          <w:lang w:val="vi-VN"/>
        </w:rPr>
        <w:t>)</w:t>
      </w:r>
      <w:r w:rsidR="00A2528C" w:rsidRPr="00082D68">
        <w:rPr>
          <w:sz w:val="28"/>
          <w:szCs w:val="28"/>
        </w:rPr>
        <w:t xml:space="preserve"> </w:t>
      </w:r>
      <w:r w:rsidRPr="00082D68">
        <w:rPr>
          <w:sz w:val="28"/>
          <w:szCs w:val="28"/>
          <w:lang w:val="vi-VN"/>
        </w:rPr>
        <w:t>*</w:t>
      </w:r>
      <w:r w:rsidR="00A2528C" w:rsidRPr="00082D68">
        <w:rPr>
          <w:sz w:val="28"/>
          <w:szCs w:val="28"/>
        </w:rPr>
        <w:t xml:space="preserve"> </w:t>
      </w:r>
      <w:r w:rsidRPr="00082D68">
        <w:rPr>
          <w:sz w:val="28"/>
          <w:szCs w:val="28"/>
          <w:lang w:val="vi-VN"/>
        </w:rPr>
        <w:t>12%</w:t>
      </w:r>
    </w:p>
    <w:p w14:paraId="1EF2D23E" w14:textId="18E9E892" w:rsidR="0073569A" w:rsidRPr="00082D68" w:rsidRDefault="00B62F0E" w:rsidP="00B71D38">
      <w:pPr>
        <w:spacing w:before="120" w:after="120"/>
        <w:ind w:firstLine="720"/>
        <w:jc w:val="both"/>
        <w:rPr>
          <w:sz w:val="28"/>
          <w:szCs w:val="28"/>
          <w:lang w:val="fr-FR"/>
        </w:rPr>
      </w:pPr>
      <w:r w:rsidRPr="00082D68">
        <w:rPr>
          <w:sz w:val="28"/>
          <w:szCs w:val="28"/>
          <w:lang w:val="fr-FR"/>
        </w:rPr>
        <w:t>- P</w:t>
      </w:r>
      <w:r w:rsidR="00322D05" w:rsidRPr="00082D68">
        <w:rPr>
          <w:sz w:val="28"/>
          <w:szCs w:val="28"/>
          <w:vertAlign w:val="subscript"/>
          <w:lang w:val="fr-FR"/>
        </w:rPr>
        <w:t>8</w:t>
      </w:r>
      <w:r w:rsidRPr="00082D68">
        <w:rPr>
          <w:sz w:val="28"/>
          <w:szCs w:val="28"/>
          <w:lang w:val="fr-FR"/>
        </w:rPr>
        <w:t xml:space="preserve">: </w:t>
      </w:r>
      <w:r w:rsidR="00672362" w:rsidRPr="00082D68">
        <w:rPr>
          <w:sz w:val="28"/>
          <w:szCs w:val="28"/>
          <w:lang w:val="fr-FR"/>
        </w:rPr>
        <w:t>c</w:t>
      </w:r>
      <w:r w:rsidR="007A588A" w:rsidRPr="00082D68">
        <w:rPr>
          <w:sz w:val="28"/>
          <w:szCs w:val="28"/>
          <w:lang w:val="fr-FR"/>
        </w:rPr>
        <w:t xml:space="preserve">hi phí máy móc, thiết bị </w:t>
      </w:r>
      <w:r w:rsidR="00097C42" w:rsidRPr="00082D68">
        <w:rPr>
          <w:sz w:val="28"/>
          <w:szCs w:val="28"/>
          <w:lang w:val="fr-FR"/>
        </w:rPr>
        <w:t>kiểm kê</w:t>
      </w:r>
      <w:r w:rsidR="007A588A" w:rsidRPr="00082D68">
        <w:rPr>
          <w:sz w:val="28"/>
          <w:szCs w:val="28"/>
          <w:lang w:val="fr-FR"/>
        </w:rPr>
        <w:t xml:space="preserve"> rừng </w:t>
      </w:r>
    </w:p>
    <w:p w14:paraId="274DB6E3" w14:textId="5AB7AB60" w:rsidR="0073569A" w:rsidRPr="00082D68" w:rsidRDefault="0073569A" w:rsidP="00B71D38">
      <w:pPr>
        <w:spacing w:before="120" w:after="120"/>
        <w:ind w:left="720" w:firstLine="720"/>
        <w:jc w:val="both"/>
        <w:rPr>
          <w:sz w:val="28"/>
          <w:szCs w:val="28"/>
          <w:lang w:val="vi-VN"/>
        </w:rPr>
      </w:pPr>
      <w:r w:rsidRPr="00082D68">
        <w:rPr>
          <w:sz w:val="28"/>
          <w:szCs w:val="28"/>
          <w:lang w:val="vi-VN"/>
        </w:rPr>
        <w:t>P</w:t>
      </w:r>
      <w:r w:rsidR="00322D05" w:rsidRPr="00082D68">
        <w:rPr>
          <w:sz w:val="28"/>
          <w:szCs w:val="28"/>
          <w:vertAlign w:val="subscript"/>
        </w:rPr>
        <w:t>8</w:t>
      </w:r>
      <w:r w:rsidRPr="00082D68">
        <w:rPr>
          <w:sz w:val="28"/>
          <w:szCs w:val="28"/>
          <w:lang w:val="vi-VN"/>
        </w:rPr>
        <w:t xml:space="preserve"> = (</w:t>
      </w:r>
      <w:r w:rsidR="00C514D8" w:rsidRPr="00082D68">
        <w:rPr>
          <w:sz w:val="28"/>
          <w:szCs w:val="28"/>
          <w:lang w:val="fr-FR"/>
        </w:rPr>
        <w:t>P</w:t>
      </w:r>
      <w:r w:rsidR="00C514D8" w:rsidRPr="00082D68">
        <w:rPr>
          <w:sz w:val="28"/>
          <w:szCs w:val="28"/>
          <w:vertAlign w:val="subscript"/>
          <w:lang w:val="fr-FR"/>
        </w:rPr>
        <w:t>1</w:t>
      </w:r>
      <w:r w:rsidR="00A2528C" w:rsidRPr="00082D68">
        <w:rPr>
          <w:sz w:val="28"/>
          <w:szCs w:val="28"/>
          <w:lang w:val="fr-FR"/>
        </w:rPr>
        <w:t xml:space="preserve"> + </w:t>
      </w:r>
      <w:r w:rsidR="00C514D8" w:rsidRPr="00082D68">
        <w:rPr>
          <w:sz w:val="28"/>
          <w:szCs w:val="28"/>
          <w:lang w:val="fr-FR"/>
        </w:rPr>
        <w:t>P</w:t>
      </w:r>
      <w:r w:rsidR="00C514D8" w:rsidRPr="00082D68">
        <w:rPr>
          <w:sz w:val="28"/>
          <w:szCs w:val="28"/>
          <w:vertAlign w:val="subscript"/>
          <w:lang w:val="fr-FR"/>
        </w:rPr>
        <w:t>2</w:t>
      </w:r>
      <w:r w:rsidR="00A2528C" w:rsidRPr="00082D68">
        <w:rPr>
          <w:sz w:val="28"/>
          <w:szCs w:val="28"/>
          <w:lang w:val="fr-FR"/>
        </w:rPr>
        <w:t xml:space="preserve"> + </w:t>
      </w:r>
      <w:r w:rsidR="00C514D8" w:rsidRPr="00082D68">
        <w:rPr>
          <w:sz w:val="28"/>
          <w:szCs w:val="28"/>
          <w:lang w:val="fr-FR"/>
        </w:rPr>
        <w:t>P</w:t>
      </w:r>
      <w:r w:rsidR="00C514D8" w:rsidRPr="00082D68">
        <w:rPr>
          <w:sz w:val="28"/>
          <w:szCs w:val="28"/>
          <w:vertAlign w:val="subscript"/>
          <w:lang w:val="fr-FR"/>
        </w:rPr>
        <w:t>3</w:t>
      </w:r>
      <w:r w:rsidR="00A2528C" w:rsidRPr="00082D68">
        <w:rPr>
          <w:sz w:val="28"/>
          <w:szCs w:val="28"/>
          <w:lang w:val="fr-FR"/>
        </w:rPr>
        <w:t xml:space="preserve"> + </w:t>
      </w:r>
      <w:r w:rsidR="00C514D8" w:rsidRPr="00082D68">
        <w:rPr>
          <w:sz w:val="28"/>
          <w:szCs w:val="28"/>
          <w:lang w:val="fr-FR"/>
        </w:rPr>
        <w:t>P</w:t>
      </w:r>
      <w:r w:rsidR="00C514D8" w:rsidRPr="00082D68">
        <w:rPr>
          <w:sz w:val="28"/>
          <w:szCs w:val="28"/>
          <w:vertAlign w:val="subscript"/>
          <w:lang w:val="fr-FR"/>
        </w:rPr>
        <w:t>4</w:t>
      </w:r>
      <w:r w:rsidR="00A2528C" w:rsidRPr="00082D68">
        <w:rPr>
          <w:sz w:val="28"/>
          <w:szCs w:val="28"/>
          <w:lang w:val="fr-FR"/>
        </w:rPr>
        <w:t xml:space="preserve"> + </w:t>
      </w:r>
      <w:r w:rsidR="00C514D8" w:rsidRPr="00082D68">
        <w:rPr>
          <w:sz w:val="28"/>
          <w:szCs w:val="28"/>
          <w:lang w:val="fr-FR"/>
        </w:rPr>
        <w:t>P</w:t>
      </w:r>
      <w:r w:rsidR="00C514D8" w:rsidRPr="00082D68">
        <w:rPr>
          <w:sz w:val="28"/>
          <w:szCs w:val="28"/>
          <w:vertAlign w:val="subscript"/>
          <w:lang w:val="fr-FR"/>
        </w:rPr>
        <w:t>5</w:t>
      </w:r>
      <w:r w:rsidR="00A2528C" w:rsidRPr="00082D68">
        <w:rPr>
          <w:sz w:val="28"/>
          <w:szCs w:val="28"/>
          <w:lang w:val="fr-FR"/>
        </w:rPr>
        <w:t xml:space="preserve"> + </w:t>
      </w:r>
      <w:r w:rsidR="00C514D8" w:rsidRPr="00082D68">
        <w:rPr>
          <w:sz w:val="28"/>
          <w:szCs w:val="28"/>
          <w:lang w:val="fr-FR"/>
        </w:rPr>
        <w:t>P</w:t>
      </w:r>
      <w:r w:rsidR="00C514D8" w:rsidRPr="00082D68">
        <w:rPr>
          <w:sz w:val="28"/>
          <w:szCs w:val="28"/>
          <w:vertAlign w:val="subscript"/>
          <w:lang w:val="fr-FR"/>
        </w:rPr>
        <w:t>6</w:t>
      </w:r>
      <w:r w:rsidR="00A2528C" w:rsidRPr="00082D68">
        <w:rPr>
          <w:sz w:val="28"/>
          <w:szCs w:val="28"/>
          <w:lang w:val="fr-FR"/>
        </w:rPr>
        <w:t xml:space="preserve"> + </w:t>
      </w:r>
      <w:r w:rsidR="00C514D8" w:rsidRPr="00082D68">
        <w:rPr>
          <w:sz w:val="28"/>
          <w:szCs w:val="28"/>
          <w:lang w:val="fr-FR"/>
        </w:rPr>
        <w:t>P</w:t>
      </w:r>
      <w:r w:rsidR="00C514D8" w:rsidRPr="00082D68">
        <w:rPr>
          <w:sz w:val="28"/>
          <w:szCs w:val="28"/>
          <w:vertAlign w:val="subscript"/>
          <w:lang w:val="fr-FR"/>
        </w:rPr>
        <w:t>7</w:t>
      </w:r>
      <w:r w:rsidRPr="00082D68">
        <w:rPr>
          <w:sz w:val="28"/>
          <w:szCs w:val="28"/>
          <w:lang w:val="vi-VN"/>
        </w:rPr>
        <w:t>)</w:t>
      </w:r>
      <w:r w:rsidR="00A2528C" w:rsidRPr="00082D68">
        <w:rPr>
          <w:sz w:val="28"/>
          <w:szCs w:val="28"/>
        </w:rPr>
        <w:t xml:space="preserve"> </w:t>
      </w:r>
      <w:r w:rsidRPr="00082D68">
        <w:rPr>
          <w:sz w:val="28"/>
          <w:szCs w:val="28"/>
          <w:lang w:val="vi-VN"/>
        </w:rPr>
        <w:t>*</w:t>
      </w:r>
      <w:r w:rsidR="00A2528C" w:rsidRPr="00082D68">
        <w:rPr>
          <w:sz w:val="28"/>
          <w:szCs w:val="28"/>
        </w:rPr>
        <w:t xml:space="preserve"> </w:t>
      </w:r>
      <w:r w:rsidR="00C514D8" w:rsidRPr="00082D68">
        <w:rPr>
          <w:sz w:val="28"/>
          <w:szCs w:val="28"/>
        </w:rPr>
        <w:t>5</w:t>
      </w:r>
      <w:r w:rsidRPr="00082D68">
        <w:rPr>
          <w:sz w:val="28"/>
          <w:szCs w:val="28"/>
          <w:lang w:val="vi-VN"/>
        </w:rPr>
        <w:t>%</w:t>
      </w:r>
    </w:p>
    <w:p w14:paraId="76828D3A" w14:textId="1B77F9F3" w:rsidR="00B62F0E" w:rsidRPr="00082D68" w:rsidRDefault="00B62F0E" w:rsidP="00B71D38">
      <w:pPr>
        <w:spacing w:before="120" w:after="120"/>
        <w:ind w:firstLine="720"/>
        <w:jc w:val="both"/>
        <w:rPr>
          <w:sz w:val="28"/>
          <w:szCs w:val="28"/>
        </w:rPr>
      </w:pPr>
      <w:r w:rsidRPr="00082D68">
        <w:rPr>
          <w:sz w:val="28"/>
          <w:szCs w:val="28"/>
          <w:lang w:val="fr-FR"/>
        </w:rPr>
        <w:t>- P</w:t>
      </w:r>
      <w:r w:rsidR="00322D05" w:rsidRPr="00082D68">
        <w:rPr>
          <w:sz w:val="28"/>
          <w:szCs w:val="28"/>
          <w:vertAlign w:val="subscript"/>
          <w:lang w:val="fr-FR"/>
        </w:rPr>
        <w:t>9</w:t>
      </w:r>
      <w:r w:rsidRPr="00082D68">
        <w:rPr>
          <w:sz w:val="28"/>
          <w:szCs w:val="28"/>
          <w:lang w:val="fr-FR"/>
        </w:rPr>
        <w:t xml:space="preserve">: </w:t>
      </w:r>
      <w:r w:rsidR="00672362" w:rsidRPr="00082D68">
        <w:rPr>
          <w:sz w:val="28"/>
          <w:szCs w:val="28"/>
          <w:lang w:val="fr-FR"/>
        </w:rPr>
        <w:t>c</w:t>
      </w:r>
      <w:r w:rsidR="00E46CEE" w:rsidRPr="00082D68">
        <w:rPr>
          <w:sz w:val="28"/>
          <w:szCs w:val="28"/>
          <w:lang w:val="fr-FR"/>
        </w:rPr>
        <w:t>hi phí</w:t>
      </w:r>
      <w:r w:rsidR="007A588A" w:rsidRPr="00082D68">
        <w:rPr>
          <w:sz w:val="28"/>
          <w:szCs w:val="28"/>
          <w:lang w:val="fr-FR"/>
        </w:rPr>
        <w:t xml:space="preserve"> vật tư dụng cụ, điện nước, thông tin liên lạc </w:t>
      </w:r>
    </w:p>
    <w:p w14:paraId="752E0EE9" w14:textId="096B3CF6" w:rsidR="00C514D8" w:rsidRPr="00082D68" w:rsidRDefault="00C514D8" w:rsidP="00B71D38">
      <w:pPr>
        <w:spacing w:before="120" w:after="120"/>
        <w:ind w:left="720" w:firstLine="720"/>
        <w:jc w:val="both"/>
        <w:rPr>
          <w:sz w:val="28"/>
          <w:szCs w:val="28"/>
          <w:lang w:val="vi-VN"/>
        </w:rPr>
      </w:pPr>
      <w:r w:rsidRPr="00082D68">
        <w:rPr>
          <w:sz w:val="28"/>
          <w:szCs w:val="28"/>
          <w:lang w:val="vi-VN"/>
        </w:rPr>
        <w:t>P</w:t>
      </w:r>
      <w:r w:rsidR="00322D05" w:rsidRPr="00082D68">
        <w:rPr>
          <w:sz w:val="28"/>
          <w:szCs w:val="28"/>
          <w:vertAlign w:val="subscript"/>
        </w:rPr>
        <w:t>9</w:t>
      </w:r>
      <w:r w:rsidRPr="00082D68">
        <w:rPr>
          <w:sz w:val="28"/>
          <w:szCs w:val="28"/>
          <w:lang w:val="vi-VN"/>
        </w:rPr>
        <w:t xml:space="preserve"> = (</w:t>
      </w:r>
      <w:r w:rsidRPr="00082D68">
        <w:rPr>
          <w:sz w:val="28"/>
          <w:szCs w:val="28"/>
          <w:lang w:val="fr-FR"/>
        </w:rPr>
        <w:t>P</w:t>
      </w:r>
      <w:r w:rsidRPr="00082D68">
        <w:rPr>
          <w:sz w:val="28"/>
          <w:szCs w:val="28"/>
          <w:vertAlign w:val="subscript"/>
          <w:lang w:val="fr-FR"/>
        </w:rPr>
        <w:t>1</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2</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3</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4</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5</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6</w:t>
      </w:r>
      <w:r w:rsidR="00A2528C" w:rsidRPr="00082D68">
        <w:rPr>
          <w:sz w:val="28"/>
          <w:szCs w:val="28"/>
          <w:lang w:val="fr-FR"/>
        </w:rPr>
        <w:t xml:space="preserve"> + </w:t>
      </w:r>
      <w:r w:rsidRPr="00082D68">
        <w:rPr>
          <w:sz w:val="28"/>
          <w:szCs w:val="28"/>
          <w:lang w:val="fr-FR"/>
        </w:rPr>
        <w:t>P</w:t>
      </w:r>
      <w:r w:rsidRPr="00082D68">
        <w:rPr>
          <w:sz w:val="28"/>
          <w:szCs w:val="28"/>
          <w:vertAlign w:val="subscript"/>
          <w:lang w:val="fr-FR"/>
        </w:rPr>
        <w:t>7</w:t>
      </w:r>
      <w:r w:rsidRPr="00082D68">
        <w:rPr>
          <w:sz w:val="28"/>
          <w:szCs w:val="28"/>
          <w:lang w:val="vi-VN"/>
        </w:rPr>
        <w:t>)</w:t>
      </w:r>
      <w:r w:rsidR="00A2528C" w:rsidRPr="00082D68">
        <w:rPr>
          <w:sz w:val="28"/>
          <w:szCs w:val="28"/>
        </w:rPr>
        <w:t xml:space="preserve"> </w:t>
      </w:r>
      <w:r w:rsidRPr="00082D68">
        <w:rPr>
          <w:sz w:val="28"/>
          <w:szCs w:val="28"/>
          <w:lang w:val="vi-VN"/>
        </w:rPr>
        <w:t>*</w:t>
      </w:r>
      <w:r w:rsidR="00A2528C" w:rsidRPr="00082D68">
        <w:rPr>
          <w:sz w:val="28"/>
          <w:szCs w:val="28"/>
        </w:rPr>
        <w:t xml:space="preserve"> </w:t>
      </w:r>
      <w:r w:rsidRPr="00082D68">
        <w:rPr>
          <w:sz w:val="28"/>
          <w:szCs w:val="28"/>
        </w:rPr>
        <w:t>5</w:t>
      </w:r>
      <w:r w:rsidRPr="00082D68">
        <w:rPr>
          <w:sz w:val="28"/>
          <w:szCs w:val="28"/>
          <w:lang w:val="vi-VN"/>
        </w:rPr>
        <w:t>%</w:t>
      </w:r>
    </w:p>
    <w:p w14:paraId="24BEFFC3" w14:textId="35D4940E" w:rsidR="00B62F0E" w:rsidRPr="00082D68" w:rsidRDefault="00B62F0E" w:rsidP="00B71D38">
      <w:pPr>
        <w:spacing w:before="120" w:after="120"/>
        <w:ind w:firstLine="720"/>
        <w:jc w:val="both"/>
        <w:rPr>
          <w:sz w:val="28"/>
          <w:szCs w:val="28"/>
        </w:rPr>
      </w:pPr>
      <w:r w:rsidRPr="00082D68">
        <w:rPr>
          <w:sz w:val="28"/>
          <w:szCs w:val="28"/>
        </w:rPr>
        <w:t>- P</w:t>
      </w:r>
      <w:r w:rsidR="003D41D1" w:rsidRPr="00082D68">
        <w:rPr>
          <w:sz w:val="28"/>
          <w:szCs w:val="28"/>
          <w:vertAlign w:val="subscript"/>
        </w:rPr>
        <w:t>1</w:t>
      </w:r>
      <w:r w:rsidR="00322D05" w:rsidRPr="00082D68">
        <w:rPr>
          <w:sz w:val="28"/>
          <w:szCs w:val="28"/>
          <w:vertAlign w:val="subscript"/>
        </w:rPr>
        <w:t>0</w:t>
      </w:r>
      <w:r w:rsidRPr="00082D68">
        <w:rPr>
          <w:sz w:val="28"/>
          <w:szCs w:val="28"/>
        </w:rPr>
        <w:t xml:space="preserve">: </w:t>
      </w:r>
      <w:r w:rsidR="00672362" w:rsidRPr="00082D68">
        <w:rPr>
          <w:sz w:val="28"/>
          <w:szCs w:val="28"/>
        </w:rPr>
        <w:t>c</w:t>
      </w:r>
      <w:r w:rsidRPr="00082D68">
        <w:rPr>
          <w:sz w:val="28"/>
          <w:szCs w:val="28"/>
        </w:rPr>
        <w:t>ác chi phí khác</w:t>
      </w:r>
      <w:r w:rsidR="00C514D8" w:rsidRPr="00082D68">
        <w:rPr>
          <w:sz w:val="28"/>
          <w:szCs w:val="28"/>
        </w:rPr>
        <w:t xml:space="preserve"> (nếu có)</w:t>
      </w:r>
      <w:r w:rsidR="00C514D8" w:rsidRPr="00082D68">
        <w:rPr>
          <w:rStyle w:val="FootnoteReference"/>
          <w:sz w:val="28"/>
          <w:szCs w:val="28"/>
        </w:rPr>
        <w:footnoteReference w:id="2"/>
      </w:r>
      <w:r w:rsidR="007A588A" w:rsidRPr="00082D68">
        <w:rPr>
          <w:sz w:val="28"/>
          <w:szCs w:val="28"/>
        </w:rPr>
        <w:t xml:space="preserve"> </w:t>
      </w:r>
    </w:p>
    <w:p w14:paraId="71256982" w14:textId="694448DC" w:rsidR="00017C41" w:rsidRPr="00082D68" w:rsidRDefault="00017C41" w:rsidP="00B71D38">
      <w:pPr>
        <w:spacing w:before="120" w:after="120"/>
        <w:ind w:firstLine="720"/>
        <w:jc w:val="both"/>
        <w:rPr>
          <w:sz w:val="28"/>
          <w:szCs w:val="28"/>
        </w:rPr>
      </w:pPr>
      <w:r w:rsidRPr="00082D68">
        <w:rPr>
          <w:sz w:val="28"/>
          <w:szCs w:val="28"/>
        </w:rPr>
        <w:t>- P</w:t>
      </w:r>
      <w:r w:rsidR="00322D05" w:rsidRPr="00082D68">
        <w:rPr>
          <w:sz w:val="28"/>
          <w:szCs w:val="28"/>
          <w:vertAlign w:val="subscript"/>
        </w:rPr>
        <w:t>11</w:t>
      </w:r>
      <w:r w:rsidRPr="00082D68">
        <w:rPr>
          <w:sz w:val="28"/>
          <w:szCs w:val="28"/>
        </w:rPr>
        <w:t xml:space="preserve">: </w:t>
      </w:r>
      <w:r w:rsidR="00346FE7" w:rsidRPr="00082D68">
        <w:rPr>
          <w:sz w:val="28"/>
          <w:szCs w:val="28"/>
        </w:rPr>
        <w:t>t</w:t>
      </w:r>
      <w:r w:rsidRPr="00082D68">
        <w:rPr>
          <w:sz w:val="28"/>
          <w:szCs w:val="28"/>
        </w:rPr>
        <w:t xml:space="preserve">hu nhập chịu thuế tính trước: </w:t>
      </w:r>
    </w:p>
    <w:p w14:paraId="434D8574" w14:textId="5FBE1AE0" w:rsidR="00017C41" w:rsidRPr="00082D68" w:rsidRDefault="00017C41" w:rsidP="00B71D38">
      <w:pPr>
        <w:spacing w:before="120" w:after="120"/>
        <w:ind w:firstLine="720"/>
        <w:jc w:val="both"/>
        <w:rPr>
          <w:sz w:val="28"/>
          <w:szCs w:val="28"/>
        </w:rPr>
      </w:pPr>
      <w:r w:rsidRPr="00082D68">
        <w:rPr>
          <w:sz w:val="28"/>
          <w:szCs w:val="28"/>
        </w:rPr>
        <w:t>P</w:t>
      </w:r>
      <w:r w:rsidR="003D41D1" w:rsidRPr="00082D68">
        <w:rPr>
          <w:sz w:val="28"/>
          <w:szCs w:val="28"/>
          <w:vertAlign w:val="subscript"/>
        </w:rPr>
        <w:t>1</w:t>
      </w:r>
      <w:r w:rsidR="00322D05" w:rsidRPr="00082D68">
        <w:rPr>
          <w:sz w:val="28"/>
          <w:szCs w:val="28"/>
          <w:vertAlign w:val="subscript"/>
        </w:rPr>
        <w:t>1</w:t>
      </w:r>
      <w:r w:rsidR="001E1A41" w:rsidRPr="00082D68">
        <w:rPr>
          <w:sz w:val="28"/>
          <w:szCs w:val="28"/>
          <w:vertAlign w:val="subscript"/>
        </w:rPr>
        <w:t xml:space="preserve"> </w:t>
      </w:r>
      <w:r w:rsidRPr="00082D68">
        <w:rPr>
          <w:sz w:val="28"/>
          <w:szCs w:val="28"/>
        </w:rPr>
        <w:t>=</w:t>
      </w:r>
      <w:r w:rsidR="001E1A41" w:rsidRPr="00082D68">
        <w:rPr>
          <w:sz w:val="28"/>
          <w:szCs w:val="28"/>
        </w:rPr>
        <w:t xml:space="preserve"> </w:t>
      </w:r>
      <w:r w:rsidRPr="00082D68">
        <w:rPr>
          <w:sz w:val="28"/>
          <w:szCs w:val="28"/>
        </w:rPr>
        <w:t>(P</w:t>
      </w:r>
      <w:r w:rsidRPr="00082D68">
        <w:rPr>
          <w:sz w:val="28"/>
          <w:szCs w:val="28"/>
          <w:vertAlign w:val="subscript"/>
        </w:rPr>
        <w:t>1</w:t>
      </w:r>
      <w:r w:rsidR="00A2528C" w:rsidRPr="00082D68">
        <w:rPr>
          <w:sz w:val="28"/>
          <w:szCs w:val="28"/>
        </w:rPr>
        <w:t xml:space="preserve"> + </w:t>
      </w:r>
      <w:r w:rsidRPr="00082D68">
        <w:rPr>
          <w:sz w:val="28"/>
          <w:szCs w:val="28"/>
        </w:rPr>
        <w:t>P</w:t>
      </w:r>
      <w:r w:rsidRPr="00082D68">
        <w:rPr>
          <w:sz w:val="28"/>
          <w:szCs w:val="28"/>
          <w:vertAlign w:val="subscript"/>
        </w:rPr>
        <w:t>2</w:t>
      </w:r>
      <w:r w:rsidR="00A2528C" w:rsidRPr="00082D68">
        <w:rPr>
          <w:sz w:val="28"/>
          <w:szCs w:val="28"/>
        </w:rPr>
        <w:t xml:space="preserve"> + </w:t>
      </w:r>
      <w:r w:rsidRPr="00082D68">
        <w:rPr>
          <w:sz w:val="28"/>
          <w:szCs w:val="28"/>
        </w:rPr>
        <w:t>P</w:t>
      </w:r>
      <w:r w:rsidRPr="00082D68">
        <w:rPr>
          <w:sz w:val="28"/>
          <w:szCs w:val="28"/>
          <w:vertAlign w:val="subscript"/>
        </w:rPr>
        <w:t>3</w:t>
      </w:r>
      <w:r w:rsidR="00A2528C" w:rsidRPr="00082D68">
        <w:rPr>
          <w:sz w:val="28"/>
          <w:szCs w:val="28"/>
        </w:rPr>
        <w:t xml:space="preserve"> + </w:t>
      </w:r>
      <w:r w:rsidRPr="00082D68">
        <w:rPr>
          <w:sz w:val="28"/>
          <w:szCs w:val="28"/>
        </w:rPr>
        <w:t>P</w:t>
      </w:r>
      <w:r w:rsidRPr="00082D68">
        <w:rPr>
          <w:sz w:val="28"/>
          <w:szCs w:val="28"/>
          <w:vertAlign w:val="subscript"/>
        </w:rPr>
        <w:t>4</w:t>
      </w:r>
      <w:r w:rsidR="00A2528C" w:rsidRPr="00082D68">
        <w:rPr>
          <w:sz w:val="28"/>
          <w:szCs w:val="28"/>
        </w:rPr>
        <w:t xml:space="preserve"> + </w:t>
      </w:r>
      <w:r w:rsidRPr="00082D68">
        <w:rPr>
          <w:sz w:val="28"/>
          <w:szCs w:val="28"/>
        </w:rPr>
        <w:t>P</w:t>
      </w:r>
      <w:r w:rsidRPr="00082D68">
        <w:rPr>
          <w:sz w:val="28"/>
          <w:szCs w:val="28"/>
          <w:vertAlign w:val="subscript"/>
        </w:rPr>
        <w:t>5</w:t>
      </w:r>
      <w:r w:rsidR="00A2528C" w:rsidRPr="00082D68">
        <w:rPr>
          <w:sz w:val="28"/>
          <w:szCs w:val="28"/>
        </w:rPr>
        <w:t xml:space="preserve"> + </w:t>
      </w:r>
      <w:r w:rsidRPr="00082D68">
        <w:rPr>
          <w:sz w:val="28"/>
          <w:szCs w:val="28"/>
        </w:rPr>
        <w:t>P</w:t>
      </w:r>
      <w:r w:rsidRPr="00082D68">
        <w:rPr>
          <w:sz w:val="28"/>
          <w:szCs w:val="28"/>
          <w:vertAlign w:val="subscript"/>
        </w:rPr>
        <w:t>6</w:t>
      </w:r>
      <w:r w:rsidR="00A2528C" w:rsidRPr="00082D68">
        <w:rPr>
          <w:sz w:val="28"/>
          <w:szCs w:val="28"/>
        </w:rPr>
        <w:t xml:space="preserve"> + </w:t>
      </w:r>
      <w:r w:rsidRPr="00082D68">
        <w:rPr>
          <w:sz w:val="28"/>
          <w:szCs w:val="28"/>
        </w:rPr>
        <w:t>P</w:t>
      </w:r>
      <w:r w:rsidRPr="00082D68">
        <w:rPr>
          <w:sz w:val="28"/>
          <w:szCs w:val="28"/>
          <w:vertAlign w:val="subscript"/>
        </w:rPr>
        <w:t>7</w:t>
      </w:r>
      <w:r w:rsidR="00A2528C" w:rsidRPr="00082D68">
        <w:rPr>
          <w:sz w:val="28"/>
          <w:szCs w:val="28"/>
        </w:rPr>
        <w:t xml:space="preserve"> + </w:t>
      </w:r>
      <w:r w:rsidRPr="00082D68">
        <w:rPr>
          <w:sz w:val="28"/>
          <w:szCs w:val="28"/>
        </w:rPr>
        <w:t>P</w:t>
      </w:r>
      <w:r w:rsidRPr="00082D68">
        <w:rPr>
          <w:sz w:val="28"/>
          <w:szCs w:val="28"/>
          <w:vertAlign w:val="subscript"/>
        </w:rPr>
        <w:t>8</w:t>
      </w:r>
      <w:r w:rsidR="00A2528C" w:rsidRPr="00082D68">
        <w:rPr>
          <w:sz w:val="28"/>
          <w:szCs w:val="28"/>
        </w:rPr>
        <w:t xml:space="preserve"> + </w:t>
      </w:r>
      <w:r w:rsidRPr="00082D68">
        <w:rPr>
          <w:sz w:val="28"/>
          <w:szCs w:val="28"/>
        </w:rPr>
        <w:t>P</w:t>
      </w:r>
      <w:r w:rsidRPr="00082D68">
        <w:rPr>
          <w:sz w:val="28"/>
          <w:szCs w:val="28"/>
          <w:vertAlign w:val="subscript"/>
        </w:rPr>
        <w:t>9</w:t>
      </w:r>
      <w:r w:rsidR="00A2528C" w:rsidRPr="00082D68">
        <w:rPr>
          <w:sz w:val="28"/>
          <w:szCs w:val="28"/>
        </w:rPr>
        <w:t xml:space="preserve"> + </w:t>
      </w:r>
      <w:r w:rsidRPr="00082D68">
        <w:rPr>
          <w:sz w:val="28"/>
          <w:szCs w:val="28"/>
        </w:rPr>
        <w:t>P</w:t>
      </w:r>
      <w:r w:rsidRPr="00082D68">
        <w:rPr>
          <w:sz w:val="28"/>
          <w:szCs w:val="28"/>
          <w:vertAlign w:val="subscript"/>
        </w:rPr>
        <w:t>10</w:t>
      </w:r>
      <w:r w:rsidRPr="00082D68">
        <w:rPr>
          <w:sz w:val="28"/>
          <w:szCs w:val="28"/>
        </w:rPr>
        <w:t>) *</w:t>
      </w:r>
      <w:r w:rsidR="00A236D8" w:rsidRPr="00082D68">
        <w:rPr>
          <w:sz w:val="28"/>
          <w:szCs w:val="28"/>
        </w:rPr>
        <w:t xml:space="preserve"> </w:t>
      </w:r>
      <w:r w:rsidRPr="00082D68">
        <w:rPr>
          <w:sz w:val="28"/>
          <w:szCs w:val="28"/>
        </w:rPr>
        <w:t>5,5%</w:t>
      </w:r>
    </w:p>
    <w:p w14:paraId="418E60BB" w14:textId="019A8720" w:rsidR="004169C2" w:rsidRPr="00082D68" w:rsidRDefault="004169C2" w:rsidP="00B71D38">
      <w:pPr>
        <w:spacing w:before="120" w:after="120"/>
        <w:ind w:firstLine="720"/>
        <w:jc w:val="both"/>
        <w:rPr>
          <w:sz w:val="28"/>
          <w:szCs w:val="28"/>
          <w:lang w:val="fr-FR"/>
        </w:rPr>
      </w:pPr>
      <w:r w:rsidRPr="00082D68">
        <w:rPr>
          <w:sz w:val="28"/>
          <w:szCs w:val="28"/>
          <w:lang w:val="fr-FR"/>
        </w:rPr>
        <w:t>c) Chi phí xây dựng phần mềm hỗ trợ kiểm kê rừng</w:t>
      </w:r>
      <w:r w:rsidR="00207481" w:rsidRPr="00082D68">
        <w:rPr>
          <w:sz w:val="28"/>
          <w:szCs w:val="28"/>
          <w:lang w:val="fr-FR"/>
        </w:rPr>
        <w:t xml:space="preserve"> và hướng dẫn kỹ thuật kiểm kê rừng</w:t>
      </w:r>
      <w:r w:rsidRPr="00082D68">
        <w:rPr>
          <w:sz w:val="28"/>
          <w:szCs w:val="28"/>
          <w:lang w:val="fr-FR"/>
        </w:rPr>
        <w:t xml:space="preserve"> (T</w:t>
      </w:r>
      <w:r w:rsidRPr="00082D68">
        <w:rPr>
          <w:sz w:val="28"/>
          <w:szCs w:val="28"/>
          <w:vertAlign w:val="subscript"/>
          <w:lang w:val="fr-FR"/>
        </w:rPr>
        <w:t>3</w:t>
      </w:r>
      <w:r w:rsidRPr="00082D68">
        <w:rPr>
          <w:bCs/>
          <w:sz w:val="28"/>
          <w:szCs w:val="28"/>
          <w:lang w:val="fr-FR"/>
        </w:rPr>
        <w:t xml:space="preserve">): </w:t>
      </w:r>
      <w:r w:rsidRPr="00082D68">
        <w:rPr>
          <w:sz w:val="28"/>
          <w:szCs w:val="28"/>
          <w:lang w:val="fr-FR"/>
        </w:rPr>
        <w:t>phần mềm hỗ trợ kiểm kê rừng</w:t>
      </w:r>
      <w:r w:rsidR="008D3045" w:rsidRPr="00082D68">
        <w:rPr>
          <w:sz w:val="28"/>
          <w:szCs w:val="28"/>
          <w:lang w:val="fr-FR"/>
        </w:rPr>
        <w:t xml:space="preserve"> và hướng dẫn kỹ thuật kiểm kê rừng</w:t>
      </w:r>
      <w:r w:rsidRPr="00082D68">
        <w:rPr>
          <w:bCs/>
          <w:sz w:val="28"/>
          <w:szCs w:val="28"/>
          <w:lang w:val="fr-FR"/>
        </w:rPr>
        <w:t xml:space="preserve"> được xây dựng cho toàn quốc.</w:t>
      </w:r>
    </w:p>
    <w:p w14:paraId="6236654B" w14:textId="08D0CEA4" w:rsidR="00F76383" w:rsidRPr="00082D68" w:rsidRDefault="004169C2" w:rsidP="00B71D38">
      <w:pPr>
        <w:spacing w:before="120" w:after="120"/>
        <w:ind w:firstLine="720"/>
        <w:jc w:val="both"/>
        <w:rPr>
          <w:bCs/>
          <w:sz w:val="28"/>
          <w:szCs w:val="28"/>
        </w:rPr>
      </w:pPr>
      <w:r w:rsidRPr="00082D68">
        <w:rPr>
          <w:bCs/>
          <w:sz w:val="28"/>
          <w:szCs w:val="28"/>
        </w:rPr>
        <w:t>d</w:t>
      </w:r>
      <w:r w:rsidR="005B1493" w:rsidRPr="00082D68">
        <w:rPr>
          <w:bCs/>
          <w:sz w:val="28"/>
          <w:szCs w:val="28"/>
        </w:rPr>
        <w:t>)</w:t>
      </w:r>
      <w:r w:rsidR="00B62F0E" w:rsidRPr="00082D68">
        <w:rPr>
          <w:bCs/>
          <w:sz w:val="28"/>
          <w:szCs w:val="28"/>
        </w:rPr>
        <w:t xml:space="preserve"> Chi phí quản lý của chủ đầu tư (T</w:t>
      </w:r>
      <w:r w:rsidR="00322D05" w:rsidRPr="00082D68">
        <w:rPr>
          <w:bCs/>
          <w:sz w:val="28"/>
          <w:szCs w:val="28"/>
          <w:vertAlign w:val="subscript"/>
        </w:rPr>
        <w:t>4</w:t>
      </w:r>
      <w:r w:rsidR="00B62F0E" w:rsidRPr="00082D68">
        <w:rPr>
          <w:bCs/>
          <w:sz w:val="28"/>
          <w:szCs w:val="28"/>
        </w:rPr>
        <w:t>)</w:t>
      </w:r>
      <w:r w:rsidR="000A4F57" w:rsidRPr="00082D68">
        <w:rPr>
          <w:bCs/>
          <w:sz w:val="28"/>
          <w:szCs w:val="28"/>
          <w:lang w:val="vi-VN"/>
        </w:rPr>
        <w:t>: áp dụng theo quy định về quản lý dự án</w:t>
      </w:r>
      <w:r w:rsidR="007240ED" w:rsidRPr="00082D68">
        <w:rPr>
          <w:bCs/>
          <w:sz w:val="28"/>
          <w:szCs w:val="28"/>
          <w:lang w:val="vi-VN"/>
        </w:rPr>
        <w:t xml:space="preserve"> </w:t>
      </w:r>
      <w:r w:rsidR="00F76383" w:rsidRPr="00082D68">
        <w:rPr>
          <w:bCs/>
          <w:sz w:val="28"/>
          <w:szCs w:val="28"/>
        </w:rPr>
        <w:t>không quá</w:t>
      </w:r>
      <w:r w:rsidR="007240ED" w:rsidRPr="00082D68">
        <w:rPr>
          <w:bCs/>
          <w:sz w:val="28"/>
          <w:szCs w:val="28"/>
          <w:lang w:val="vi-VN"/>
        </w:rPr>
        <w:t xml:space="preserve"> 7% chi phí thực hiện</w:t>
      </w:r>
      <w:r w:rsidR="00F76383" w:rsidRPr="00082D68">
        <w:rPr>
          <w:bCs/>
          <w:sz w:val="28"/>
          <w:szCs w:val="28"/>
        </w:rPr>
        <w:t>.</w:t>
      </w:r>
    </w:p>
    <w:p w14:paraId="525ACD7E" w14:textId="7353001E" w:rsidR="00322D05" w:rsidRPr="00082D68" w:rsidRDefault="00322D05" w:rsidP="00B71D38">
      <w:pPr>
        <w:spacing w:before="120" w:after="120"/>
        <w:ind w:firstLine="720"/>
        <w:jc w:val="center"/>
        <w:rPr>
          <w:sz w:val="28"/>
          <w:szCs w:val="28"/>
          <w:lang w:val="fr-FR"/>
        </w:rPr>
      </w:pPr>
      <w:r w:rsidRPr="00082D68">
        <w:rPr>
          <w:sz w:val="28"/>
          <w:szCs w:val="28"/>
          <w:lang w:val="fr-FR"/>
        </w:rPr>
        <w:t>T</w:t>
      </w:r>
      <w:r w:rsidR="00281BE9" w:rsidRPr="00082D68">
        <w:rPr>
          <w:sz w:val="28"/>
          <w:szCs w:val="28"/>
          <w:vertAlign w:val="subscript"/>
          <w:lang w:val="fr-FR"/>
        </w:rPr>
        <w:t>4</w:t>
      </w:r>
      <w:r w:rsidRPr="00082D68">
        <w:rPr>
          <w:sz w:val="28"/>
          <w:szCs w:val="28"/>
          <w:lang w:val="fr-FR"/>
        </w:rPr>
        <w:t xml:space="preserve"> = </w:t>
      </w:r>
      <w:r w:rsidR="00281BE9" w:rsidRPr="00082D68">
        <w:rPr>
          <w:sz w:val="28"/>
          <w:szCs w:val="28"/>
          <w:lang w:val="fr-FR"/>
        </w:rPr>
        <w:t>(</w:t>
      </w:r>
      <w:r w:rsidRPr="00082D68">
        <w:rPr>
          <w:sz w:val="28"/>
          <w:szCs w:val="28"/>
          <w:lang w:val="fr-FR"/>
        </w:rPr>
        <w:t>T</w:t>
      </w:r>
      <w:r w:rsidRPr="00082D68">
        <w:rPr>
          <w:sz w:val="28"/>
          <w:szCs w:val="28"/>
          <w:vertAlign w:val="subscript"/>
          <w:lang w:val="fr-FR"/>
        </w:rPr>
        <w:t>1</w:t>
      </w:r>
      <w:r w:rsidRPr="00082D68">
        <w:rPr>
          <w:sz w:val="28"/>
          <w:szCs w:val="28"/>
          <w:lang w:val="fr-FR"/>
        </w:rPr>
        <w:t xml:space="preserve"> + T</w:t>
      </w:r>
      <w:r w:rsidRPr="00082D68">
        <w:rPr>
          <w:sz w:val="28"/>
          <w:szCs w:val="28"/>
          <w:vertAlign w:val="subscript"/>
          <w:lang w:val="fr-FR"/>
        </w:rPr>
        <w:t xml:space="preserve">2 </w:t>
      </w:r>
      <w:r w:rsidRPr="00082D68">
        <w:rPr>
          <w:sz w:val="28"/>
          <w:szCs w:val="28"/>
          <w:lang w:val="fr-FR"/>
        </w:rPr>
        <w:t>+ T</w:t>
      </w:r>
      <w:r w:rsidRPr="00082D68">
        <w:rPr>
          <w:sz w:val="28"/>
          <w:szCs w:val="28"/>
          <w:vertAlign w:val="subscript"/>
          <w:lang w:val="fr-FR"/>
        </w:rPr>
        <w:t>3</w:t>
      </w:r>
      <w:r w:rsidR="00281BE9" w:rsidRPr="00082D68">
        <w:rPr>
          <w:sz w:val="28"/>
          <w:szCs w:val="28"/>
          <w:lang w:val="fr-FR"/>
        </w:rPr>
        <w:t xml:space="preserve">) * 7% </w:t>
      </w:r>
    </w:p>
    <w:p w14:paraId="4F408886" w14:textId="744E44D2" w:rsidR="00554986" w:rsidRPr="00082D68" w:rsidRDefault="004169C2" w:rsidP="00B71D38">
      <w:pPr>
        <w:spacing w:before="120" w:after="120"/>
        <w:ind w:firstLine="720"/>
        <w:jc w:val="both"/>
        <w:rPr>
          <w:sz w:val="28"/>
          <w:szCs w:val="28"/>
        </w:rPr>
      </w:pPr>
      <w:r w:rsidRPr="00082D68">
        <w:rPr>
          <w:sz w:val="28"/>
          <w:szCs w:val="28"/>
        </w:rPr>
        <w:t>đ</w:t>
      </w:r>
      <w:r w:rsidR="00554986" w:rsidRPr="00082D68">
        <w:rPr>
          <w:sz w:val="28"/>
          <w:szCs w:val="28"/>
        </w:rPr>
        <w:t>) Thuế giá trị gia tăng (VAT)</w:t>
      </w:r>
      <w:r w:rsidR="001F3896" w:rsidRPr="00082D68">
        <w:rPr>
          <w:sz w:val="28"/>
          <w:szCs w:val="28"/>
        </w:rPr>
        <w:t>:</w:t>
      </w:r>
      <w:r w:rsidR="00554986" w:rsidRPr="00082D68">
        <w:rPr>
          <w:sz w:val="28"/>
          <w:szCs w:val="28"/>
        </w:rPr>
        <w:t xml:space="preserve"> theo quy định hiện hành</w:t>
      </w:r>
    </w:p>
    <w:p w14:paraId="77DDA41A" w14:textId="3878B528" w:rsidR="00B62F0E" w:rsidRPr="00082D68" w:rsidRDefault="00654AC1" w:rsidP="00B71D38">
      <w:pPr>
        <w:pStyle w:val="Level2"/>
        <w:keepNext w:val="0"/>
        <w:widowControl w:val="0"/>
        <w:snapToGrid w:val="0"/>
        <w:spacing w:before="120" w:line="240" w:lineRule="auto"/>
        <w:ind w:firstLine="720"/>
        <w:jc w:val="both"/>
        <w:rPr>
          <w:lang w:val="vi-VN"/>
        </w:rPr>
      </w:pPr>
      <w:r w:rsidRPr="00082D68">
        <w:rPr>
          <w:lang w:val="vi-VN"/>
        </w:rPr>
        <w:t>4</w:t>
      </w:r>
      <w:r w:rsidR="00B62F0E" w:rsidRPr="00082D68">
        <w:rPr>
          <w:lang w:val="vi-VN"/>
        </w:rPr>
        <w:t>. Các từ viết tắt</w:t>
      </w:r>
    </w:p>
    <w:p w14:paraId="1FC6FE2D" w14:textId="38E08521" w:rsidR="00E703F7" w:rsidRPr="00082D68" w:rsidRDefault="00E703F7" w:rsidP="00B71D38">
      <w:pPr>
        <w:spacing w:before="120" w:after="120"/>
        <w:ind w:firstLine="720"/>
        <w:jc w:val="both"/>
        <w:rPr>
          <w:sz w:val="28"/>
          <w:szCs w:val="28"/>
        </w:rPr>
      </w:pPr>
      <w:r w:rsidRPr="00082D68">
        <w:rPr>
          <w:sz w:val="28"/>
          <w:szCs w:val="28"/>
        </w:rPr>
        <w:t>D</w:t>
      </w:r>
      <w:r w:rsidRPr="00082D68">
        <w:rPr>
          <w:sz w:val="28"/>
          <w:szCs w:val="28"/>
          <w:vertAlign w:val="subscript"/>
        </w:rPr>
        <w:t>1,3</w:t>
      </w:r>
      <w:r w:rsidR="00581313" w:rsidRPr="00082D68">
        <w:rPr>
          <w:sz w:val="28"/>
          <w:szCs w:val="28"/>
        </w:rPr>
        <w:t>:</w:t>
      </w:r>
      <w:r w:rsidRPr="00082D68">
        <w:rPr>
          <w:sz w:val="28"/>
          <w:szCs w:val="28"/>
        </w:rPr>
        <w:tab/>
      </w:r>
      <w:r w:rsidRPr="00082D68">
        <w:rPr>
          <w:sz w:val="28"/>
          <w:szCs w:val="28"/>
        </w:rPr>
        <w:tab/>
        <w:t xml:space="preserve">Đường kính </w:t>
      </w:r>
      <w:r w:rsidR="00E964BC" w:rsidRPr="00082D68">
        <w:rPr>
          <w:sz w:val="28"/>
          <w:szCs w:val="28"/>
        </w:rPr>
        <w:t>thân</w:t>
      </w:r>
      <w:r w:rsidR="00E964BC" w:rsidRPr="00082D68">
        <w:rPr>
          <w:sz w:val="28"/>
          <w:szCs w:val="28"/>
          <w:lang w:val="vi-VN"/>
        </w:rPr>
        <w:t xml:space="preserve"> cây </w:t>
      </w:r>
      <w:r w:rsidRPr="00082D68">
        <w:rPr>
          <w:sz w:val="28"/>
          <w:szCs w:val="28"/>
        </w:rPr>
        <w:t>ở vị trí 1,3</w:t>
      </w:r>
      <w:r w:rsidR="00555332" w:rsidRPr="00082D68">
        <w:rPr>
          <w:sz w:val="28"/>
          <w:szCs w:val="28"/>
        </w:rPr>
        <w:t xml:space="preserve"> </w:t>
      </w:r>
      <w:r w:rsidRPr="00082D68">
        <w:rPr>
          <w:sz w:val="28"/>
          <w:szCs w:val="28"/>
        </w:rPr>
        <w:t>m</w:t>
      </w:r>
      <w:r w:rsidR="00555332" w:rsidRPr="00082D68">
        <w:rPr>
          <w:sz w:val="28"/>
          <w:szCs w:val="28"/>
        </w:rPr>
        <w:t>ét</w:t>
      </w:r>
    </w:p>
    <w:p w14:paraId="4DA91780" w14:textId="77777777" w:rsidR="00E703F7" w:rsidRPr="00082D68" w:rsidRDefault="00E703F7" w:rsidP="00B71D38">
      <w:pPr>
        <w:spacing w:before="120" w:after="120"/>
        <w:ind w:firstLine="720"/>
        <w:jc w:val="both"/>
        <w:rPr>
          <w:sz w:val="28"/>
          <w:szCs w:val="28"/>
        </w:rPr>
      </w:pPr>
      <w:r w:rsidRPr="00082D68">
        <w:rPr>
          <w:sz w:val="28"/>
          <w:szCs w:val="28"/>
        </w:rPr>
        <w:t>GPS:</w:t>
      </w:r>
      <w:r w:rsidRPr="00082D68">
        <w:rPr>
          <w:sz w:val="28"/>
          <w:szCs w:val="28"/>
        </w:rPr>
        <w:tab/>
      </w:r>
      <w:r w:rsidRPr="00082D68">
        <w:rPr>
          <w:sz w:val="28"/>
          <w:szCs w:val="28"/>
        </w:rPr>
        <w:tab/>
        <w:t>Thiết bị định vị toàn cầu</w:t>
      </w:r>
    </w:p>
    <w:p w14:paraId="01F9F69C" w14:textId="368D0D3D" w:rsidR="00E703F7" w:rsidRPr="00082D68" w:rsidRDefault="00E703F7" w:rsidP="00B71D38">
      <w:pPr>
        <w:spacing w:before="120" w:after="120"/>
        <w:ind w:firstLine="720"/>
        <w:jc w:val="both"/>
        <w:rPr>
          <w:sz w:val="28"/>
          <w:szCs w:val="28"/>
        </w:rPr>
      </w:pPr>
      <w:r w:rsidRPr="00082D68">
        <w:rPr>
          <w:sz w:val="28"/>
          <w:szCs w:val="28"/>
        </w:rPr>
        <w:t>H</w:t>
      </w:r>
      <w:r w:rsidRPr="00082D68">
        <w:rPr>
          <w:sz w:val="28"/>
          <w:szCs w:val="28"/>
          <w:vertAlign w:val="subscript"/>
        </w:rPr>
        <w:t>vn</w:t>
      </w:r>
      <w:r w:rsidR="00581313" w:rsidRPr="00082D68">
        <w:rPr>
          <w:sz w:val="28"/>
          <w:szCs w:val="28"/>
        </w:rPr>
        <w:t>:</w:t>
      </w:r>
      <w:r w:rsidRPr="00082D68">
        <w:rPr>
          <w:sz w:val="28"/>
          <w:szCs w:val="28"/>
        </w:rPr>
        <w:tab/>
      </w:r>
      <w:r w:rsidRPr="00082D68">
        <w:rPr>
          <w:sz w:val="28"/>
          <w:szCs w:val="28"/>
        </w:rPr>
        <w:tab/>
        <w:t>Chiều cao vút ngọn</w:t>
      </w:r>
    </w:p>
    <w:p w14:paraId="6D766A94" w14:textId="5C419D4C" w:rsidR="00E703F7" w:rsidRPr="00082D68" w:rsidRDefault="00E703F7" w:rsidP="00B71D38">
      <w:pPr>
        <w:spacing w:before="120" w:after="120"/>
        <w:ind w:firstLine="720"/>
        <w:jc w:val="both"/>
        <w:rPr>
          <w:sz w:val="28"/>
          <w:szCs w:val="28"/>
        </w:rPr>
      </w:pPr>
      <w:r w:rsidRPr="00082D68">
        <w:rPr>
          <w:sz w:val="28"/>
          <w:szCs w:val="28"/>
        </w:rPr>
        <w:t>H</w:t>
      </w:r>
      <w:r w:rsidRPr="00082D68">
        <w:rPr>
          <w:sz w:val="28"/>
          <w:szCs w:val="28"/>
          <w:vertAlign w:val="subscript"/>
        </w:rPr>
        <w:t>dc</w:t>
      </w:r>
      <w:r w:rsidR="00581313" w:rsidRPr="00082D68">
        <w:rPr>
          <w:sz w:val="28"/>
          <w:szCs w:val="28"/>
        </w:rPr>
        <w:t>:</w:t>
      </w:r>
      <w:r w:rsidRPr="00082D68">
        <w:rPr>
          <w:sz w:val="28"/>
          <w:szCs w:val="28"/>
        </w:rPr>
        <w:t xml:space="preserve"> </w:t>
      </w:r>
      <w:r w:rsidRPr="00082D68">
        <w:rPr>
          <w:sz w:val="28"/>
          <w:szCs w:val="28"/>
        </w:rPr>
        <w:tab/>
      </w:r>
      <w:r w:rsidRPr="00082D68">
        <w:rPr>
          <w:sz w:val="28"/>
          <w:szCs w:val="28"/>
        </w:rPr>
        <w:tab/>
        <w:t>Chiều cao dưới cành</w:t>
      </w:r>
    </w:p>
    <w:p w14:paraId="336A2E04" w14:textId="3ADEC1A5" w:rsidR="00B62F0E" w:rsidRPr="00082D68" w:rsidRDefault="00B62F0E" w:rsidP="00B71D38">
      <w:pPr>
        <w:spacing w:before="120" w:after="120"/>
        <w:ind w:firstLine="720"/>
        <w:jc w:val="both"/>
        <w:rPr>
          <w:sz w:val="28"/>
          <w:szCs w:val="28"/>
        </w:rPr>
      </w:pPr>
      <w:r w:rsidRPr="00082D68">
        <w:rPr>
          <w:sz w:val="28"/>
          <w:szCs w:val="28"/>
          <w:lang w:val="vi-VN"/>
        </w:rPr>
        <w:t>OTC:</w:t>
      </w:r>
      <w:r w:rsidRPr="00082D68">
        <w:rPr>
          <w:sz w:val="28"/>
          <w:szCs w:val="28"/>
          <w:lang w:val="vi-VN"/>
        </w:rPr>
        <w:tab/>
      </w:r>
      <w:r w:rsidRPr="00082D68">
        <w:rPr>
          <w:sz w:val="28"/>
          <w:szCs w:val="28"/>
          <w:lang w:val="vi-VN"/>
        </w:rPr>
        <w:tab/>
        <w:t>Ô tiêu chuẩn</w:t>
      </w:r>
    </w:p>
    <w:p w14:paraId="0C07513A" w14:textId="77777777" w:rsidR="00DB6A58" w:rsidRPr="00082D68" w:rsidRDefault="00DB6A58" w:rsidP="00B71D38">
      <w:pPr>
        <w:snapToGrid w:val="0"/>
        <w:spacing w:before="120" w:after="120"/>
        <w:ind w:firstLine="720"/>
        <w:jc w:val="center"/>
        <w:rPr>
          <w:b/>
          <w:sz w:val="28"/>
          <w:szCs w:val="28"/>
          <w:lang w:val="vi-VN"/>
        </w:rPr>
      </w:pPr>
    </w:p>
    <w:p w14:paraId="669CB4FF" w14:textId="135F9721" w:rsidR="00873E38" w:rsidRPr="00082D68" w:rsidRDefault="0027680F" w:rsidP="00B71D38">
      <w:pPr>
        <w:pStyle w:val="Heading1"/>
        <w:keepNext w:val="0"/>
        <w:keepLines w:val="0"/>
        <w:widowControl w:val="0"/>
        <w:spacing w:before="120" w:after="120" w:line="240" w:lineRule="auto"/>
        <w:jc w:val="center"/>
        <w:rPr>
          <w:b/>
          <w:bCs/>
          <w:color w:val="auto"/>
          <w:sz w:val="28"/>
          <w:szCs w:val="28"/>
        </w:rPr>
      </w:pPr>
      <w:r w:rsidRPr="00082D68">
        <w:rPr>
          <w:b/>
          <w:bCs/>
          <w:color w:val="auto"/>
          <w:sz w:val="28"/>
          <w:szCs w:val="28"/>
        </w:rPr>
        <w:t>Phần II</w:t>
      </w:r>
      <w:r w:rsidR="00873E38" w:rsidRPr="00082D68">
        <w:rPr>
          <w:b/>
          <w:bCs/>
          <w:color w:val="auto"/>
          <w:sz w:val="28"/>
          <w:szCs w:val="28"/>
        </w:rPr>
        <w:t xml:space="preserve"> </w:t>
      </w:r>
    </w:p>
    <w:p w14:paraId="0B028C23" w14:textId="0B83D457" w:rsidR="00A3761A" w:rsidRPr="00082D68" w:rsidRDefault="008678EE" w:rsidP="00B71D38">
      <w:pPr>
        <w:snapToGrid w:val="0"/>
        <w:spacing w:before="120" w:after="120"/>
        <w:jc w:val="center"/>
        <w:rPr>
          <w:b/>
          <w:sz w:val="28"/>
          <w:szCs w:val="28"/>
        </w:rPr>
      </w:pPr>
      <w:r w:rsidRPr="00082D68">
        <w:rPr>
          <w:b/>
          <w:sz w:val="28"/>
          <w:szCs w:val="28"/>
        </w:rPr>
        <w:t xml:space="preserve">NỘI DUNG VÀ ĐỊNH MỨC KINH TẾ - KỸ THUẬT </w:t>
      </w:r>
      <w:r w:rsidR="00017574" w:rsidRPr="00082D68">
        <w:rPr>
          <w:b/>
          <w:sz w:val="28"/>
          <w:szCs w:val="28"/>
        </w:rPr>
        <w:t>KIỂM KÊ RỪNG</w:t>
      </w:r>
    </w:p>
    <w:p w14:paraId="68ECB134" w14:textId="77777777" w:rsidR="004F476B" w:rsidRPr="00082D68" w:rsidRDefault="0027680F" w:rsidP="00B71D38">
      <w:pPr>
        <w:snapToGrid w:val="0"/>
        <w:spacing w:before="120" w:after="120"/>
        <w:ind w:firstLine="720"/>
        <w:jc w:val="both"/>
        <w:rPr>
          <w:b/>
          <w:sz w:val="28"/>
          <w:szCs w:val="28"/>
        </w:rPr>
      </w:pPr>
      <w:r w:rsidRPr="00082D68">
        <w:rPr>
          <w:b/>
          <w:sz w:val="28"/>
          <w:szCs w:val="28"/>
        </w:rPr>
        <w:t xml:space="preserve">A. </w:t>
      </w:r>
      <w:r w:rsidR="00B62F0E" w:rsidRPr="00082D68">
        <w:rPr>
          <w:b/>
          <w:sz w:val="28"/>
          <w:szCs w:val="28"/>
          <w:lang w:val="vi-VN"/>
        </w:rPr>
        <w:t>NỘI DUNG CÔNG VIỆC</w:t>
      </w:r>
    </w:p>
    <w:p w14:paraId="5FC7AF1A" w14:textId="6FC2A97A" w:rsidR="004F476B" w:rsidRPr="00082D68" w:rsidRDefault="004169C2" w:rsidP="00B71D38">
      <w:pPr>
        <w:pStyle w:val="Muc11"/>
        <w:keepNext w:val="0"/>
        <w:widowControl w:val="0"/>
        <w:spacing w:before="120"/>
        <w:ind w:firstLine="720"/>
        <w:rPr>
          <w:color w:val="auto"/>
          <w:sz w:val="28"/>
          <w:szCs w:val="28"/>
        </w:rPr>
      </w:pPr>
      <w:r w:rsidRPr="00082D68">
        <w:rPr>
          <w:color w:val="auto"/>
          <w:sz w:val="28"/>
          <w:szCs w:val="28"/>
        </w:rPr>
        <w:t xml:space="preserve">I. </w:t>
      </w:r>
      <w:r w:rsidR="00100065" w:rsidRPr="00082D68">
        <w:rPr>
          <w:color w:val="auto"/>
          <w:sz w:val="28"/>
          <w:szCs w:val="28"/>
        </w:rPr>
        <w:t>CÔNG TÁC CHUẨN BỊ</w:t>
      </w:r>
    </w:p>
    <w:p w14:paraId="0A957248" w14:textId="101FA5B9" w:rsidR="004F476B" w:rsidRPr="00082D68" w:rsidRDefault="009D2207" w:rsidP="00082D68">
      <w:pPr>
        <w:pStyle w:val="Muc11"/>
        <w:keepNext w:val="0"/>
        <w:widowControl w:val="0"/>
        <w:spacing w:before="120"/>
        <w:ind w:firstLine="720"/>
        <w:outlineLvl w:val="9"/>
        <w:rPr>
          <w:b w:val="0"/>
          <w:bCs w:val="0"/>
          <w:color w:val="auto"/>
          <w:sz w:val="28"/>
          <w:szCs w:val="28"/>
          <w:lang w:val="vi-VN"/>
        </w:rPr>
      </w:pPr>
      <w:bookmarkStart w:id="0" w:name="_Toc146709926"/>
      <w:r w:rsidRPr="00082D68">
        <w:rPr>
          <w:b w:val="0"/>
          <w:bCs w:val="0"/>
          <w:color w:val="auto"/>
          <w:sz w:val="28"/>
          <w:szCs w:val="28"/>
        </w:rPr>
        <w:t xml:space="preserve">1. </w:t>
      </w:r>
      <w:r w:rsidR="004F476B" w:rsidRPr="00082D68">
        <w:rPr>
          <w:b w:val="0"/>
          <w:bCs w:val="0"/>
          <w:color w:val="auto"/>
          <w:sz w:val="28"/>
          <w:szCs w:val="28"/>
          <w:lang w:val="vi-VN"/>
        </w:rPr>
        <w:t>Tiếp nhận thành quả điều tra gồm các thông tin, tài liệu và phần mềm hỗ trợ kiểm kê rừng</w:t>
      </w:r>
      <w:bookmarkEnd w:id="0"/>
    </w:p>
    <w:p w14:paraId="224DF4F9" w14:textId="67FBC503" w:rsidR="004F476B" w:rsidRPr="00082D68" w:rsidRDefault="004F476B" w:rsidP="00082D68">
      <w:pPr>
        <w:spacing w:before="120" w:after="120"/>
        <w:ind w:firstLine="720"/>
        <w:jc w:val="both"/>
        <w:rPr>
          <w:sz w:val="28"/>
          <w:szCs w:val="28"/>
        </w:rPr>
      </w:pPr>
      <w:r w:rsidRPr="00082D68">
        <w:rPr>
          <w:sz w:val="28"/>
          <w:szCs w:val="28"/>
          <w:lang w:val="vi-VN"/>
        </w:rPr>
        <w:t>- Tiếp nhận thành quả điều tra rừng (từ đơn vị/tổ chức thực hiện điều tra rừng hoặc từ ban, ngành chuyên môn lâm nghiệp địa phương)</w:t>
      </w:r>
      <w:r w:rsidR="0053418C" w:rsidRPr="00082D68">
        <w:rPr>
          <w:sz w:val="28"/>
          <w:szCs w:val="28"/>
        </w:rPr>
        <w:t>.</w:t>
      </w:r>
    </w:p>
    <w:p w14:paraId="23BBAC81" w14:textId="77777777" w:rsidR="004F476B" w:rsidRPr="00082D68" w:rsidRDefault="004F476B" w:rsidP="00082D68">
      <w:pPr>
        <w:spacing w:before="120" w:after="120"/>
        <w:ind w:firstLine="720"/>
        <w:jc w:val="both"/>
        <w:rPr>
          <w:sz w:val="28"/>
          <w:szCs w:val="28"/>
          <w:lang w:val="vi-VN"/>
        </w:rPr>
      </w:pPr>
      <w:r w:rsidRPr="00082D68">
        <w:rPr>
          <w:sz w:val="28"/>
          <w:szCs w:val="28"/>
          <w:lang w:val="vi-VN"/>
        </w:rPr>
        <w:t>- Tiếp nhận các phần mềm hỗ trợ kiểm kê.</w:t>
      </w:r>
    </w:p>
    <w:p w14:paraId="71D5A59B" w14:textId="77777777" w:rsidR="004F476B" w:rsidRPr="00082D68" w:rsidRDefault="004F476B" w:rsidP="00082D68">
      <w:pPr>
        <w:spacing w:before="120" w:after="120"/>
        <w:ind w:firstLine="720"/>
        <w:jc w:val="both"/>
        <w:rPr>
          <w:sz w:val="28"/>
          <w:szCs w:val="28"/>
          <w:lang w:val="vi-VN"/>
        </w:rPr>
      </w:pPr>
      <w:r w:rsidRPr="00082D68">
        <w:rPr>
          <w:sz w:val="28"/>
          <w:szCs w:val="28"/>
          <w:lang w:val="vi-VN"/>
        </w:rPr>
        <w:t>- Tiếp nhận các hướng dẫn kỹ thuật kiểm kê rừng.</w:t>
      </w:r>
    </w:p>
    <w:p w14:paraId="0B3657CA" w14:textId="41974173" w:rsidR="004F476B" w:rsidRPr="00082D68" w:rsidRDefault="00100065" w:rsidP="00082D68">
      <w:pPr>
        <w:pStyle w:val="Muc11"/>
        <w:keepNext w:val="0"/>
        <w:widowControl w:val="0"/>
        <w:spacing w:before="120"/>
        <w:ind w:firstLine="720"/>
        <w:outlineLvl w:val="9"/>
        <w:rPr>
          <w:b w:val="0"/>
          <w:bCs w:val="0"/>
          <w:sz w:val="28"/>
          <w:szCs w:val="28"/>
        </w:rPr>
      </w:pPr>
      <w:bookmarkStart w:id="1" w:name="_Toc146709927"/>
      <w:r w:rsidRPr="00082D68">
        <w:rPr>
          <w:b w:val="0"/>
          <w:bCs w:val="0"/>
          <w:color w:val="auto"/>
          <w:sz w:val="28"/>
          <w:szCs w:val="28"/>
        </w:rPr>
        <w:t>2.</w:t>
      </w:r>
      <w:r w:rsidR="004F476B" w:rsidRPr="00082D68">
        <w:rPr>
          <w:b w:val="0"/>
          <w:bCs w:val="0"/>
          <w:color w:val="auto"/>
          <w:sz w:val="28"/>
          <w:szCs w:val="28"/>
          <w:lang w:val="vi-VN"/>
        </w:rPr>
        <w:t xml:space="preserve"> Thu thập bổ sung các loại bản đồ, tài liệu khác có liên quan</w:t>
      </w:r>
      <w:bookmarkEnd w:id="1"/>
      <w:r w:rsidRPr="00082D68">
        <w:rPr>
          <w:b w:val="0"/>
          <w:bCs w:val="0"/>
          <w:color w:val="auto"/>
          <w:sz w:val="28"/>
          <w:szCs w:val="28"/>
        </w:rPr>
        <w:t xml:space="preserve">: </w:t>
      </w:r>
      <w:r w:rsidR="004F476B" w:rsidRPr="00082D68">
        <w:rPr>
          <w:b w:val="0"/>
          <w:bCs w:val="0"/>
          <w:sz w:val="28"/>
          <w:szCs w:val="28"/>
          <w:lang w:val="vi-VN"/>
        </w:rPr>
        <w:t>Thu thập và cập nhật bổ sung các loại tài liệu và bản đồ có thay đổi nhưng chưa cập nhật trong điều tra rừng</w:t>
      </w:r>
      <w:r w:rsidR="0053418C" w:rsidRPr="00082D68">
        <w:rPr>
          <w:b w:val="0"/>
          <w:bCs w:val="0"/>
          <w:sz w:val="28"/>
          <w:szCs w:val="28"/>
        </w:rPr>
        <w:t>.</w:t>
      </w:r>
    </w:p>
    <w:p w14:paraId="31C6B657" w14:textId="5B82C812" w:rsidR="004F476B" w:rsidRPr="00082D68" w:rsidRDefault="00100065" w:rsidP="00082D68">
      <w:pPr>
        <w:pStyle w:val="Muc11"/>
        <w:keepNext w:val="0"/>
        <w:widowControl w:val="0"/>
        <w:spacing w:before="120"/>
        <w:ind w:firstLine="720"/>
        <w:outlineLvl w:val="9"/>
        <w:rPr>
          <w:b w:val="0"/>
          <w:bCs w:val="0"/>
          <w:sz w:val="28"/>
          <w:szCs w:val="28"/>
        </w:rPr>
      </w:pPr>
      <w:bookmarkStart w:id="2" w:name="_Toc146709928"/>
      <w:r w:rsidRPr="00082D68">
        <w:rPr>
          <w:b w:val="0"/>
          <w:bCs w:val="0"/>
          <w:color w:val="auto"/>
          <w:sz w:val="28"/>
          <w:szCs w:val="28"/>
        </w:rPr>
        <w:t>3.</w:t>
      </w:r>
      <w:r w:rsidR="004F476B" w:rsidRPr="00082D68">
        <w:rPr>
          <w:b w:val="0"/>
          <w:bCs w:val="0"/>
          <w:color w:val="auto"/>
          <w:sz w:val="28"/>
          <w:szCs w:val="28"/>
          <w:lang w:val="vi-VN"/>
        </w:rPr>
        <w:t xml:space="preserve"> Chuẩn bị trang thiết bị, dụng cụ</w:t>
      </w:r>
      <w:bookmarkEnd w:id="2"/>
      <w:r w:rsidRPr="00082D68">
        <w:rPr>
          <w:b w:val="0"/>
          <w:bCs w:val="0"/>
          <w:color w:val="auto"/>
          <w:sz w:val="28"/>
          <w:szCs w:val="28"/>
        </w:rPr>
        <w:t xml:space="preserve">: </w:t>
      </w:r>
      <w:r w:rsidRPr="00082D68">
        <w:rPr>
          <w:b w:val="0"/>
          <w:bCs w:val="0"/>
          <w:color w:val="auto"/>
          <w:kern w:val="0"/>
          <w:sz w:val="28"/>
          <w:szCs w:val="28"/>
        </w:rPr>
        <w:t>t</w:t>
      </w:r>
      <w:r w:rsidR="004F476B" w:rsidRPr="00082D68">
        <w:rPr>
          <w:b w:val="0"/>
          <w:bCs w:val="0"/>
          <w:sz w:val="28"/>
          <w:szCs w:val="28"/>
          <w:lang w:val="vi-VN"/>
        </w:rPr>
        <w:t>ập hợp các trang thiết bị phục vụ kiểm kê rừng, như thiết bị đo, máy tính, máy in, máy GPS</w:t>
      </w:r>
      <w:r w:rsidR="0053418C" w:rsidRPr="00082D68">
        <w:rPr>
          <w:b w:val="0"/>
          <w:bCs w:val="0"/>
          <w:sz w:val="28"/>
          <w:szCs w:val="28"/>
        </w:rPr>
        <w:t>…</w:t>
      </w:r>
    </w:p>
    <w:p w14:paraId="6EC75136" w14:textId="7472BC1F" w:rsidR="004F476B" w:rsidRPr="00082D68" w:rsidRDefault="00100065" w:rsidP="00082D68">
      <w:pPr>
        <w:pStyle w:val="Muc11"/>
        <w:keepNext w:val="0"/>
        <w:widowControl w:val="0"/>
        <w:spacing w:before="120"/>
        <w:ind w:firstLine="720"/>
        <w:outlineLvl w:val="9"/>
        <w:rPr>
          <w:b w:val="0"/>
          <w:bCs w:val="0"/>
          <w:sz w:val="28"/>
          <w:szCs w:val="28"/>
          <w:lang w:val="vi-VN"/>
        </w:rPr>
      </w:pPr>
      <w:bookmarkStart w:id="3" w:name="_Toc146709929"/>
      <w:r w:rsidRPr="00082D68">
        <w:rPr>
          <w:b w:val="0"/>
          <w:bCs w:val="0"/>
          <w:color w:val="auto"/>
          <w:sz w:val="28"/>
          <w:szCs w:val="28"/>
        </w:rPr>
        <w:t>4</w:t>
      </w:r>
      <w:r w:rsidR="004F476B" w:rsidRPr="00082D68">
        <w:rPr>
          <w:b w:val="0"/>
          <w:bCs w:val="0"/>
          <w:color w:val="auto"/>
          <w:sz w:val="28"/>
          <w:szCs w:val="28"/>
          <w:lang w:val="vi-VN"/>
        </w:rPr>
        <w:t xml:space="preserve">. </w:t>
      </w:r>
      <w:r w:rsidR="00726A4F" w:rsidRPr="00082D68">
        <w:rPr>
          <w:b w:val="0"/>
          <w:bCs w:val="0"/>
          <w:color w:val="auto"/>
          <w:sz w:val="28"/>
          <w:szCs w:val="28"/>
        </w:rPr>
        <w:t>H</w:t>
      </w:r>
      <w:r w:rsidR="004F476B" w:rsidRPr="00082D68">
        <w:rPr>
          <w:b w:val="0"/>
          <w:bCs w:val="0"/>
          <w:color w:val="auto"/>
          <w:sz w:val="28"/>
          <w:szCs w:val="28"/>
          <w:lang w:val="vi-VN"/>
        </w:rPr>
        <w:t>ội nghị triển khai, tuyên truyền phổ biến kiểm kê rừng</w:t>
      </w:r>
      <w:bookmarkEnd w:id="3"/>
      <w:r w:rsidR="00726A4F" w:rsidRPr="00082D68">
        <w:rPr>
          <w:b w:val="0"/>
          <w:bCs w:val="0"/>
          <w:color w:val="auto"/>
          <w:sz w:val="28"/>
          <w:szCs w:val="28"/>
        </w:rPr>
        <w:t xml:space="preserve"> </w:t>
      </w:r>
      <w:r w:rsidR="00726A4F" w:rsidRPr="00082D68">
        <w:rPr>
          <w:b w:val="0"/>
          <w:bCs w:val="0"/>
          <w:color w:val="auto"/>
          <w:sz w:val="28"/>
          <w:szCs w:val="28"/>
          <w:lang w:val="vi-VN"/>
        </w:rPr>
        <w:t>(không bao gồm các nội dung chi tổ chức hội nghị)</w:t>
      </w:r>
      <w:r w:rsidR="00726A4F" w:rsidRPr="00082D68">
        <w:rPr>
          <w:rStyle w:val="FootnoteReference"/>
          <w:b w:val="0"/>
          <w:bCs w:val="0"/>
          <w:color w:val="auto"/>
          <w:sz w:val="28"/>
          <w:szCs w:val="28"/>
          <w:lang w:val="vi-VN"/>
        </w:rPr>
        <w:footnoteReference w:id="3"/>
      </w:r>
      <w:r w:rsidR="00C870D6" w:rsidRPr="00082D68">
        <w:rPr>
          <w:b w:val="0"/>
          <w:bCs w:val="0"/>
          <w:color w:val="auto"/>
          <w:kern w:val="0"/>
          <w:sz w:val="28"/>
          <w:szCs w:val="28"/>
        </w:rPr>
        <w:t xml:space="preserve">: </w:t>
      </w:r>
      <w:r w:rsidR="00726A4F" w:rsidRPr="00082D68">
        <w:rPr>
          <w:b w:val="0"/>
          <w:bCs w:val="0"/>
          <w:sz w:val="28"/>
          <w:szCs w:val="28"/>
        </w:rPr>
        <w:t>H</w:t>
      </w:r>
      <w:r w:rsidR="004F476B" w:rsidRPr="00082D68">
        <w:rPr>
          <w:b w:val="0"/>
          <w:bCs w:val="0"/>
          <w:sz w:val="28"/>
          <w:szCs w:val="28"/>
          <w:lang w:val="vi-VN"/>
        </w:rPr>
        <w:t>ội nghị triển khai kiểm kê rừng các cấp (tỉnh, huyện, xã).</w:t>
      </w:r>
      <w:r w:rsidR="00C870D6" w:rsidRPr="00082D68">
        <w:rPr>
          <w:b w:val="0"/>
          <w:bCs w:val="0"/>
          <w:sz w:val="28"/>
          <w:szCs w:val="28"/>
        </w:rPr>
        <w:t xml:space="preserve"> </w:t>
      </w:r>
      <w:r w:rsidR="004F476B" w:rsidRPr="00082D68">
        <w:rPr>
          <w:b w:val="0"/>
          <w:bCs w:val="0"/>
          <w:sz w:val="28"/>
          <w:szCs w:val="28"/>
          <w:lang w:val="vi-VN"/>
        </w:rPr>
        <w:t>Tuyên truyền phổ biến chủ trương và triển khai kế hoạch thực hiện để các cấp, các ngành và người dân hiểu, chủ động, tích cực tham gia.</w:t>
      </w:r>
    </w:p>
    <w:p w14:paraId="21469829" w14:textId="2D8E447B" w:rsidR="004F476B" w:rsidRPr="00082D68" w:rsidRDefault="00C870D6" w:rsidP="00082D68">
      <w:pPr>
        <w:pStyle w:val="Muc11"/>
        <w:keepNext w:val="0"/>
        <w:widowControl w:val="0"/>
        <w:spacing w:before="120"/>
        <w:ind w:firstLine="720"/>
        <w:outlineLvl w:val="9"/>
        <w:rPr>
          <w:b w:val="0"/>
          <w:bCs w:val="0"/>
          <w:color w:val="auto"/>
          <w:sz w:val="28"/>
          <w:szCs w:val="28"/>
          <w:lang w:val="vi-VN"/>
        </w:rPr>
      </w:pPr>
      <w:bookmarkStart w:id="4" w:name="_Toc146709930"/>
      <w:r w:rsidRPr="00082D68">
        <w:rPr>
          <w:b w:val="0"/>
          <w:bCs w:val="0"/>
          <w:color w:val="auto"/>
          <w:sz w:val="28"/>
          <w:szCs w:val="28"/>
        </w:rPr>
        <w:t xml:space="preserve">5. </w:t>
      </w:r>
      <w:r w:rsidR="004F476B" w:rsidRPr="00082D68">
        <w:rPr>
          <w:b w:val="0"/>
          <w:bCs w:val="0"/>
          <w:color w:val="auto"/>
          <w:sz w:val="28"/>
          <w:szCs w:val="28"/>
          <w:lang w:val="vi-VN"/>
        </w:rPr>
        <w:t>Thành lập Ban chỉ đạo, tổ công tác</w:t>
      </w:r>
      <w:bookmarkEnd w:id="4"/>
      <w:r w:rsidRPr="00082D68">
        <w:rPr>
          <w:b w:val="0"/>
          <w:bCs w:val="0"/>
          <w:color w:val="auto"/>
          <w:sz w:val="28"/>
          <w:szCs w:val="28"/>
        </w:rPr>
        <w:t xml:space="preserve">: </w:t>
      </w:r>
      <w:r w:rsidR="004F476B" w:rsidRPr="00082D68">
        <w:rPr>
          <w:b w:val="0"/>
          <w:bCs w:val="0"/>
          <w:sz w:val="28"/>
          <w:szCs w:val="28"/>
          <w:lang w:val="vi-VN"/>
        </w:rPr>
        <w:t>Thành lập Ban chỉ đạo, Tổ công tác ở các cấp tỉnh/ thành phố, huyện, xã</w:t>
      </w:r>
    </w:p>
    <w:p w14:paraId="68AAE481" w14:textId="53E80BFE" w:rsidR="004F476B" w:rsidRPr="00082D68" w:rsidRDefault="00C870D6" w:rsidP="00082D68">
      <w:pPr>
        <w:pStyle w:val="Muc11"/>
        <w:keepNext w:val="0"/>
        <w:widowControl w:val="0"/>
        <w:spacing w:before="120"/>
        <w:ind w:firstLine="720"/>
        <w:outlineLvl w:val="9"/>
        <w:rPr>
          <w:b w:val="0"/>
          <w:bCs w:val="0"/>
          <w:sz w:val="28"/>
          <w:szCs w:val="28"/>
          <w:lang w:val="vi-VN"/>
        </w:rPr>
      </w:pPr>
      <w:bookmarkStart w:id="5" w:name="_Toc146709931"/>
      <w:r w:rsidRPr="00082D68">
        <w:rPr>
          <w:b w:val="0"/>
          <w:bCs w:val="0"/>
          <w:color w:val="auto"/>
          <w:sz w:val="28"/>
          <w:szCs w:val="28"/>
        </w:rPr>
        <w:t xml:space="preserve">6. </w:t>
      </w:r>
      <w:r w:rsidR="00726A4F" w:rsidRPr="00082D68">
        <w:rPr>
          <w:b w:val="0"/>
          <w:bCs w:val="0"/>
          <w:color w:val="auto"/>
          <w:sz w:val="28"/>
          <w:szCs w:val="28"/>
        </w:rPr>
        <w:t>Hội nghị t</w:t>
      </w:r>
      <w:r w:rsidR="004F476B" w:rsidRPr="00082D68">
        <w:rPr>
          <w:b w:val="0"/>
          <w:bCs w:val="0"/>
          <w:color w:val="auto"/>
          <w:sz w:val="28"/>
          <w:szCs w:val="28"/>
          <w:lang w:val="vi-VN"/>
        </w:rPr>
        <w:t>ập huấn huấn kiểm kê rừng</w:t>
      </w:r>
      <w:bookmarkEnd w:id="5"/>
      <w:r w:rsidR="00207481" w:rsidRPr="00082D68">
        <w:rPr>
          <w:b w:val="0"/>
          <w:bCs w:val="0"/>
          <w:color w:val="auto"/>
          <w:sz w:val="28"/>
          <w:szCs w:val="28"/>
        </w:rPr>
        <w:t xml:space="preserve"> (không bao gồm các nội dung chi tổ chức hội nghị theo quy định tại Thông tư số 40/2017/TT-BTC)</w:t>
      </w:r>
      <w:r w:rsidRPr="00082D68">
        <w:rPr>
          <w:b w:val="0"/>
          <w:bCs w:val="0"/>
          <w:color w:val="auto"/>
          <w:sz w:val="28"/>
          <w:szCs w:val="28"/>
        </w:rPr>
        <w:t>:</w:t>
      </w:r>
      <w:r w:rsidR="0053418C" w:rsidRPr="00082D68">
        <w:rPr>
          <w:b w:val="0"/>
          <w:bCs w:val="0"/>
          <w:color w:val="auto"/>
          <w:sz w:val="28"/>
          <w:szCs w:val="28"/>
        </w:rPr>
        <w:t xml:space="preserve"> </w:t>
      </w:r>
      <w:r w:rsidR="00207481" w:rsidRPr="00082D68">
        <w:rPr>
          <w:b w:val="0"/>
          <w:bCs w:val="0"/>
          <w:sz w:val="28"/>
          <w:szCs w:val="28"/>
        </w:rPr>
        <w:t>T</w:t>
      </w:r>
      <w:r w:rsidR="004F476B" w:rsidRPr="00082D68">
        <w:rPr>
          <w:b w:val="0"/>
          <w:bCs w:val="0"/>
          <w:sz w:val="28"/>
          <w:szCs w:val="28"/>
          <w:lang w:val="vi-VN"/>
        </w:rPr>
        <w:t xml:space="preserve">ập huấn kỹ thuật kiểm kê rừng </w:t>
      </w:r>
      <w:r w:rsidRPr="00082D68">
        <w:rPr>
          <w:b w:val="0"/>
          <w:bCs w:val="0"/>
          <w:sz w:val="28"/>
          <w:szCs w:val="28"/>
        </w:rPr>
        <w:t xml:space="preserve">cho </w:t>
      </w:r>
      <w:r w:rsidR="004F476B" w:rsidRPr="00082D68">
        <w:rPr>
          <w:b w:val="0"/>
          <w:bCs w:val="0"/>
          <w:sz w:val="28"/>
          <w:szCs w:val="28"/>
          <w:lang w:val="vi-VN"/>
        </w:rPr>
        <w:t>cấp tỉnh và cấp huyện.</w:t>
      </w:r>
    </w:p>
    <w:p w14:paraId="75571BFA" w14:textId="747B225D" w:rsidR="004F476B" w:rsidRPr="00082D68" w:rsidRDefault="00C870D6" w:rsidP="00082D68">
      <w:pPr>
        <w:pStyle w:val="Muc11"/>
        <w:keepNext w:val="0"/>
        <w:widowControl w:val="0"/>
        <w:spacing w:before="120"/>
        <w:ind w:firstLine="720"/>
        <w:outlineLvl w:val="9"/>
        <w:rPr>
          <w:b w:val="0"/>
          <w:bCs w:val="0"/>
          <w:sz w:val="28"/>
          <w:szCs w:val="28"/>
          <w:lang w:val="vi-VN"/>
        </w:rPr>
      </w:pPr>
      <w:bookmarkStart w:id="6" w:name="_Toc146709932"/>
      <w:r w:rsidRPr="00082D68">
        <w:rPr>
          <w:b w:val="0"/>
          <w:bCs w:val="0"/>
          <w:color w:val="auto"/>
          <w:sz w:val="28"/>
          <w:szCs w:val="28"/>
        </w:rPr>
        <w:t>7</w:t>
      </w:r>
      <w:r w:rsidR="004F476B" w:rsidRPr="00082D68">
        <w:rPr>
          <w:b w:val="0"/>
          <w:bCs w:val="0"/>
          <w:color w:val="auto"/>
          <w:sz w:val="28"/>
          <w:szCs w:val="28"/>
          <w:lang w:val="vi-VN"/>
        </w:rPr>
        <w:t>. Xây dựng kế hoạch</w:t>
      </w:r>
      <w:r w:rsidRPr="00082D68">
        <w:rPr>
          <w:b w:val="0"/>
          <w:bCs w:val="0"/>
          <w:color w:val="auto"/>
          <w:sz w:val="28"/>
          <w:szCs w:val="28"/>
        </w:rPr>
        <w:t xml:space="preserve"> </w:t>
      </w:r>
      <w:r w:rsidR="004F476B" w:rsidRPr="00082D68">
        <w:rPr>
          <w:b w:val="0"/>
          <w:bCs w:val="0"/>
          <w:color w:val="auto"/>
          <w:sz w:val="28"/>
          <w:szCs w:val="28"/>
          <w:lang w:val="vi-VN"/>
        </w:rPr>
        <w:t>kiểm kê rừng</w:t>
      </w:r>
      <w:bookmarkEnd w:id="6"/>
      <w:r w:rsidRPr="00082D68">
        <w:rPr>
          <w:b w:val="0"/>
          <w:bCs w:val="0"/>
          <w:color w:val="auto"/>
          <w:sz w:val="28"/>
          <w:szCs w:val="28"/>
        </w:rPr>
        <w:t>:</w:t>
      </w:r>
      <w:r w:rsidR="0053418C" w:rsidRPr="00082D68">
        <w:rPr>
          <w:b w:val="0"/>
          <w:bCs w:val="0"/>
          <w:color w:val="auto"/>
          <w:sz w:val="28"/>
          <w:szCs w:val="28"/>
        </w:rPr>
        <w:t xml:space="preserve"> </w:t>
      </w:r>
      <w:r w:rsidR="004F476B" w:rsidRPr="00082D68">
        <w:rPr>
          <w:b w:val="0"/>
          <w:bCs w:val="0"/>
          <w:sz w:val="28"/>
          <w:szCs w:val="28"/>
          <w:lang w:val="vi-VN"/>
        </w:rPr>
        <w:t>Lập kế hoạch kiểm kê rừng</w:t>
      </w:r>
      <w:r w:rsidRPr="00082D68">
        <w:rPr>
          <w:b w:val="0"/>
          <w:bCs w:val="0"/>
          <w:sz w:val="28"/>
          <w:szCs w:val="28"/>
        </w:rPr>
        <w:t>; c</w:t>
      </w:r>
      <w:r w:rsidR="004F476B" w:rsidRPr="00082D68">
        <w:rPr>
          <w:b w:val="0"/>
          <w:bCs w:val="0"/>
          <w:sz w:val="28"/>
          <w:szCs w:val="28"/>
          <w:lang w:val="vi-VN"/>
        </w:rPr>
        <w:t xml:space="preserve">huẩn bị tài liệu, bản đồ phục vụ kiểm kê: </w:t>
      </w:r>
      <w:r w:rsidRPr="00082D68">
        <w:rPr>
          <w:b w:val="0"/>
          <w:bCs w:val="0"/>
          <w:sz w:val="28"/>
          <w:szCs w:val="28"/>
        </w:rPr>
        <w:t>b</w:t>
      </w:r>
      <w:r w:rsidR="004F476B" w:rsidRPr="00082D68">
        <w:rPr>
          <w:b w:val="0"/>
          <w:bCs w:val="0"/>
          <w:sz w:val="28"/>
          <w:szCs w:val="28"/>
          <w:lang w:val="vi-VN"/>
        </w:rPr>
        <w:t>ản đồ kiểm kê rừng in trên nền ảnh vệ tinh và bản đồ số, bản đồ giấy; danh sách các lô rừng phục vụ kiểm kê rừng từng xã, kế</w:t>
      </w:r>
      <w:r w:rsidR="006B392F" w:rsidRPr="00082D68">
        <w:rPr>
          <w:b w:val="0"/>
          <w:bCs w:val="0"/>
          <w:sz w:val="28"/>
          <w:szCs w:val="28"/>
        </w:rPr>
        <w:t xml:space="preserve"> </w:t>
      </w:r>
      <w:r w:rsidR="004F476B" w:rsidRPr="00082D68">
        <w:rPr>
          <w:b w:val="0"/>
          <w:bCs w:val="0"/>
          <w:sz w:val="28"/>
          <w:szCs w:val="28"/>
          <w:lang w:val="vi-VN"/>
        </w:rPr>
        <w:t>hoạch kiểm kê rừng cấp xã, các dụng cụ cần thiết và hệ thống mẫu biểu cho kiểm kê rừng.</w:t>
      </w:r>
    </w:p>
    <w:p w14:paraId="5F4221C2" w14:textId="610AF0F2" w:rsidR="0083741F" w:rsidRPr="00082D68" w:rsidRDefault="004169C2" w:rsidP="00082D68">
      <w:pPr>
        <w:pStyle w:val="Muc11"/>
        <w:keepNext w:val="0"/>
        <w:widowControl w:val="0"/>
        <w:spacing w:before="120"/>
        <w:ind w:firstLine="720"/>
        <w:rPr>
          <w:color w:val="auto"/>
          <w:sz w:val="28"/>
          <w:szCs w:val="28"/>
        </w:rPr>
      </w:pPr>
      <w:r w:rsidRPr="00082D68">
        <w:rPr>
          <w:color w:val="auto"/>
          <w:sz w:val="28"/>
          <w:szCs w:val="28"/>
        </w:rPr>
        <w:t xml:space="preserve">II. </w:t>
      </w:r>
      <w:r w:rsidR="00C870D6" w:rsidRPr="00082D68">
        <w:rPr>
          <w:color w:val="auto"/>
          <w:sz w:val="28"/>
          <w:szCs w:val="28"/>
        </w:rPr>
        <w:t>CÔNG TÁC THỰC ĐỊA</w:t>
      </w:r>
    </w:p>
    <w:p w14:paraId="7C37E6C0" w14:textId="6667A985" w:rsidR="004F476B" w:rsidRPr="00082D68" w:rsidRDefault="00C870D6" w:rsidP="00082D68">
      <w:pPr>
        <w:pStyle w:val="Muc11"/>
        <w:keepNext w:val="0"/>
        <w:widowControl w:val="0"/>
        <w:snapToGrid w:val="0"/>
        <w:spacing w:before="120"/>
        <w:ind w:firstLine="720"/>
        <w:outlineLvl w:val="9"/>
        <w:rPr>
          <w:b w:val="0"/>
          <w:bCs w:val="0"/>
          <w:color w:val="auto"/>
          <w:sz w:val="28"/>
          <w:szCs w:val="28"/>
          <w:lang w:val="vi-VN"/>
        </w:rPr>
      </w:pPr>
      <w:bookmarkStart w:id="7" w:name="_Toc146710001"/>
      <w:r w:rsidRPr="00082D68">
        <w:rPr>
          <w:b w:val="0"/>
          <w:bCs w:val="0"/>
          <w:color w:val="auto"/>
          <w:sz w:val="28"/>
          <w:szCs w:val="28"/>
        </w:rPr>
        <w:t xml:space="preserve">8. </w:t>
      </w:r>
      <w:r w:rsidR="004F476B" w:rsidRPr="00082D68">
        <w:rPr>
          <w:b w:val="0"/>
          <w:bCs w:val="0"/>
          <w:color w:val="auto"/>
          <w:sz w:val="28"/>
          <w:szCs w:val="28"/>
          <w:lang w:val="vi-VN"/>
        </w:rPr>
        <w:t xml:space="preserve">Tổ chức họp </w:t>
      </w:r>
      <w:r w:rsidRPr="00082D68">
        <w:rPr>
          <w:b w:val="0"/>
          <w:bCs w:val="0"/>
          <w:color w:val="auto"/>
          <w:sz w:val="28"/>
          <w:szCs w:val="28"/>
        </w:rPr>
        <w:t>thôn, bản</w:t>
      </w:r>
      <w:r w:rsidR="004F476B" w:rsidRPr="00082D68">
        <w:rPr>
          <w:b w:val="0"/>
          <w:bCs w:val="0"/>
          <w:color w:val="auto"/>
          <w:sz w:val="28"/>
          <w:szCs w:val="28"/>
          <w:lang w:val="vi-VN"/>
        </w:rPr>
        <w:t xml:space="preserve"> (họp thôn bản đối với chủ rừng nhóm I; họp các thành viên liên quan đối với chủ rừng nhóm II): Thông tin về công tác kiểm kê rừng, kế hoạch triển khai, nội dung công việc cần thực hiện,…</w:t>
      </w:r>
      <w:bookmarkEnd w:id="7"/>
    </w:p>
    <w:p w14:paraId="11A13CBC" w14:textId="0D967AAE" w:rsidR="004F476B" w:rsidRPr="00082D68" w:rsidRDefault="00C870D6" w:rsidP="00082D68">
      <w:pPr>
        <w:snapToGrid w:val="0"/>
        <w:spacing w:before="120" w:after="120"/>
        <w:ind w:firstLine="720"/>
        <w:jc w:val="both"/>
        <w:rPr>
          <w:sz w:val="28"/>
          <w:szCs w:val="28"/>
        </w:rPr>
      </w:pPr>
      <w:r w:rsidRPr="00082D68">
        <w:rPr>
          <w:sz w:val="28"/>
          <w:szCs w:val="28"/>
        </w:rPr>
        <w:t>9.</w:t>
      </w:r>
      <w:r w:rsidR="004F476B" w:rsidRPr="00082D68">
        <w:rPr>
          <w:sz w:val="28"/>
          <w:szCs w:val="28"/>
          <w:lang w:val="vi-VN"/>
        </w:rPr>
        <w:t xml:space="preserve"> Rà soát trạng thái và ranh giới lô rừng:</w:t>
      </w:r>
      <w:r w:rsidR="00FE3F41" w:rsidRPr="00082D68">
        <w:rPr>
          <w:sz w:val="28"/>
          <w:szCs w:val="28"/>
        </w:rPr>
        <w:t xml:space="preserve"> </w:t>
      </w:r>
      <w:r w:rsidR="0053418C" w:rsidRPr="00082D68">
        <w:rPr>
          <w:sz w:val="28"/>
          <w:szCs w:val="28"/>
        </w:rPr>
        <w:t>Trên cơ sở</w:t>
      </w:r>
      <w:r w:rsidR="004F476B" w:rsidRPr="00082D68">
        <w:rPr>
          <w:sz w:val="28"/>
          <w:szCs w:val="28"/>
          <w:lang w:val="vi-VN"/>
        </w:rPr>
        <w:t xml:space="preserve"> bản đồ đã tiếp nhận từ kết quả điều tra rừng</w:t>
      </w:r>
      <w:r w:rsidR="0053418C" w:rsidRPr="00082D68">
        <w:rPr>
          <w:sz w:val="28"/>
          <w:szCs w:val="28"/>
        </w:rPr>
        <w:t xml:space="preserve"> </w:t>
      </w:r>
      <w:r w:rsidR="004F476B" w:rsidRPr="00082D68">
        <w:rPr>
          <w:sz w:val="28"/>
          <w:szCs w:val="28"/>
          <w:lang w:val="vi-VN"/>
        </w:rPr>
        <w:t>tiến hành rà soát hệ thống ranh giới rừng và đất rừng của chủ rừng; xác định những phát sinh (về phạm vi ranh giới, trạng thái lô rừng) khác với các quyết định giao cho chủ rừng (hoặc khác với các tài liệu thu thập ở bước chuẩn bị) thì đánh dấu, hiệu chỉnh những thay đổi lên bản đồ kiểm kê rừng.</w:t>
      </w:r>
      <w:r w:rsidR="00FE3F41" w:rsidRPr="00082D68">
        <w:rPr>
          <w:sz w:val="28"/>
          <w:szCs w:val="28"/>
        </w:rPr>
        <w:t xml:space="preserve"> </w:t>
      </w:r>
      <w:r w:rsidR="004F476B" w:rsidRPr="00082D68">
        <w:rPr>
          <w:sz w:val="28"/>
          <w:szCs w:val="28"/>
          <w:lang w:val="vi-VN"/>
        </w:rPr>
        <w:t>Trường hợp chủ rừng chưa thống nhất thông tin trữ lượng của kết quả điều tra rừng, cần tiến hành kiểm kê bổ sung những lô có sai số lớn (&gt;20% đối với rừng trung bình và rừng giàu, hoặc &gt; 25 m</w:t>
      </w:r>
      <w:r w:rsidR="004F476B" w:rsidRPr="00082D68">
        <w:rPr>
          <w:sz w:val="28"/>
          <w:szCs w:val="28"/>
          <w:vertAlign w:val="superscript"/>
          <w:lang w:val="vi-VN"/>
        </w:rPr>
        <w:t>3</w:t>
      </w:r>
      <w:r w:rsidR="004F476B" w:rsidRPr="00082D68">
        <w:rPr>
          <w:sz w:val="28"/>
          <w:szCs w:val="28"/>
          <w:lang w:val="vi-VN"/>
        </w:rPr>
        <w:t>/ha đối với rừng nghèo)</w:t>
      </w:r>
      <w:r w:rsidR="00FE3F41" w:rsidRPr="00082D68">
        <w:rPr>
          <w:sz w:val="28"/>
          <w:szCs w:val="28"/>
        </w:rPr>
        <w:t>.</w:t>
      </w:r>
    </w:p>
    <w:p w14:paraId="310FA4F0" w14:textId="2ADA7814" w:rsidR="004F476B" w:rsidRPr="00082D68" w:rsidRDefault="00C870D6" w:rsidP="00082D68">
      <w:pPr>
        <w:snapToGrid w:val="0"/>
        <w:spacing w:before="120" w:after="120"/>
        <w:ind w:firstLine="720"/>
        <w:jc w:val="both"/>
        <w:rPr>
          <w:sz w:val="28"/>
          <w:szCs w:val="28"/>
          <w:lang w:val="vi-VN"/>
        </w:rPr>
      </w:pPr>
      <w:r w:rsidRPr="00082D68">
        <w:rPr>
          <w:sz w:val="28"/>
          <w:szCs w:val="28"/>
        </w:rPr>
        <w:t xml:space="preserve">10. </w:t>
      </w:r>
      <w:r w:rsidR="00FE3F41" w:rsidRPr="00082D68">
        <w:rPr>
          <w:sz w:val="28"/>
          <w:szCs w:val="28"/>
        </w:rPr>
        <w:t>Thu thập thông tin theo phiếu kiểm kê hoặc danh sách lô kiểm kê cho từng lô theo chủ quản lý.</w:t>
      </w:r>
    </w:p>
    <w:p w14:paraId="40374B67" w14:textId="27B06871" w:rsidR="004F476B" w:rsidRPr="00082D68" w:rsidRDefault="00FE3F41" w:rsidP="00082D68">
      <w:pPr>
        <w:pStyle w:val="Muc11"/>
        <w:keepNext w:val="0"/>
        <w:widowControl w:val="0"/>
        <w:snapToGrid w:val="0"/>
        <w:spacing w:before="120"/>
        <w:ind w:firstLine="720"/>
        <w:outlineLvl w:val="9"/>
        <w:rPr>
          <w:b w:val="0"/>
          <w:bCs w:val="0"/>
          <w:color w:val="auto"/>
          <w:sz w:val="28"/>
          <w:szCs w:val="28"/>
        </w:rPr>
      </w:pPr>
      <w:bookmarkStart w:id="8" w:name="_Toc146521764"/>
      <w:bookmarkStart w:id="9" w:name="_Toc146710002"/>
      <w:r w:rsidRPr="00082D68">
        <w:rPr>
          <w:b w:val="0"/>
          <w:bCs w:val="0"/>
          <w:color w:val="auto"/>
          <w:sz w:val="28"/>
          <w:szCs w:val="28"/>
        </w:rPr>
        <w:t xml:space="preserve">11. </w:t>
      </w:r>
      <w:r w:rsidR="004F476B" w:rsidRPr="00082D68">
        <w:rPr>
          <w:b w:val="0"/>
          <w:bCs w:val="0"/>
          <w:color w:val="auto"/>
          <w:sz w:val="28"/>
          <w:szCs w:val="28"/>
          <w:lang w:val="vi-VN"/>
        </w:rPr>
        <w:t xml:space="preserve">Kiểm kê </w:t>
      </w:r>
      <w:bookmarkEnd w:id="8"/>
      <w:bookmarkEnd w:id="9"/>
      <w:r w:rsidRPr="00082D68">
        <w:rPr>
          <w:b w:val="0"/>
          <w:bCs w:val="0"/>
          <w:color w:val="auto"/>
          <w:sz w:val="28"/>
          <w:szCs w:val="28"/>
        </w:rPr>
        <w:t>ngoài hiện trường</w:t>
      </w:r>
    </w:p>
    <w:p w14:paraId="24547B72" w14:textId="7A471FDB" w:rsidR="004F476B" w:rsidRPr="00082D68" w:rsidRDefault="008B6A67" w:rsidP="00082D68">
      <w:pPr>
        <w:snapToGrid w:val="0"/>
        <w:spacing w:before="120" w:after="120"/>
        <w:ind w:firstLine="720"/>
        <w:jc w:val="both"/>
        <w:rPr>
          <w:sz w:val="28"/>
          <w:szCs w:val="28"/>
        </w:rPr>
      </w:pPr>
      <w:r w:rsidRPr="00082D68">
        <w:rPr>
          <w:sz w:val="28"/>
          <w:szCs w:val="28"/>
        </w:rPr>
        <w:t>11.1.</w:t>
      </w:r>
      <w:r w:rsidR="004F476B" w:rsidRPr="00082D68">
        <w:rPr>
          <w:sz w:val="28"/>
          <w:szCs w:val="28"/>
          <w:lang w:val="vi-VN"/>
        </w:rPr>
        <w:t xml:space="preserve"> Kiểm kê diện tích rừng</w:t>
      </w:r>
      <w:r w:rsidR="00F87591" w:rsidRPr="00082D68">
        <w:rPr>
          <w:sz w:val="28"/>
          <w:szCs w:val="28"/>
        </w:rPr>
        <w:t xml:space="preserve"> (đo đạc xác định ranh giới có sai khác lớn bằng GPS)</w:t>
      </w:r>
      <w:r w:rsidR="004F476B" w:rsidRPr="00082D68">
        <w:rPr>
          <w:sz w:val="28"/>
          <w:szCs w:val="28"/>
          <w:lang w:val="vi-VN"/>
        </w:rPr>
        <w:t>: Ra thực địa, xác định, hiệu chỉnh ranh giới các lô có sai khác về trạng thái đã đánh dấu</w:t>
      </w:r>
      <w:r w:rsidR="0053418C" w:rsidRPr="00082D68">
        <w:rPr>
          <w:sz w:val="28"/>
          <w:szCs w:val="28"/>
        </w:rPr>
        <w:t xml:space="preserve">, </w:t>
      </w:r>
      <w:r w:rsidR="004F476B" w:rsidRPr="00082D68">
        <w:rPr>
          <w:sz w:val="28"/>
          <w:szCs w:val="28"/>
          <w:lang w:val="vi-VN"/>
        </w:rPr>
        <w:t>hiệu chỉnh ở bước kế trên lên bản đồ kiểm kê rừng; xác định những thông tin cần thiết điền vào phiếu kiểm kê rừng trong trường hợp không thể xác định được chúng ở trong phòng</w:t>
      </w:r>
      <w:r w:rsidR="0053418C" w:rsidRPr="00082D68">
        <w:rPr>
          <w:sz w:val="28"/>
          <w:szCs w:val="28"/>
        </w:rPr>
        <w:t>.</w:t>
      </w:r>
    </w:p>
    <w:p w14:paraId="581093C3" w14:textId="27ADCED3" w:rsidR="004F476B" w:rsidRPr="00082D68" w:rsidRDefault="008B6A67" w:rsidP="00082D68">
      <w:pPr>
        <w:pStyle w:val="Muc11"/>
        <w:keepNext w:val="0"/>
        <w:widowControl w:val="0"/>
        <w:snapToGrid w:val="0"/>
        <w:spacing w:before="120"/>
        <w:ind w:firstLine="720"/>
        <w:outlineLvl w:val="9"/>
        <w:rPr>
          <w:b w:val="0"/>
          <w:bCs w:val="0"/>
          <w:color w:val="auto"/>
          <w:sz w:val="28"/>
          <w:szCs w:val="28"/>
        </w:rPr>
      </w:pPr>
      <w:bookmarkStart w:id="10" w:name="_Toc146710003"/>
      <w:r w:rsidRPr="00082D68">
        <w:rPr>
          <w:b w:val="0"/>
          <w:bCs w:val="0"/>
          <w:color w:val="auto"/>
          <w:sz w:val="28"/>
          <w:szCs w:val="28"/>
        </w:rPr>
        <w:t>11.2.</w:t>
      </w:r>
      <w:r w:rsidR="004F476B" w:rsidRPr="00082D68">
        <w:rPr>
          <w:b w:val="0"/>
          <w:bCs w:val="0"/>
          <w:color w:val="auto"/>
          <w:sz w:val="28"/>
          <w:szCs w:val="28"/>
          <w:lang w:val="vi-VN"/>
        </w:rPr>
        <w:t xml:space="preserve"> Kiểm kê trữ lượng rừng trồng có sai số lớn</w:t>
      </w:r>
      <w:bookmarkEnd w:id="10"/>
    </w:p>
    <w:p w14:paraId="0F018765" w14:textId="50EFD2A7" w:rsidR="004F476B" w:rsidRPr="00082D68" w:rsidRDefault="004F476B" w:rsidP="00082D68">
      <w:pPr>
        <w:snapToGrid w:val="0"/>
        <w:spacing w:before="120" w:after="120"/>
        <w:ind w:firstLine="720"/>
        <w:jc w:val="both"/>
        <w:rPr>
          <w:sz w:val="28"/>
          <w:szCs w:val="28"/>
          <w:lang w:val="vi-VN"/>
        </w:rPr>
      </w:pPr>
      <w:r w:rsidRPr="00082D68">
        <w:rPr>
          <w:sz w:val="28"/>
          <w:szCs w:val="28"/>
          <w:lang w:val="vi-VN"/>
        </w:rPr>
        <w:t>Sử dụng bảng trữ lượng theo loài cây và cấp tuổi do cơ quan tư vấn xây dựng trong điều tra rừng để xác định trữ lượng cho từng lô rừng</w:t>
      </w:r>
      <w:r w:rsidR="0053418C" w:rsidRPr="00082D68">
        <w:rPr>
          <w:sz w:val="28"/>
          <w:szCs w:val="28"/>
        </w:rPr>
        <w:t xml:space="preserve"> hoặc </w:t>
      </w:r>
      <w:r w:rsidRPr="00082D68">
        <w:rPr>
          <w:sz w:val="28"/>
          <w:szCs w:val="28"/>
          <w:lang w:val="vi-VN"/>
        </w:rPr>
        <w:t xml:space="preserve">kết quả phỏng vấn chủ rừng về đường kính, chiều cao và mật độ cây rừng để xác định trữ lượng rừng bằng công thức: </w:t>
      </w:r>
    </w:p>
    <w:p w14:paraId="48B3E237" w14:textId="5D2D70B1" w:rsidR="004F476B" w:rsidRPr="00082D68" w:rsidRDefault="004F476B" w:rsidP="00082D68">
      <w:pPr>
        <w:snapToGrid w:val="0"/>
        <w:spacing w:before="120" w:after="120"/>
        <w:ind w:firstLine="720"/>
        <w:jc w:val="center"/>
        <w:rPr>
          <w:sz w:val="28"/>
          <w:szCs w:val="28"/>
          <w:lang w:val="vi-VN"/>
        </w:rPr>
      </w:pPr>
      <w:r w:rsidRPr="00082D68">
        <w:rPr>
          <w:sz w:val="28"/>
          <w:szCs w:val="28"/>
          <w:lang w:val="vi-VN"/>
        </w:rPr>
        <w:t>M</w:t>
      </w:r>
      <w:r w:rsidRPr="00082D68">
        <w:rPr>
          <w:sz w:val="28"/>
          <w:szCs w:val="28"/>
          <w:vertAlign w:val="subscript"/>
          <w:lang w:val="vi-VN"/>
        </w:rPr>
        <w:t>(m3/ha)</w:t>
      </w:r>
      <w:r w:rsidRPr="00082D68">
        <w:rPr>
          <w:sz w:val="28"/>
          <w:szCs w:val="28"/>
          <w:lang w:val="vi-VN"/>
        </w:rPr>
        <w:t xml:space="preserve"> = N*3</w:t>
      </w:r>
      <w:r w:rsidR="0053418C" w:rsidRPr="00082D68">
        <w:rPr>
          <w:sz w:val="28"/>
          <w:szCs w:val="28"/>
        </w:rPr>
        <w:t>,</w:t>
      </w:r>
      <w:r w:rsidRPr="00082D68">
        <w:rPr>
          <w:sz w:val="28"/>
          <w:szCs w:val="28"/>
          <w:lang w:val="vi-VN"/>
        </w:rPr>
        <w:t>1416*D</w:t>
      </w:r>
      <w:r w:rsidRPr="00082D68">
        <w:rPr>
          <w:sz w:val="28"/>
          <w:szCs w:val="28"/>
          <w:vertAlign w:val="subscript"/>
          <w:lang w:val="vi-VN"/>
        </w:rPr>
        <w:t>1</w:t>
      </w:r>
      <w:r w:rsidR="0053418C" w:rsidRPr="00082D68">
        <w:rPr>
          <w:sz w:val="28"/>
          <w:szCs w:val="28"/>
          <w:vertAlign w:val="subscript"/>
        </w:rPr>
        <w:t>,</w:t>
      </w:r>
      <w:r w:rsidRPr="00082D68">
        <w:rPr>
          <w:sz w:val="28"/>
          <w:szCs w:val="28"/>
          <w:vertAlign w:val="subscript"/>
          <w:lang w:val="vi-VN"/>
        </w:rPr>
        <w:t>3</w:t>
      </w:r>
      <w:r w:rsidRPr="00082D68">
        <w:rPr>
          <w:sz w:val="28"/>
          <w:szCs w:val="28"/>
          <w:lang w:val="vi-VN"/>
        </w:rPr>
        <w:t>^2*H</w:t>
      </w:r>
      <w:r w:rsidRPr="00082D68">
        <w:rPr>
          <w:sz w:val="28"/>
          <w:szCs w:val="28"/>
          <w:vertAlign w:val="subscript"/>
          <w:lang w:val="vi-VN"/>
        </w:rPr>
        <w:t>vn</w:t>
      </w:r>
      <w:r w:rsidRPr="00082D68">
        <w:rPr>
          <w:sz w:val="28"/>
          <w:szCs w:val="28"/>
          <w:lang w:val="vi-VN"/>
        </w:rPr>
        <w:t>*0</w:t>
      </w:r>
      <w:r w:rsidR="0053418C" w:rsidRPr="00082D68">
        <w:rPr>
          <w:sz w:val="28"/>
          <w:szCs w:val="28"/>
        </w:rPr>
        <w:t>,</w:t>
      </w:r>
      <w:r w:rsidRPr="00082D68">
        <w:rPr>
          <w:sz w:val="28"/>
          <w:szCs w:val="28"/>
          <w:lang w:val="vi-VN"/>
        </w:rPr>
        <w:t>5/40000</w:t>
      </w:r>
    </w:p>
    <w:p w14:paraId="37FA3E7C" w14:textId="74641E90" w:rsidR="004F476B" w:rsidRPr="00082D68" w:rsidRDefault="004F476B" w:rsidP="00082D68">
      <w:pPr>
        <w:snapToGrid w:val="0"/>
        <w:spacing w:before="120" w:after="120"/>
        <w:ind w:firstLine="720"/>
        <w:jc w:val="both"/>
        <w:rPr>
          <w:sz w:val="28"/>
          <w:szCs w:val="28"/>
          <w:lang w:val="vi-VN"/>
        </w:rPr>
      </w:pPr>
      <w:r w:rsidRPr="00082D68">
        <w:rPr>
          <w:sz w:val="28"/>
          <w:szCs w:val="28"/>
          <w:lang w:val="vi-VN"/>
        </w:rPr>
        <w:t>Trong đó: N là mật độ cây rừng (cây/ha), D</w:t>
      </w:r>
      <w:r w:rsidRPr="00082D68">
        <w:rPr>
          <w:sz w:val="28"/>
          <w:szCs w:val="28"/>
          <w:vertAlign w:val="subscript"/>
          <w:lang w:val="vi-VN"/>
        </w:rPr>
        <w:t>1</w:t>
      </w:r>
      <w:r w:rsidR="0053418C" w:rsidRPr="00082D68">
        <w:rPr>
          <w:sz w:val="28"/>
          <w:szCs w:val="28"/>
          <w:vertAlign w:val="subscript"/>
        </w:rPr>
        <w:t>,</w:t>
      </w:r>
      <w:r w:rsidRPr="00082D68">
        <w:rPr>
          <w:sz w:val="28"/>
          <w:szCs w:val="28"/>
          <w:vertAlign w:val="subscript"/>
          <w:lang w:val="vi-VN"/>
        </w:rPr>
        <w:t xml:space="preserve">3 </w:t>
      </w:r>
      <w:r w:rsidRPr="00082D68">
        <w:rPr>
          <w:sz w:val="28"/>
          <w:szCs w:val="28"/>
          <w:lang w:val="vi-VN"/>
        </w:rPr>
        <w:t>là đường kính cây rừng ở độ cao 1</w:t>
      </w:r>
      <w:r w:rsidR="0053418C" w:rsidRPr="00082D68">
        <w:rPr>
          <w:sz w:val="28"/>
          <w:szCs w:val="28"/>
        </w:rPr>
        <w:t>,</w:t>
      </w:r>
      <w:r w:rsidRPr="00082D68">
        <w:rPr>
          <w:sz w:val="28"/>
          <w:szCs w:val="28"/>
          <w:lang w:val="vi-VN"/>
        </w:rPr>
        <w:t>3</w:t>
      </w:r>
      <w:r w:rsidR="0053418C" w:rsidRPr="00082D68">
        <w:rPr>
          <w:sz w:val="28"/>
          <w:szCs w:val="28"/>
        </w:rPr>
        <w:t xml:space="preserve"> </w:t>
      </w:r>
      <w:r w:rsidRPr="00082D68">
        <w:rPr>
          <w:sz w:val="28"/>
          <w:szCs w:val="28"/>
          <w:lang w:val="vi-VN"/>
        </w:rPr>
        <w:t>m cách mặt đất (cm), H</w:t>
      </w:r>
      <w:r w:rsidRPr="00082D68">
        <w:rPr>
          <w:sz w:val="28"/>
          <w:szCs w:val="28"/>
          <w:vertAlign w:val="subscript"/>
          <w:lang w:val="vi-VN"/>
        </w:rPr>
        <w:t>vn</w:t>
      </w:r>
      <w:r w:rsidRPr="00082D68">
        <w:rPr>
          <w:sz w:val="28"/>
          <w:szCs w:val="28"/>
          <w:lang w:val="vi-VN"/>
        </w:rPr>
        <w:t xml:space="preserve"> là chiều cao vút ngọn trung bình của cây rừng (m), 0</w:t>
      </w:r>
      <w:r w:rsidR="0053418C" w:rsidRPr="00082D68">
        <w:rPr>
          <w:sz w:val="28"/>
          <w:szCs w:val="28"/>
        </w:rPr>
        <w:t>,</w:t>
      </w:r>
      <w:r w:rsidRPr="00082D68">
        <w:rPr>
          <w:sz w:val="28"/>
          <w:szCs w:val="28"/>
          <w:lang w:val="vi-VN"/>
        </w:rPr>
        <w:t>5 là hình số trung bình cho rừng trồng.</w:t>
      </w:r>
    </w:p>
    <w:p w14:paraId="163BE11C" w14:textId="72D3BD1A" w:rsidR="004F476B" w:rsidRPr="00082D68" w:rsidRDefault="008B6A67" w:rsidP="00082D68">
      <w:pPr>
        <w:pStyle w:val="Muc11"/>
        <w:keepNext w:val="0"/>
        <w:widowControl w:val="0"/>
        <w:snapToGrid w:val="0"/>
        <w:spacing w:before="120"/>
        <w:ind w:firstLine="720"/>
        <w:outlineLvl w:val="9"/>
        <w:rPr>
          <w:b w:val="0"/>
          <w:bCs w:val="0"/>
          <w:color w:val="auto"/>
          <w:sz w:val="28"/>
          <w:szCs w:val="28"/>
          <w:lang w:val="vi-VN"/>
        </w:rPr>
      </w:pPr>
      <w:bookmarkStart w:id="11" w:name="_Toc146710004"/>
      <w:r w:rsidRPr="00082D68">
        <w:rPr>
          <w:b w:val="0"/>
          <w:bCs w:val="0"/>
          <w:color w:val="auto"/>
          <w:sz w:val="28"/>
          <w:szCs w:val="28"/>
        </w:rPr>
        <w:t>11.3.</w:t>
      </w:r>
      <w:r w:rsidR="004F476B" w:rsidRPr="00082D68">
        <w:rPr>
          <w:b w:val="0"/>
          <w:bCs w:val="0"/>
          <w:color w:val="auto"/>
          <w:sz w:val="28"/>
          <w:szCs w:val="28"/>
          <w:lang w:val="vi-VN"/>
        </w:rPr>
        <w:t xml:space="preserve"> Kiểm kê trữ lượng lô rừng tự nhiên có sai số lớn</w:t>
      </w:r>
      <w:bookmarkEnd w:id="11"/>
    </w:p>
    <w:p w14:paraId="12379C48" w14:textId="77777777" w:rsidR="004F476B" w:rsidRPr="00082D68" w:rsidRDefault="004F476B" w:rsidP="00082D68">
      <w:pPr>
        <w:snapToGrid w:val="0"/>
        <w:spacing w:before="120" w:after="120"/>
        <w:ind w:firstLine="720"/>
        <w:jc w:val="both"/>
        <w:rPr>
          <w:spacing w:val="-4"/>
          <w:sz w:val="28"/>
          <w:szCs w:val="28"/>
          <w:lang w:val="vi-VN"/>
        </w:rPr>
      </w:pPr>
      <w:r w:rsidRPr="00082D68">
        <w:rPr>
          <w:spacing w:val="-4"/>
          <w:sz w:val="28"/>
          <w:szCs w:val="28"/>
          <w:lang w:val="vi-VN"/>
        </w:rPr>
        <w:t xml:space="preserve">+ Đối với rừng gỗ: Mỗi lô kiểm kê rừng có sai số lớn, lập từ 1-3 ô đo đếm điển hình (tuỳ theo diện tích) để đo đếm và tính toán lại trữ lượng lô (kích thước ô và kỹ thuật đo đếm, tính toán theo hướng dẫn tại kỹ thuật điều tra trữ lượng rừng). </w:t>
      </w:r>
    </w:p>
    <w:p w14:paraId="7A7336F7" w14:textId="77777777" w:rsidR="004F476B" w:rsidRPr="00082D68" w:rsidRDefault="004F476B" w:rsidP="00082D68">
      <w:pPr>
        <w:snapToGrid w:val="0"/>
        <w:spacing w:before="120" w:after="120"/>
        <w:ind w:firstLine="720"/>
        <w:jc w:val="both"/>
        <w:rPr>
          <w:sz w:val="28"/>
          <w:szCs w:val="28"/>
          <w:lang w:val="vi-VN"/>
        </w:rPr>
      </w:pPr>
      <w:r w:rsidRPr="00082D68">
        <w:rPr>
          <w:sz w:val="28"/>
          <w:szCs w:val="28"/>
          <w:lang w:val="vi-VN"/>
        </w:rPr>
        <w:t>+ Đối với rừng tre nứa: Sử dụng ô tiêu chuẩn tại lô rừng. Lập ô tiêu chuẩn có diện tích 1000 m</w:t>
      </w:r>
      <w:r w:rsidRPr="00082D68">
        <w:rPr>
          <w:sz w:val="28"/>
          <w:szCs w:val="28"/>
          <w:vertAlign w:val="superscript"/>
          <w:lang w:val="vi-VN"/>
        </w:rPr>
        <w:t>2</w:t>
      </w:r>
      <w:r w:rsidRPr="00082D68">
        <w:rPr>
          <w:sz w:val="28"/>
          <w:szCs w:val="28"/>
          <w:lang w:val="vi-VN"/>
        </w:rPr>
        <w:t xml:space="preserve">, hình vuông, kích thước 30 m x 33.3 m (cần có mốc góc, đánh giấu cây trong và ngoài ô). Đếm toàn bộ số cây có đường kính trên 2 cm trong 4 ô phụ 5mx5m ở các góc ô (đối với tre nứa mọc tản); hoặc đếm số bụi trong ô và chọn một bụi có mật độ cây trung bình để đếm toàn bộ số cây trong bụi đó rồi nhân với số bụi trong ô để được tổng số cây trong ô (đối với tre nứa mọc theo bụi). Trữ lượng bình quân của trạng thái rừng tre nứa tính theo công thức: </w:t>
      </w:r>
    </w:p>
    <w:p w14:paraId="3110A681" w14:textId="77777777" w:rsidR="004F476B" w:rsidRPr="00082D68" w:rsidRDefault="004F476B" w:rsidP="00082D68">
      <w:pPr>
        <w:snapToGrid w:val="0"/>
        <w:spacing w:before="120" w:after="120"/>
        <w:ind w:firstLine="720"/>
        <w:jc w:val="both"/>
        <w:rPr>
          <w:sz w:val="28"/>
          <w:szCs w:val="28"/>
          <w:lang w:val="vi-VN"/>
        </w:rPr>
      </w:pPr>
      <w:r w:rsidRPr="00082D68">
        <w:rPr>
          <w:sz w:val="28"/>
          <w:szCs w:val="28"/>
          <w:lang w:val="vi-VN"/>
        </w:rPr>
        <w:t xml:space="preserve">Tre nứa mọc tản: N/ha = N/ô x 100 </w:t>
      </w:r>
    </w:p>
    <w:p w14:paraId="66D0779B" w14:textId="77777777" w:rsidR="004F476B" w:rsidRPr="00082D68" w:rsidRDefault="004F476B" w:rsidP="00082D68">
      <w:pPr>
        <w:snapToGrid w:val="0"/>
        <w:spacing w:before="120" w:after="120"/>
        <w:ind w:firstLine="720"/>
        <w:jc w:val="both"/>
        <w:rPr>
          <w:sz w:val="28"/>
          <w:szCs w:val="28"/>
        </w:rPr>
      </w:pPr>
      <w:r w:rsidRPr="00082D68">
        <w:rPr>
          <w:sz w:val="28"/>
          <w:szCs w:val="28"/>
          <w:lang w:val="vi-VN"/>
        </w:rPr>
        <w:t>Tre nứa mọc bụi: N/ha = Nbụi*Ncây/bụi*10.</w:t>
      </w:r>
    </w:p>
    <w:p w14:paraId="449023C7" w14:textId="3DEE7021" w:rsidR="00DC3F25" w:rsidRPr="00082D68" w:rsidRDefault="00FE3F41" w:rsidP="00082D68">
      <w:pPr>
        <w:snapToGrid w:val="0"/>
        <w:spacing w:before="120" w:after="120"/>
        <w:ind w:firstLine="720"/>
        <w:jc w:val="both"/>
        <w:rPr>
          <w:sz w:val="28"/>
          <w:szCs w:val="28"/>
        </w:rPr>
      </w:pPr>
      <w:r w:rsidRPr="00082D68">
        <w:rPr>
          <w:sz w:val="28"/>
          <w:szCs w:val="28"/>
        </w:rPr>
        <w:t xml:space="preserve">12. </w:t>
      </w:r>
      <w:r w:rsidR="00DC3F25" w:rsidRPr="00082D68">
        <w:rPr>
          <w:sz w:val="28"/>
          <w:szCs w:val="28"/>
        </w:rPr>
        <w:t>Di chuyển trong quá trình kiểm kê</w:t>
      </w:r>
      <w:r w:rsidR="00DC3F25" w:rsidRPr="00082D68">
        <w:rPr>
          <w:sz w:val="28"/>
          <w:szCs w:val="28"/>
          <w:lang w:val="vi-VN"/>
        </w:rPr>
        <w:t xml:space="preserve">: di chuyển giữa các khu vực thực hiện nhiệm vụ </w:t>
      </w:r>
      <w:r w:rsidR="00DC3F25" w:rsidRPr="00082D68">
        <w:rPr>
          <w:sz w:val="28"/>
          <w:szCs w:val="28"/>
        </w:rPr>
        <w:t xml:space="preserve">kiểm kê rừng ngoài </w:t>
      </w:r>
      <w:r w:rsidRPr="00082D68">
        <w:rPr>
          <w:sz w:val="28"/>
          <w:szCs w:val="28"/>
        </w:rPr>
        <w:t>hiện trường</w:t>
      </w:r>
      <w:r w:rsidR="00DC3F25" w:rsidRPr="00082D68">
        <w:rPr>
          <w:sz w:val="28"/>
          <w:szCs w:val="28"/>
          <w:lang w:val="vi-VN"/>
        </w:rPr>
        <w:t>.</w:t>
      </w:r>
    </w:p>
    <w:p w14:paraId="3E63FB45" w14:textId="2B84689D" w:rsidR="0083741F" w:rsidRPr="00082D68" w:rsidRDefault="004169C2" w:rsidP="00082D68">
      <w:pPr>
        <w:pStyle w:val="Muc11"/>
        <w:keepNext w:val="0"/>
        <w:widowControl w:val="0"/>
        <w:spacing w:before="120"/>
        <w:ind w:firstLine="720"/>
        <w:rPr>
          <w:color w:val="auto"/>
          <w:sz w:val="28"/>
          <w:szCs w:val="28"/>
        </w:rPr>
      </w:pPr>
      <w:r w:rsidRPr="00082D68">
        <w:rPr>
          <w:color w:val="auto"/>
          <w:sz w:val="28"/>
          <w:szCs w:val="28"/>
        </w:rPr>
        <w:t xml:space="preserve">III. </w:t>
      </w:r>
      <w:r w:rsidR="00FE3F41" w:rsidRPr="00082D68">
        <w:rPr>
          <w:color w:val="auto"/>
          <w:sz w:val="28"/>
          <w:szCs w:val="28"/>
        </w:rPr>
        <w:t>CÔNG TÁC NỘI NGHIỆP</w:t>
      </w:r>
    </w:p>
    <w:p w14:paraId="66895FDB" w14:textId="714140BE" w:rsidR="004F476B" w:rsidRPr="00082D68" w:rsidRDefault="008B6A67" w:rsidP="00082D68">
      <w:pPr>
        <w:pStyle w:val="Muc11"/>
        <w:keepNext w:val="0"/>
        <w:widowControl w:val="0"/>
        <w:snapToGrid w:val="0"/>
        <w:spacing w:before="120"/>
        <w:ind w:firstLine="720"/>
        <w:outlineLvl w:val="9"/>
        <w:rPr>
          <w:b w:val="0"/>
          <w:bCs w:val="0"/>
          <w:color w:val="auto"/>
          <w:sz w:val="28"/>
          <w:szCs w:val="28"/>
        </w:rPr>
      </w:pPr>
      <w:bookmarkStart w:id="12" w:name="_Toc146521766"/>
      <w:bookmarkStart w:id="13" w:name="_Toc146710005"/>
      <w:r w:rsidRPr="00082D68">
        <w:rPr>
          <w:b w:val="0"/>
          <w:bCs w:val="0"/>
          <w:color w:val="auto"/>
          <w:sz w:val="28"/>
          <w:szCs w:val="28"/>
        </w:rPr>
        <w:t>13</w:t>
      </w:r>
      <w:r w:rsidR="004F476B" w:rsidRPr="00082D68">
        <w:rPr>
          <w:b w:val="0"/>
          <w:bCs w:val="0"/>
          <w:color w:val="auto"/>
          <w:sz w:val="28"/>
          <w:szCs w:val="28"/>
          <w:lang w:val="vi-VN"/>
        </w:rPr>
        <w:t>. Hoàn chỉnh tài liệu kiểm kê rừng</w:t>
      </w:r>
      <w:bookmarkEnd w:id="12"/>
      <w:bookmarkEnd w:id="13"/>
      <w:r w:rsidR="00082D68">
        <w:rPr>
          <w:b w:val="0"/>
          <w:bCs w:val="0"/>
          <w:color w:val="auto"/>
          <w:sz w:val="28"/>
          <w:szCs w:val="28"/>
        </w:rPr>
        <w:t>:</w:t>
      </w:r>
    </w:p>
    <w:p w14:paraId="11C2FD55" w14:textId="20DBB96E" w:rsidR="004F476B" w:rsidRPr="00082D68" w:rsidRDefault="008B6A67" w:rsidP="00082D68">
      <w:pPr>
        <w:snapToGrid w:val="0"/>
        <w:spacing w:before="120" w:after="120"/>
        <w:ind w:firstLine="720"/>
        <w:jc w:val="both"/>
        <w:rPr>
          <w:sz w:val="28"/>
          <w:szCs w:val="28"/>
        </w:rPr>
      </w:pPr>
      <w:r w:rsidRPr="00082D68">
        <w:rPr>
          <w:sz w:val="28"/>
          <w:szCs w:val="28"/>
        </w:rPr>
        <w:t>13.1.</w:t>
      </w:r>
      <w:r w:rsidR="004F476B" w:rsidRPr="00082D68">
        <w:rPr>
          <w:sz w:val="28"/>
          <w:szCs w:val="28"/>
          <w:lang w:val="vi-VN"/>
        </w:rPr>
        <w:t xml:space="preserve"> Số hóa bản đồ, hiệu chỉnh bảng thuộc tính và thông tin liên quan cho từng lô sau hiệu chỉnh</w:t>
      </w:r>
      <w:r w:rsidR="003D7815" w:rsidRPr="00082D68">
        <w:rPr>
          <w:sz w:val="28"/>
          <w:szCs w:val="28"/>
        </w:rPr>
        <w:t xml:space="preserve">: </w:t>
      </w:r>
    </w:p>
    <w:p w14:paraId="392D0AA5" w14:textId="77777777" w:rsidR="0054122C" w:rsidRPr="00082D68" w:rsidRDefault="0054122C" w:rsidP="00082D68">
      <w:pPr>
        <w:snapToGrid w:val="0"/>
        <w:spacing w:before="120" w:after="120"/>
        <w:ind w:firstLine="720"/>
        <w:jc w:val="both"/>
        <w:rPr>
          <w:sz w:val="28"/>
          <w:szCs w:val="28"/>
          <w:lang w:val="vi-VN"/>
        </w:rPr>
      </w:pPr>
      <w:r w:rsidRPr="00082D68">
        <w:rPr>
          <w:sz w:val="28"/>
          <w:szCs w:val="28"/>
          <w:lang w:val="vi-VN"/>
        </w:rPr>
        <w:t>- Hoàn chỉnh tính toán trữ lượng của các lô trạng thái rừng.</w:t>
      </w:r>
    </w:p>
    <w:p w14:paraId="0FFE2C31" w14:textId="637B461B" w:rsidR="0054122C" w:rsidRPr="00082D68" w:rsidRDefault="0054122C" w:rsidP="00082D68">
      <w:pPr>
        <w:snapToGrid w:val="0"/>
        <w:spacing w:before="120" w:after="120"/>
        <w:ind w:firstLine="720"/>
        <w:jc w:val="both"/>
        <w:rPr>
          <w:sz w:val="28"/>
          <w:szCs w:val="28"/>
        </w:rPr>
      </w:pPr>
      <w:r w:rsidRPr="00082D68">
        <w:rPr>
          <w:sz w:val="28"/>
          <w:szCs w:val="28"/>
          <w:lang w:val="vi-VN"/>
        </w:rPr>
        <w:t>- Hoàn chỉnh biểu kiểm kê rừng: Kiểm tra, đối chiếu bản đồ kiểm kê đã hoàn thiện và những thông tin kiểm chứng trên thực địa để hoàn thành phiếu</w:t>
      </w:r>
      <w:r w:rsidRPr="00082D68">
        <w:rPr>
          <w:sz w:val="28"/>
          <w:szCs w:val="28"/>
        </w:rPr>
        <w:t>, biểu</w:t>
      </w:r>
      <w:r w:rsidRPr="00082D68">
        <w:rPr>
          <w:sz w:val="28"/>
          <w:szCs w:val="28"/>
          <w:lang w:val="vi-VN"/>
        </w:rPr>
        <w:t xml:space="preserve"> kiểm kê cho từng lô kiểm kê</w:t>
      </w:r>
      <w:r w:rsidRPr="00082D68">
        <w:rPr>
          <w:sz w:val="28"/>
          <w:szCs w:val="28"/>
        </w:rPr>
        <w:t>.</w:t>
      </w:r>
    </w:p>
    <w:p w14:paraId="5D5C10DD" w14:textId="1B183989" w:rsidR="004F476B" w:rsidRPr="00082D68" w:rsidRDefault="008B6A67" w:rsidP="00082D68">
      <w:pPr>
        <w:snapToGrid w:val="0"/>
        <w:spacing w:before="120" w:after="120"/>
        <w:ind w:firstLine="720"/>
        <w:jc w:val="both"/>
        <w:rPr>
          <w:sz w:val="28"/>
          <w:szCs w:val="28"/>
        </w:rPr>
      </w:pPr>
      <w:r w:rsidRPr="00082D68">
        <w:rPr>
          <w:sz w:val="28"/>
          <w:szCs w:val="28"/>
        </w:rPr>
        <w:t>13.2.</w:t>
      </w:r>
      <w:r w:rsidR="004F476B" w:rsidRPr="00082D68">
        <w:rPr>
          <w:sz w:val="28"/>
          <w:szCs w:val="28"/>
          <w:lang w:val="vi-VN"/>
        </w:rPr>
        <w:t xml:space="preserve"> Phân chia và đánh lại số hiệu lô theo kết quả kiểm kê ở thực địa</w:t>
      </w:r>
      <w:r w:rsidR="003D7815" w:rsidRPr="00082D68">
        <w:rPr>
          <w:sz w:val="28"/>
          <w:szCs w:val="28"/>
        </w:rPr>
        <w:t>.</w:t>
      </w:r>
    </w:p>
    <w:p w14:paraId="7832F1F9" w14:textId="6F5D9C3A" w:rsidR="004F476B" w:rsidRPr="00082D68" w:rsidRDefault="008B6A67" w:rsidP="00082D68">
      <w:pPr>
        <w:pStyle w:val="Muc11"/>
        <w:keepNext w:val="0"/>
        <w:widowControl w:val="0"/>
        <w:snapToGrid w:val="0"/>
        <w:spacing w:before="120"/>
        <w:ind w:firstLine="720"/>
        <w:outlineLvl w:val="9"/>
        <w:rPr>
          <w:b w:val="0"/>
          <w:bCs w:val="0"/>
          <w:sz w:val="28"/>
          <w:szCs w:val="28"/>
        </w:rPr>
      </w:pPr>
      <w:bookmarkStart w:id="14" w:name="_Toc146710006"/>
      <w:r w:rsidRPr="00082D68">
        <w:rPr>
          <w:b w:val="0"/>
          <w:bCs w:val="0"/>
          <w:color w:val="auto"/>
          <w:sz w:val="28"/>
          <w:szCs w:val="28"/>
        </w:rPr>
        <w:t>14</w:t>
      </w:r>
      <w:r w:rsidR="004F476B" w:rsidRPr="00082D68">
        <w:rPr>
          <w:b w:val="0"/>
          <w:bCs w:val="0"/>
          <w:color w:val="auto"/>
          <w:sz w:val="28"/>
          <w:szCs w:val="28"/>
          <w:lang w:val="vi-VN"/>
        </w:rPr>
        <w:t>. Tính toán  trữ lượng các-bon rừng</w:t>
      </w:r>
      <w:r w:rsidR="0083741F" w:rsidRPr="00082D68">
        <w:rPr>
          <w:b w:val="0"/>
          <w:bCs w:val="0"/>
          <w:color w:val="auto"/>
          <w:sz w:val="28"/>
          <w:szCs w:val="28"/>
        </w:rPr>
        <w:t xml:space="preserve"> </w:t>
      </w:r>
      <w:r w:rsidR="004F476B" w:rsidRPr="00082D68">
        <w:rPr>
          <w:b w:val="0"/>
          <w:bCs w:val="0"/>
          <w:color w:val="auto"/>
          <w:sz w:val="28"/>
          <w:szCs w:val="28"/>
          <w:lang w:val="vi-VN"/>
        </w:rPr>
        <w:t>cho lô quản lý</w:t>
      </w:r>
      <w:bookmarkEnd w:id="14"/>
      <w:r w:rsidRPr="00082D68">
        <w:rPr>
          <w:b w:val="0"/>
          <w:bCs w:val="0"/>
          <w:color w:val="auto"/>
          <w:sz w:val="28"/>
          <w:szCs w:val="28"/>
        </w:rPr>
        <w:t xml:space="preserve">: </w:t>
      </w:r>
      <w:r w:rsidR="004F476B" w:rsidRPr="00082D68">
        <w:rPr>
          <w:b w:val="0"/>
          <w:bCs w:val="0"/>
          <w:sz w:val="28"/>
          <w:szCs w:val="28"/>
          <w:lang w:val="vi-VN"/>
        </w:rPr>
        <w:t>Các lô kiểm kê được xác định theo kiểu rừng, sau đó áp dụng công thức tính toán trữ lượng các-bon rừng lô kiểm kê rừng theo công thức trong bước tính toán nội nghiệp kết quả điều tra trữ lượng các-bon rừng</w:t>
      </w:r>
      <w:r w:rsidR="00082D68">
        <w:rPr>
          <w:b w:val="0"/>
          <w:bCs w:val="0"/>
          <w:sz w:val="28"/>
          <w:szCs w:val="28"/>
        </w:rPr>
        <w:t>.</w:t>
      </w:r>
    </w:p>
    <w:p w14:paraId="7594901F" w14:textId="261904BE" w:rsidR="004F476B" w:rsidRPr="00082D68" w:rsidRDefault="00494F22" w:rsidP="00082D68">
      <w:pPr>
        <w:pStyle w:val="Muc11"/>
        <w:keepNext w:val="0"/>
        <w:widowControl w:val="0"/>
        <w:snapToGrid w:val="0"/>
        <w:spacing w:before="120"/>
        <w:ind w:firstLine="720"/>
        <w:outlineLvl w:val="9"/>
        <w:rPr>
          <w:sz w:val="28"/>
          <w:szCs w:val="28"/>
          <w:lang w:val="da-DK"/>
        </w:rPr>
      </w:pPr>
      <w:bookmarkStart w:id="15" w:name="_Toc146710008"/>
      <w:r w:rsidRPr="00082D68">
        <w:rPr>
          <w:b w:val="0"/>
          <w:bCs w:val="0"/>
          <w:color w:val="auto"/>
          <w:sz w:val="28"/>
          <w:szCs w:val="28"/>
        </w:rPr>
        <w:t xml:space="preserve">15. </w:t>
      </w:r>
      <w:r w:rsidR="004F476B" w:rsidRPr="00082D68">
        <w:rPr>
          <w:b w:val="0"/>
          <w:bCs w:val="0"/>
          <w:color w:val="auto"/>
          <w:sz w:val="28"/>
          <w:szCs w:val="28"/>
          <w:lang w:val="vi-VN"/>
        </w:rPr>
        <w:t>Tổng hợp số liệu, tài liệu kiểm kê rừng cấp xã</w:t>
      </w:r>
      <w:bookmarkEnd w:id="15"/>
      <w:r w:rsidR="00082D68" w:rsidRPr="00082D68">
        <w:rPr>
          <w:b w:val="0"/>
          <w:bCs w:val="0"/>
          <w:color w:val="auto"/>
          <w:sz w:val="28"/>
          <w:szCs w:val="28"/>
        </w:rPr>
        <w:t xml:space="preserve">: </w:t>
      </w:r>
      <w:r w:rsidR="004F476B" w:rsidRPr="00082D68">
        <w:rPr>
          <w:b w:val="0"/>
          <w:bCs w:val="0"/>
          <w:sz w:val="28"/>
          <w:szCs w:val="28"/>
          <w:lang w:val="da-DK"/>
        </w:rPr>
        <w:t>Được</w:t>
      </w:r>
      <w:r w:rsidR="004F476B" w:rsidRPr="00082D68">
        <w:rPr>
          <w:b w:val="0"/>
          <w:bCs w:val="0"/>
          <w:sz w:val="28"/>
          <w:szCs w:val="28"/>
          <w:lang w:val="vi-VN"/>
        </w:rPr>
        <w:t xml:space="preserve"> tổng hợp </w:t>
      </w:r>
      <w:r w:rsidR="004F476B" w:rsidRPr="00082D68">
        <w:rPr>
          <w:b w:val="0"/>
          <w:bCs w:val="0"/>
          <w:sz w:val="28"/>
          <w:szCs w:val="28"/>
          <w:lang w:val="da-DK"/>
        </w:rPr>
        <w:t>từ các chủ rừng (chủ rừng nhóm I và phần diện tích của chủ rừng nhóm II nằm trong phạm vi xã) theo các phiếu</w:t>
      </w:r>
      <w:r w:rsidR="00082D68">
        <w:rPr>
          <w:b w:val="0"/>
          <w:bCs w:val="0"/>
          <w:sz w:val="28"/>
          <w:szCs w:val="28"/>
          <w:lang w:val="da-DK"/>
        </w:rPr>
        <w:t>, biểu</w:t>
      </w:r>
      <w:r w:rsidR="004F476B" w:rsidRPr="00082D68">
        <w:rPr>
          <w:b w:val="0"/>
          <w:bCs w:val="0"/>
          <w:sz w:val="28"/>
          <w:szCs w:val="28"/>
          <w:lang w:val="da-DK"/>
        </w:rPr>
        <w:t xml:space="preserve"> kiểm kê rừng</w:t>
      </w:r>
    </w:p>
    <w:p w14:paraId="25D5C37E" w14:textId="68F9EBB2" w:rsidR="003D7815" w:rsidRPr="00082D68" w:rsidRDefault="00082D68" w:rsidP="00082D68">
      <w:pPr>
        <w:pStyle w:val="ListParagraph"/>
        <w:adjustRightInd w:val="0"/>
        <w:spacing w:before="120" w:after="120"/>
        <w:ind w:left="0" w:firstLine="720"/>
        <w:contextualSpacing w:val="0"/>
        <w:jc w:val="both"/>
        <w:rPr>
          <w:sz w:val="28"/>
          <w:szCs w:val="28"/>
        </w:rPr>
      </w:pPr>
      <w:r>
        <w:rPr>
          <w:sz w:val="28"/>
          <w:szCs w:val="28"/>
        </w:rPr>
        <w:t>15.1.</w:t>
      </w:r>
      <w:r w:rsidR="003D7815" w:rsidRPr="00082D68">
        <w:rPr>
          <w:sz w:val="28"/>
          <w:szCs w:val="28"/>
          <w:lang w:val="vi-VN"/>
        </w:rPr>
        <w:t xml:space="preserve"> Kiểm tra, hoàn thiện bản đồ kiểm kê rừng cấp xã</w:t>
      </w:r>
      <w:r w:rsidR="003D7815" w:rsidRPr="00082D68">
        <w:rPr>
          <w:sz w:val="28"/>
          <w:szCs w:val="28"/>
        </w:rPr>
        <w:t xml:space="preserve">: </w:t>
      </w:r>
    </w:p>
    <w:p w14:paraId="5F69F10B" w14:textId="24738949" w:rsidR="004F476B" w:rsidRPr="00902477" w:rsidRDefault="00902477" w:rsidP="00082D68">
      <w:pPr>
        <w:pStyle w:val="ListParagraph"/>
        <w:adjustRightInd w:val="0"/>
        <w:spacing w:before="120" w:after="120"/>
        <w:ind w:left="0" w:firstLine="720"/>
        <w:contextualSpacing w:val="0"/>
        <w:jc w:val="both"/>
        <w:rPr>
          <w:sz w:val="28"/>
          <w:szCs w:val="28"/>
        </w:rPr>
      </w:pPr>
      <w:r>
        <w:rPr>
          <w:sz w:val="28"/>
          <w:szCs w:val="28"/>
          <w:lang w:val="da-DK"/>
        </w:rPr>
        <w:t>-</w:t>
      </w:r>
      <w:r w:rsidR="004F476B" w:rsidRPr="00082D68">
        <w:rPr>
          <w:sz w:val="28"/>
          <w:szCs w:val="28"/>
          <w:lang w:val="da-DK"/>
        </w:rPr>
        <w:t xml:space="preserve"> K</w:t>
      </w:r>
      <w:r w:rsidR="004F476B" w:rsidRPr="00082D68">
        <w:rPr>
          <w:sz w:val="28"/>
          <w:szCs w:val="28"/>
          <w:lang w:val="vi-VN"/>
        </w:rPr>
        <w:t>iểm tra</w:t>
      </w:r>
      <w:r w:rsidR="004F476B" w:rsidRPr="00082D68">
        <w:rPr>
          <w:sz w:val="28"/>
          <w:szCs w:val="28"/>
          <w:lang w:val="da-DK"/>
        </w:rPr>
        <w:t xml:space="preserve">, </w:t>
      </w:r>
      <w:r w:rsidR="004F476B" w:rsidRPr="00082D68">
        <w:rPr>
          <w:sz w:val="28"/>
          <w:szCs w:val="28"/>
          <w:lang w:val="vi-VN"/>
        </w:rPr>
        <w:t xml:space="preserve">hiệu chỉnh </w:t>
      </w:r>
      <w:r w:rsidR="004F476B" w:rsidRPr="00082D68">
        <w:rPr>
          <w:sz w:val="28"/>
          <w:szCs w:val="28"/>
          <w:lang w:val="da-DK"/>
        </w:rPr>
        <w:t xml:space="preserve">số liệu của các chủ rừng </w:t>
      </w:r>
      <w:r w:rsidR="004F476B" w:rsidRPr="00082D68">
        <w:rPr>
          <w:sz w:val="28"/>
          <w:szCs w:val="28"/>
          <w:lang w:val="vi-VN"/>
        </w:rPr>
        <w:t xml:space="preserve">đảm bảo </w:t>
      </w:r>
      <w:r w:rsidR="004F476B" w:rsidRPr="00082D68">
        <w:rPr>
          <w:sz w:val="28"/>
          <w:szCs w:val="28"/>
          <w:lang w:val="da-DK"/>
        </w:rPr>
        <w:t xml:space="preserve">tính </w:t>
      </w:r>
      <w:r w:rsidR="004F476B" w:rsidRPr="00082D68">
        <w:rPr>
          <w:sz w:val="28"/>
          <w:szCs w:val="28"/>
          <w:lang w:val="vi-VN"/>
        </w:rPr>
        <w:t>đầy đủ và thống nhất khuôn dạng của dữ liệu, khắc phục mọi sai sót trong quá trình thu thập tài liệu ngoại nghiệp</w:t>
      </w:r>
      <w:r>
        <w:rPr>
          <w:sz w:val="28"/>
          <w:szCs w:val="28"/>
        </w:rPr>
        <w:t>;</w:t>
      </w:r>
    </w:p>
    <w:p w14:paraId="7E510F87" w14:textId="19B6AF34" w:rsidR="004F476B" w:rsidRPr="00902477" w:rsidRDefault="00902477" w:rsidP="00082D68">
      <w:pPr>
        <w:pStyle w:val="ListParagraph"/>
        <w:adjustRightInd w:val="0"/>
        <w:spacing w:before="120" w:after="120"/>
        <w:ind w:left="0" w:firstLine="720"/>
        <w:contextualSpacing w:val="0"/>
        <w:jc w:val="both"/>
        <w:rPr>
          <w:sz w:val="28"/>
          <w:szCs w:val="28"/>
        </w:rPr>
      </w:pPr>
      <w:r>
        <w:rPr>
          <w:sz w:val="28"/>
          <w:szCs w:val="28"/>
        </w:rPr>
        <w:t>-</w:t>
      </w:r>
      <w:r w:rsidR="004F476B" w:rsidRPr="00082D68">
        <w:rPr>
          <w:sz w:val="28"/>
          <w:szCs w:val="28"/>
          <w:lang w:val="vi-VN"/>
        </w:rPr>
        <w:t xml:space="preserve"> Cập nhật số liệu kiểm kê rừng vào phần mềm quản lý cơ sở dữ liệu, đồng thời cập nhật bổ sung số liệu kiểm kê rừng của chủ rừng nhóm II (do tỉnh/huyện chuyển giao) để tổng hợp số liệu hiện trạng rừng của toàn xã</w:t>
      </w:r>
      <w:r>
        <w:rPr>
          <w:sz w:val="28"/>
          <w:szCs w:val="28"/>
        </w:rPr>
        <w:t>;</w:t>
      </w:r>
    </w:p>
    <w:p w14:paraId="06CDBAC3" w14:textId="1FB7743C" w:rsidR="004F476B" w:rsidRPr="00902477" w:rsidRDefault="00902477" w:rsidP="00082D68">
      <w:pPr>
        <w:pStyle w:val="ListParagraph"/>
        <w:adjustRightInd w:val="0"/>
        <w:spacing w:before="120" w:after="120"/>
        <w:ind w:left="0" w:firstLine="720"/>
        <w:contextualSpacing w:val="0"/>
        <w:jc w:val="both"/>
        <w:rPr>
          <w:sz w:val="28"/>
          <w:szCs w:val="28"/>
        </w:rPr>
      </w:pPr>
      <w:r>
        <w:rPr>
          <w:sz w:val="28"/>
          <w:szCs w:val="28"/>
        </w:rPr>
        <w:t>-</w:t>
      </w:r>
      <w:r w:rsidR="003D7815" w:rsidRPr="00082D68">
        <w:rPr>
          <w:sz w:val="28"/>
          <w:szCs w:val="28"/>
        </w:rPr>
        <w:t xml:space="preserve"> </w:t>
      </w:r>
      <w:r w:rsidR="004F476B" w:rsidRPr="00082D68">
        <w:rPr>
          <w:sz w:val="28"/>
          <w:szCs w:val="28"/>
          <w:lang w:val="vi-VN"/>
        </w:rPr>
        <w:t>Bổ sung thông tin cho bản đồ kiểm kê rừng cấp xã. Số hoá bổ sung và biên tập bản đồ kiểm kê rừng cấp xã, hiệu chỉnh bảng thuộc tính và nhập các thông tin liên quan cho từng lô sau hiệu chỉnh</w:t>
      </w:r>
      <w:r>
        <w:rPr>
          <w:sz w:val="28"/>
          <w:szCs w:val="28"/>
        </w:rPr>
        <w:t>;</w:t>
      </w:r>
    </w:p>
    <w:p w14:paraId="1D82831D" w14:textId="6AF4C59F" w:rsidR="004F476B" w:rsidRPr="00082D68" w:rsidRDefault="00082D68" w:rsidP="00082D68">
      <w:pPr>
        <w:pStyle w:val="ListParagraph"/>
        <w:spacing w:before="120" w:after="120"/>
        <w:ind w:left="0" w:firstLine="720"/>
        <w:contextualSpacing w:val="0"/>
        <w:jc w:val="both"/>
        <w:rPr>
          <w:sz w:val="28"/>
          <w:szCs w:val="28"/>
          <w:lang w:val="vi-VN"/>
        </w:rPr>
      </w:pPr>
      <w:r>
        <w:rPr>
          <w:sz w:val="28"/>
          <w:szCs w:val="28"/>
        </w:rPr>
        <w:t>15.2.</w:t>
      </w:r>
      <w:r w:rsidR="004F476B" w:rsidRPr="00082D68">
        <w:rPr>
          <w:sz w:val="28"/>
          <w:szCs w:val="28"/>
          <w:lang w:val="vi-VN"/>
        </w:rPr>
        <w:t xml:space="preserve"> Tổng hợp diện tích rừng và đất lâm nghiệp, trữ lượng rừng của xã theo hệ thống mẫu biểu quy định.</w:t>
      </w:r>
    </w:p>
    <w:p w14:paraId="32ECB2D2" w14:textId="22826DE9" w:rsidR="004F476B" w:rsidRPr="00082D68" w:rsidRDefault="00494F22" w:rsidP="00082D68">
      <w:pPr>
        <w:pStyle w:val="Muc11"/>
        <w:keepNext w:val="0"/>
        <w:widowControl w:val="0"/>
        <w:snapToGrid w:val="0"/>
        <w:spacing w:before="120"/>
        <w:ind w:firstLine="720"/>
        <w:outlineLvl w:val="9"/>
        <w:rPr>
          <w:b w:val="0"/>
          <w:bCs w:val="0"/>
          <w:color w:val="auto"/>
          <w:sz w:val="28"/>
          <w:szCs w:val="28"/>
          <w:lang w:val="vi-VN"/>
        </w:rPr>
      </w:pPr>
      <w:bookmarkStart w:id="16" w:name="_Toc146710009"/>
      <w:r w:rsidRPr="00082D68">
        <w:rPr>
          <w:b w:val="0"/>
          <w:bCs w:val="0"/>
          <w:color w:val="auto"/>
          <w:sz w:val="28"/>
          <w:szCs w:val="28"/>
        </w:rPr>
        <w:t xml:space="preserve">16. </w:t>
      </w:r>
      <w:r w:rsidR="004F476B" w:rsidRPr="00082D68">
        <w:rPr>
          <w:b w:val="0"/>
          <w:bCs w:val="0"/>
          <w:color w:val="auto"/>
          <w:sz w:val="28"/>
          <w:szCs w:val="28"/>
          <w:lang w:val="vi-VN"/>
        </w:rPr>
        <w:t>Tổng hợp số liệu, tài liệu kiểm kê rừng cấp huyện</w:t>
      </w:r>
      <w:bookmarkEnd w:id="16"/>
    </w:p>
    <w:p w14:paraId="18400829" w14:textId="0D73F589" w:rsidR="004F476B" w:rsidRPr="00902477" w:rsidRDefault="00494F22" w:rsidP="00082D68">
      <w:pPr>
        <w:pStyle w:val="ListParagraph"/>
        <w:adjustRightInd w:val="0"/>
        <w:spacing w:before="120" w:after="120"/>
        <w:ind w:left="0" w:firstLine="720"/>
        <w:contextualSpacing w:val="0"/>
        <w:jc w:val="both"/>
        <w:rPr>
          <w:sz w:val="28"/>
          <w:szCs w:val="28"/>
        </w:rPr>
      </w:pPr>
      <w:r w:rsidRPr="00082D68">
        <w:rPr>
          <w:sz w:val="28"/>
          <w:szCs w:val="28"/>
        </w:rPr>
        <w:t xml:space="preserve">16.1. Tiếp nhận, kiểm tra hồ sơ quản lý rừng cấp xã: </w:t>
      </w:r>
      <w:r w:rsidR="004F476B" w:rsidRPr="00082D68">
        <w:rPr>
          <w:sz w:val="28"/>
          <w:szCs w:val="28"/>
          <w:lang w:val="vi-VN"/>
        </w:rPr>
        <w:t>Kiểm tra, hiệu chỉnh số liệu các xã đảm bảo tính đầy đủ và thống nhất khuôn dạng của dữ liệu, khắc phục mọi sai sót trong quá trình thu thập và tổng hợp tài liệu ngoại nghiệp cấp xã</w:t>
      </w:r>
      <w:r w:rsidR="00902477">
        <w:rPr>
          <w:sz w:val="28"/>
          <w:szCs w:val="28"/>
        </w:rPr>
        <w:t>;</w:t>
      </w:r>
    </w:p>
    <w:p w14:paraId="6B85DD71" w14:textId="5EB6ED73" w:rsidR="004F476B" w:rsidRPr="00902477" w:rsidRDefault="00494F22" w:rsidP="00082D68">
      <w:pPr>
        <w:pStyle w:val="ListParagraph"/>
        <w:adjustRightInd w:val="0"/>
        <w:spacing w:before="120" w:after="120"/>
        <w:ind w:left="0" w:firstLine="720"/>
        <w:contextualSpacing w:val="0"/>
        <w:jc w:val="both"/>
        <w:rPr>
          <w:sz w:val="28"/>
          <w:szCs w:val="28"/>
        </w:rPr>
      </w:pPr>
      <w:r w:rsidRPr="00082D68">
        <w:rPr>
          <w:sz w:val="28"/>
          <w:szCs w:val="28"/>
        </w:rPr>
        <w:t xml:space="preserve">16.2. Xử lý số liệu hồ sơ của cấp xã: </w:t>
      </w:r>
      <w:r w:rsidR="004F476B" w:rsidRPr="00082D68">
        <w:rPr>
          <w:sz w:val="28"/>
          <w:szCs w:val="28"/>
          <w:lang w:val="vi-VN"/>
        </w:rPr>
        <w:t>Cập nhật số liệu kiểm kê rừng vào phần mềm quản lý cơ sở dữ liệu, đồng thời cập nhật bổ sung số liệu kiểm kê rừng của chủ rừng nhóm II (do tỉnh chuyển giao) để tổng hợp số liệu hiện trạng rừng của toàn huyện</w:t>
      </w:r>
      <w:r w:rsidR="00902477">
        <w:rPr>
          <w:sz w:val="28"/>
          <w:szCs w:val="28"/>
        </w:rPr>
        <w:t>;</w:t>
      </w:r>
    </w:p>
    <w:p w14:paraId="098D1C02" w14:textId="2C97D4BE" w:rsidR="004F476B" w:rsidRPr="00902477" w:rsidRDefault="00494F22" w:rsidP="00082D68">
      <w:pPr>
        <w:pStyle w:val="ListParagraph"/>
        <w:adjustRightInd w:val="0"/>
        <w:spacing w:before="120" w:after="120"/>
        <w:ind w:left="0" w:firstLine="720"/>
        <w:contextualSpacing w:val="0"/>
        <w:jc w:val="both"/>
        <w:rPr>
          <w:sz w:val="28"/>
          <w:szCs w:val="28"/>
        </w:rPr>
      </w:pPr>
      <w:r w:rsidRPr="00082D68">
        <w:rPr>
          <w:sz w:val="28"/>
          <w:szCs w:val="28"/>
        </w:rPr>
        <w:t xml:space="preserve">16.3. </w:t>
      </w:r>
      <w:r w:rsidRPr="00082D68">
        <w:rPr>
          <w:sz w:val="28"/>
          <w:szCs w:val="28"/>
          <w:lang w:val="vi-VN"/>
        </w:rPr>
        <w:t>Tổng hợp hóa các yếu tố nội dung bản đồ cấp huyện</w:t>
      </w:r>
      <w:r w:rsidRPr="00082D68">
        <w:rPr>
          <w:sz w:val="28"/>
          <w:szCs w:val="28"/>
        </w:rPr>
        <w:t xml:space="preserve">: </w:t>
      </w:r>
      <w:r w:rsidR="004F476B" w:rsidRPr="00082D68">
        <w:rPr>
          <w:sz w:val="28"/>
          <w:szCs w:val="28"/>
          <w:lang w:val="vi-VN"/>
        </w:rPr>
        <w:t>Số hoá bổ sung và biên tập bản đồ kiểm kê rừng cấp huyện, hiệu chỉnh bảng thuộc tính và nhập các thông tin liên quan cho từng lô sau hiệu chỉnh</w:t>
      </w:r>
      <w:r w:rsidR="00902477">
        <w:rPr>
          <w:sz w:val="28"/>
          <w:szCs w:val="28"/>
        </w:rPr>
        <w:t>;</w:t>
      </w:r>
    </w:p>
    <w:p w14:paraId="05783832" w14:textId="5D19E760" w:rsidR="004F476B" w:rsidRPr="00902477" w:rsidRDefault="00494F22" w:rsidP="00082D68">
      <w:pPr>
        <w:pStyle w:val="ListParagraph"/>
        <w:adjustRightInd w:val="0"/>
        <w:spacing w:before="120" w:after="120"/>
        <w:ind w:left="0" w:firstLine="720"/>
        <w:contextualSpacing w:val="0"/>
        <w:jc w:val="both"/>
        <w:rPr>
          <w:sz w:val="28"/>
          <w:szCs w:val="28"/>
        </w:rPr>
      </w:pPr>
      <w:r w:rsidRPr="00082D68">
        <w:rPr>
          <w:sz w:val="28"/>
          <w:szCs w:val="28"/>
        </w:rPr>
        <w:t xml:space="preserve">16.4. </w:t>
      </w:r>
      <w:r w:rsidRPr="00082D68">
        <w:rPr>
          <w:sz w:val="28"/>
          <w:szCs w:val="28"/>
          <w:lang w:val="vi-VN"/>
        </w:rPr>
        <w:t>Biên tập trình bày bản đồ hiện trạng rừng cấp huyện</w:t>
      </w:r>
      <w:r w:rsidRPr="00082D68">
        <w:rPr>
          <w:sz w:val="28"/>
          <w:szCs w:val="28"/>
        </w:rPr>
        <w:t>:</w:t>
      </w:r>
      <w:r w:rsidR="004F476B" w:rsidRPr="00082D68">
        <w:rPr>
          <w:sz w:val="28"/>
          <w:szCs w:val="28"/>
          <w:lang w:val="vi-VN"/>
        </w:rPr>
        <w:t xml:space="preserve"> Bổ sung thông tin cho bản đồ kiểm kê rừng để mô tả được đầy đủ kết quả của kiểm kê rừng</w:t>
      </w:r>
      <w:r w:rsidR="00902477">
        <w:rPr>
          <w:sz w:val="28"/>
          <w:szCs w:val="28"/>
        </w:rPr>
        <w:t>;</w:t>
      </w:r>
    </w:p>
    <w:p w14:paraId="701083DE" w14:textId="14C47BE4" w:rsidR="004F476B" w:rsidRPr="00902477" w:rsidRDefault="00494F22" w:rsidP="00082D68">
      <w:pPr>
        <w:pStyle w:val="ListParagraph"/>
        <w:spacing w:before="120" w:after="120"/>
        <w:ind w:left="0" w:firstLine="720"/>
        <w:contextualSpacing w:val="0"/>
        <w:jc w:val="both"/>
        <w:rPr>
          <w:sz w:val="28"/>
          <w:szCs w:val="28"/>
        </w:rPr>
      </w:pPr>
      <w:r w:rsidRPr="00082D68">
        <w:rPr>
          <w:sz w:val="28"/>
          <w:szCs w:val="28"/>
          <w:lang w:eastAsia="en-SG"/>
        </w:rPr>
        <w:t>16.5.</w:t>
      </w:r>
      <w:r w:rsidR="004F476B" w:rsidRPr="00082D68">
        <w:rPr>
          <w:sz w:val="28"/>
          <w:szCs w:val="28"/>
          <w:lang w:val="vi-VN" w:eastAsia="en-SG"/>
        </w:rPr>
        <w:t xml:space="preserve"> </w:t>
      </w:r>
      <w:r w:rsidR="005A7CC9" w:rsidRPr="00082D68">
        <w:rPr>
          <w:sz w:val="28"/>
          <w:szCs w:val="28"/>
          <w:lang w:val="vi-VN" w:eastAsia="en-SG"/>
        </w:rPr>
        <w:t>Tổng hợp số liệu kiểm kê rừng cấp huyện</w:t>
      </w:r>
      <w:r w:rsidR="005A7CC9" w:rsidRPr="00082D68">
        <w:rPr>
          <w:sz w:val="28"/>
          <w:szCs w:val="28"/>
          <w:lang w:eastAsia="en-SG"/>
        </w:rPr>
        <w:t>:</w:t>
      </w:r>
      <w:r w:rsidR="005A7CC9" w:rsidRPr="00082D68">
        <w:rPr>
          <w:sz w:val="28"/>
          <w:szCs w:val="28"/>
          <w:lang w:val="vi-VN" w:eastAsia="en-SG"/>
        </w:rPr>
        <w:t xml:space="preserve"> </w:t>
      </w:r>
      <w:r w:rsidR="004F476B" w:rsidRPr="00082D68">
        <w:rPr>
          <w:sz w:val="28"/>
          <w:szCs w:val="28"/>
          <w:lang w:val="vi-VN" w:eastAsia="en-SG"/>
        </w:rPr>
        <w:t>Tổng hợp diện tích rừng và đất lâm nghiệp, trữ lượng rừng</w:t>
      </w:r>
      <w:r w:rsidR="005A7CC9" w:rsidRPr="00082D68">
        <w:rPr>
          <w:sz w:val="28"/>
          <w:szCs w:val="28"/>
          <w:lang w:eastAsia="en-SG"/>
        </w:rPr>
        <w:t>, trữ lượng các-bon rừng</w:t>
      </w:r>
      <w:r w:rsidR="004F476B" w:rsidRPr="00082D68">
        <w:rPr>
          <w:sz w:val="28"/>
          <w:szCs w:val="28"/>
          <w:lang w:val="vi-VN" w:eastAsia="en-SG"/>
        </w:rPr>
        <w:t xml:space="preserve"> cấp huyện theo</w:t>
      </w:r>
      <w:r w:rsidR="004F476B" w:rsidRPr="00082D68">
        <w:rPr>
          <w:sz w:val="28"/>
          <w:szCs w:val="28"/>
          <w:lang w:val="vi-VN"/>
        </w:rPr>
        <w:t xml:space="preserve"> hệ thống mẫu biểu quy định</w:t>
      </w:r>
      <w:r w:rsidR="00902477">
        <w:rPr>
          <w:sz w:val="28"/>
          <w:szCs w:val="28"/>
        </w:rPr>
        <w:t>;</w:t>
      </w:r>
    </w:p>
    <w:p w14:paraId="449FD435" w14:textId="1465A125" w:rsidR="004F476B" w:rsidRPr="00902477" w:rsidRDefault="00C07F18" w:rsidP="00082D68">
      <w:pPr>
        <w:pStyle w:val="Muc11"/>
        <w:keepNext w:val="0"/>
        <w:widowControl w:val="0"/>
        <w:snapToGrid w:val="0"/>
        <w:spacing w:before="120"/>
        <w:ind w:firstLine="720"/>
        <w:outlineLvl w:val="9"/>
        <w:rPr>
          <w:b w:val="0"/>
          <w:bCs w:val="0"/>
          <w:color w:val="auto"/>
          <w:sz w:val="28"/>
          <w:szCs w:val="28"/>
        </w:rPr>
      </w:pPr>
      <w:bookmarkStart w:id="17" w:name="_Toc146710010"/>
      <w:r w:rsidRPr="00082D68">
        <w:rPr>
          <w:b w:val="0"/>
          <w:bCs w:val="0"/>
          <w:color w:val="auto"/>
          <w:sz w:val="28"/>
          <w:szCs w:val="28"/>
        </w:rPr>
        <w:t>17.</w:t>
      </w:r>
      <w:r w:rsidR="004F476B" w:rsidRPr="00082D68">
        <w:rPr>
          <w:b w:val="0"/>
          <w:bCs w:val="0"/>
          <w:color w:val="auto"/>
          <w:sz w:val="28"/>
          <w:szCs w:val="28"/>
          <w:lang w:val="vi-VN"/>
        </w:rPr>
        <w:t xml:space="preserve"> Tổng hợp số liệu, tài liệu và xây dựng báo cáo kiểm kê rừng cấp tỉnh</w:t>
      </w:r>
      <w:bookmarkEnd w:id="17"/>
      <w:r w:rsidR="00902477">
        <w:rPr>
          <w:b w:val="0"/>
          <w:bCs w:val="0"/>
          <w:color w:val="auto"/>
          <w:sz w:val="28"/>
          <w:szCs w:val="28"/>
        </w:rPr>
        <w:t>:</w:t>
      </w:r>
    </w:p>
    <w:p w14:paraId="429CD922" w14:textId="50D19C4A" w:rsidR="004F476B" w:rsidRPr="00902477" w:rsidRDefault="00C07F18" w:rsidP="00082D68">
      <w:pPr>
        <w:pStyle w:val="Muc11"/>
        <w:keepNext w:val="0"/>
        <w:widowControl w:val="0"/>
        <w:snapToGrid w:val="0"/>
        <w:spacing w:before="120"/>
        <w:ind w:firstLine="720"/>
        <w:outlineLvl w:val="9"/>
        <w:rPr>
          <w:b w:val="0"/>
          <w:bCs w:val="0"/>
          <w:color w:val="auto"/>
          <w:sz w:val="28"/>
          <w:szCs w:val="28"/>
        </w:rPr>
      </w:pPr>
      <w:bookmarkStart w:id="18" w:name="_Toc146710011"/>
      <w:r w:rsidRPr="00082D68">
        <w:rPr>
          <w:b w:val="0"/>
          <w:bCs w:val="0"/>
          <w:color w:val="auto"/>
          <w:sz w:val="28"/>
          <w:szCs w:val="28"/>
        </w:rPr>
        <w:t>17</w:t>
      </w:r>
      <w:r w:rsidR="004F476B" w:rsidRPr="00082D68">
        <w:rPr>
          <w:b w:val="0"/>
          <w:bCs w:val="0"/>
          <w:color w:val="auto"/>
          <w:sz w:val="28"/>
          <w:szCs w:val="28"/>
          <w:lang w:val="vi-VN"/>
        </w:rPr>
        <w:t>.1. Tổng hợp từ số liệu của cấp huyện và chủ rừng nhóm II</w:t>
      </w:r>
      <w:bookmarkEnd w:id="18"/>
      <w:r w:rsidR="00902477">
        <w:rPr>
          <w:b w:val="0"/>
          <w:bCs w:val="0"/>
          <w:color w:val="auto"/>
          <w:sz w:val="28"/>
          <w:szCs w:val="28"/>
        </w:rPr>
        <w:t>:</w:t>
      </w:r>
    </w:p>
    <w:p w14:paraId="3D1437A2" w14:textId="539296AD" w:rsidR="005A7CC9" w:rsidRPr="00082D68" w:rsidRDefault="00C07F18" w:rsidP="00082D68">
      <w:pPr>
        <w:spacing w:before="120" w:after="120"/>
        <w:ind w:firstLine="720"/>
        <w:jc w:val="both"/>
        <w:rPr>
          <w:sz w:val="28"/>
          <w:szCs w:val="28"/>
        </w:rPr>
      </w:pPr>
      <w:r w:rsidRPr="00082D68">
        <w:rPr>
          <w:sz w:val="28"/>
          <w:szCs w:val="28"/>
        </w:rPr>
        <w:t>17</w:t>
      </w:r>
      <w:r w:rsidRPr="00082D68">
        <w:rPr>
          <w:sz w:val="28"/>
          <w:szCs w:val="28"/>
          <w:lang w:val="vi-VN"/>
        </w:rPr>
        <w:t>.1.</w:t>
      </w:r>
      <w:r w:rsidRPr="00082D68">
        <w:rPr>
          <w:sz w:val="28"/>
          <w:szCs w:val="28"/>
        </w:rPr>
        <w:t xml:space="preserve">1. </w:t>
      </w:r>
      <w:r w:rsidR="005A7CC9" w:rsidRPr="00082D68">
        <w:rPr>
          <w:sz w:val="28"/>
          <w:szCs w:val="28"/>
          <w:lang w:val="vi-VN"/>
        </w:rPr>
        <w:t>Tiếp nhận, kiểm tra bản đồ, số liệu kiểm kê rừng</w:t>
      </w:r>
      <w:r w:rsidR="005A7CC9" w:rsidRPr="00082D68">
        <w:rPr>
          <w:sz w:val="28"/>
          <w:szCs w:val="28"/>
        </w:rPr>
        <w:t>: Kiểm tra kết quả kiểm kê rừng của các huyện theo đúng khuôn dạng của dữ liệu, tính đầy đủ của dữ liệu</w:t>
      </w:r>
      <w:r w:rsidR="00902477">
        <w:rPr>
          <w:sz w:val="28"/>
          <w:szCs w:val="28"/>
        </w:rPr>
        <w:t>;</w:t>
      </w:r>
    </w:p>
    <w:p w14:paraId="61EFE378" w14:textId="7C095380" w:rsidR="005A7CC9" w:rsidRPr="00902477" w:rsidRDefault="00C07F18" w:rsidP="00082D68">
      <w:pPr>
        <w:spacing w:before="120" w:after="120"/>
        <w:ind w:firstLine="720"/>
        <w:jc w:val="both"/>
        <w:rPr>
          <w:sz w:val="28"/>
          <w:szCs w:val="28"/>
        </w:rPr>
      </w:pPr>
      <w:r w:rsidRPr="00082D68">
        <w:rPr>
          <w:sz w:val="28"/>
          <w:szCs w:val="28"/>
        </w:rPr>
        <w:t>17</w:t>
      </w:r>
      <w:r w:rsidRPr="00082D68">
        <w:rPr>
          <w:sz w:val="28"/>
          <w:szCs w:val="28"/>
          <w:lang w:val="vi-VN"/>
        </w:rPr>
        <w:t>.1.</w:t>
      </w:r>
      <w:r w:rsidRPr="00082D68">
        <w:rPr>
          <w:sz w:val="28"/>
          <w:szCs w:val="28"/>
        </w:rPr>
        <w:t xml:space="preserve">2. </w:t>
      </w:r>
      <w:r w:rsidR="005A7CC9" w:rsidRPr="00082D68">
        <w:rPr>
          <w:sz w:val="28"/>
          <w:szCs w:val="28"/>
        </w:rPr>
        <w:t>Xử lý số liệu kiểm kê rừng cấp huyện</w:t>
      </w:r>
      <w:r w:rsidRPr="00082D68">
        <w:rPr>
          <w:sz w:val="28"/>
          <w:szCs w:val="28"/>
        </w:rPr>
        <w:t xml:space="preserve">: </w:t>
      </w:r>
      <w:r w:rsidR="004F476B" w:rsidRPr="00082D68">
        <w:rPr>
          <w:sz w:val="28"/>
          <w:szCs w:val="28"/>
          <w:lang w:val="vi-VN"/>
        </w:rPr>
        <w:t>Bóc tách số liệu, bản đồ kiểm kê của từng xã, huyện và chuyển giao lại cho các huyện có diện tích rừng của chủ rừng nhóm II nằm trên địa bàn huyện để tổ chức tổng hợp số liệu, bản đồ theo các cấp hành chính</w:t>
      </w:r>
      <w:r w:rsidR="00902477">
        <w:rPr>
          <w:sz w:val="28"/>
          <w:szCs w:val="28"/>
        </w:rPr>
        <w:t>;</w:t>
      </w:r>
    </w:p>
    <w:p w14:paraId="78DC4FBC" w14:textId="0CD553C2" w:rsidR="00C07F18" w:rsidRPr="00082D68" w:rsidRDefault="00C07F18" w:rsidP="00082D68">
      <w:pPr>
        <w:spacing w:before="120" w:after="120"/>
        <w:ind w:firstLine="720"/>
        <w:jc w:val="both"/>
        <w:rPr>
          <w:sz w:val="28"/>
          <w:szCs w:val="28"/>
        </w:rPr>
      </w:pPr>
      <w:r w:rsidRPr="00082D68">
        <w:rPr>
          <w:sz w:val="28"/>
          <w:szCs w:val="28"/>
        </w:rPr>
        <w:t>17</w:t>
      </w:r>
      <w:r w:rsidRPr="00082D68">
        <w:rPr>
          <w:sz w:val="28"/>
          <w:szCs w:val="28"/>
          <w:lang w:val="vi-VN"/>
        </w:rPr>
        <w:t>.1.</w:t>
      </w:r>
      <w:r w:rsidRPr="00082D68">
        <w:rPr>
          <w:sz w:val="28"/>
          <w:szCs w:val="28"/>
        </w:rPr>
        <w:t>3. Tổng hợp hóa các yếu tố nội dung bản đồ cấp tỉnh</w:t>
      </w:r>
      <w:r w:rsidR="00902477">
        <w:rPr>
          <w:sz w:val="28"/>
          <w:szCs w:val="28"/>
        </w:rPr>
        <w:t>;</w:t>
      </w:r>
    </w:p>
    <w:p w14:paraId="589A91DC" w14:textId="22ECC51C" w:rsidR="00C07F18" w:rsidRPr="00082D68" w:rsidRDefault="00C07F18" w:rsidP="00082D68">
      <w:pPr>
        <w:spacing w:before="120" w:after="120"/>
        <w:ind w:firstLine="720"/>
        <w:jc w:val="both"/>
        <w:rPr>
          <w:sz w:val="28"/>
          <w:szCs w:val="28"/>
        </w:rPr>
      </w:pPr>
      <w:r w:rsidRPr="00082D68">
        <w:rPr>
          <w:sz w:val="28"/>
          <w:szCs w:val="28"/>
        </w:rPr>
        <w:t>17</w:t>
      </w:r>
      <w:r w:rsidRPr="00082D68">
        <w:rPr>
          <w:sz w:val="28"/>
          <w:szCs w:val="28"/>
          <w:lang w:val="vi-VN"/>
        </w:rPr>
        <w:t>.1.</w:t>
      </w:r>
      <w:r w:rsidRPr="00082D68">
        <w:rPr>
          <w:sz w:val="28"/>
          <w:szCs w:val="28"/>
        </w:rPr>
        <w:t>4. Biên tập trình bày bản đồ hiện trạng rừng cấp tỉnh</w:t>
      </w:r>
      <w:r w:rsidR="00902477">
        <w:rPr>
          <w:sz w:val="28"/>
          <w:szCs w:val="28"/>
        </w:rPr>
        <w:t>;</w:t>
      </w:r>
    </w:p>
    <w:p w14:paraId="65AA4D9C" w14:textId="0A62889A" w:rsidR="00C07F18" w:rsidRPr="00082D68" w:rsidRDefault="00C07F18" w:rsidP="00082D68">
      <w:pPr>
        <w:spacing w:before="120" w:after="120"/>
        <w:ind w:firstLine="720"/>
        <w:jc w:val="both"/>
        <w:rPr>
          <w:sz w:val="28"/>
          <w:szCs w:val="28"/>
        </w:rPr>
      </w:pPr>
      <w:r w:rsidRPr="00082D68">
        <w:rPr>
          <w:sz w:val="28"/>
          <w:szCs w:val="28"/>
        </w:rPr>
        <w:t>17</w:t>
      </w:r>
      <w:r w:rsidRPr="00082D68">
        <w:rPr>
          <w:sz w:val="28"/>
          <w:szCs w:val="28"/>
          <w:lang w:val="vi-VN"/>
        </w:rPr>
        <w:t>.1.</w:t>
      </w:r>
      <w:r w:rsidRPr="00082D68">
        <w:rPr>
          <w:sz w:val="28"/>
          <w:szCs w:val="28"/>
        </w:rPr>
        <w:t>5.</w:t>
      </w:r>
      <w:r w:rsidR="00902477">
        <w:rPr>
          <w:sz w:val="28"/>
          <w:szCs w:val="28"/>
        </w:rPr>
        <w:t xml:space="preserve"> </w:t>
      </w:r>
      <w:r w:rsidRPr="00082D68">
        <w:rPr>
          <w:sz w:val="28"/>
          <w:szCs w:val="28"/>
        </w:rPr>
        <w:t xml:space="preserve">Tổng hợp số liệu kiểm kê rừng cấp </w:t>
      </w:r>
      <w:r w:rsidR="002B4784" w:rsidRPr="00082D68">
        <w:rPr>
          <w:sz w:val="28"/>
          <w:szCs w:val="28"/>
        </w:rPr>
        <w:t>tỉnh</w:t>
      </w:r>
      <w:r w:rsidR="00902477">
        <w:rPr>
          <w:sz w:val="28"/>
          <w:szCs w:val="28"/>
        </w:rPr>
        <w:t>.</w:t>
      </w:r>
    </w:p>
    <w:p w14:paraId="49606B4C" w14:textId="70528136" w:rsidR="004F476B" w:rsidRPr="00902477" w:rsidRDefault="00C07F18" w:rsidP="00082D68">
      <w:pPr>
        <w:pStyle w:val="Muc11"/>
        <w:keepNext w:val="0"/>
        <w:widowControl w:val="0"/>
        <w:snapToGrid w:val="0"/>
        <w:spacing w:before="120"/>
        <w:ind w:firstLine="720"/>
        <w:outlineLvl w:val="9"/>
        <w:rPr>
          <w:b w:val="0"/>
          <w:bCs w:val="0"/>
          <w:color w:val="auto"/>
          <w:sz w:val="28"/>
          <w:szCs w:val="28"/>
        </w:rPr>
      </w:pPr>
      <w:bookmarkStart w:id="19" w:name="_Toc146710012"/>
      <w:r w:rsidRPr="00082D68">
        <w:rPr>
          <w:b w:val="0"/>
          <w:bCs w:val="0"/>
          <w:color w:val="auto"/>
          <w:sz w:val="28"/>
          <w:szCs w:val="28"/>
        </w:rPr>
        <w:t>17</w:t>
      </w:r>
      <w:r w:rsidR="004F476B" w:rsidRPr="00082D68">
        <w:rPr>
          <w:b w:val="0"/>
          <w:bCs w:val="0"/>
          <w:color w:val="auto"/>
          <w:sz w:val="28"/>
          <w:szCs w:val="28"/>
          <w:lang w:val="vi-VN"/>
        </w:rPr>
        <w:t xml:space="preserve">.2. </w:t>
      </w:r>
      <w:bookmarkEnd w:id="19"/>
      <w:r w:rsidR="002B4784" w:rsidRPr="00082D68">
        <w:rPr>
          <w:b w:val="0"/>
          <w:bCs w:val="0"/>
          <w:color w:val="auto"/>
          <w:sz w:val="28"/>
          <w:szCs w:val="28"/>
          <w:lang w:val="vi-VN"/>
        </w:rPr>
        <w:t>Xây dựng báo cáo kết quả kiểm kê rừng cấp tỉnh</w:t>
      </w:r>
      <w:r w:rsidR="002B4784" w:rsidRPr="00082D68">
        <w:rPr>
          <w:b w:val="0"/>
          <w:bCs w:val="0"/>
          <w:color w:val="auto"/>
          <w:sz w:val="28"/>
          <w:szCs w:val="28"/>
        </w:rPr>
        <w:t xml:space="preserve">: </w:t>
      </w:r>
      <w:r w:rsidR="004F476B" w:rsidRPr="00082D68">
        <w:rPr>
          <w:b w:val="0"/>
          <w:bCs w:val="0"/>
          <w:spacing w:val="-6"/>
          <w:sz w:val="28"/>
          <w:szCs w:val="28"/>
          <w:lang w:val="vi-VN"/>
        </w:rPr>
        <w:t>Viết báo cáo kết quả kiểm kê rừng toàn tỉnh, trong đó phân tích, đánh giá kết quả kiểm kê, so sánh kết quả giữa các kỳ kiểm kê</w:t>
      </w:r>
      <w:r w:rsidR="00902477">
        <w:rPr>
          <w:b w:val="0"/>
          <w:bCs w:val="0"/>
          <w:spacing w:val="-6"/>
          <w:sz w:val="28"/>
          <w:szCs w:val="28"/>
        </w:rPr>
        <w:t>.</w:t>
      </w:r>
    </w:p>
    <w:p w14:paraId="130124FE" w14:textId="2833E93F" w:rsidR="004F476B" w:rsidRPr="00902477" w:rsidRDefault="002B4784" w:rsidP="00082D68">
      <w:pPr>
        <w:pStyle w:val="Muc11"/>
        <w:keepNext w:val="0"/>
        <w:widowControl w:val="0"/>
        <w:snapToGrid w:val="0"/>
        <w:spacing w:before="120"/>
        <w:ind w:firstLine="720"/>
        <w:outlineLvl w:val="9"/>
        <w:rPr>
          <w:b w:val="0"/>
          <w:bCs w:val="0"/>
          <w:color w:val="auto"/>
          <w:sz w:val="28"/>
          <w:szCs w:val="28"/>
        </w:rPr>
      </w:pPr>
      <w:bookmarkStart w:id="20" w:name="_Toc146710013"/>
      <w:r w:rsidRPr="00082D68">
        <w:rPr>
          <w:b w:val="0"/>
          <w:bCs w:val="0"/>
          <w:color w:val="auto"/>
          <w:sz w:val="28"/>
          <w:szCs w:val="28"/>
        </w:rPr>
        <w:t>18.</w:t>
      </w:r>
      <w:r w:rsidR="004F476B" w:rsidRPr="00082D68">
        <w:rPr>
          <w:b w:val="0"/>
          <w:bCs w:val="0"/>
          <w:color w:val="auto"/>
          <w:sz w:val="28"/>
          <w:szCs w:val="28"/>
          <w:lang w:val="vi-VN"/>
        </w:rPr>
        <w:t xml:space="preserve"> Tổng hợp số liệu và viết báo cáo kiểm kê rừng toàn quốc</w:t>
      </w:r>
      <w:bookmarkEnd w:id="20"/>
      <w:r w:rsidR="00902477">
        <w:rPr>
          <w:b w:val="0"/>
          <w:bCs w:val="0"/>
          <w:color w:val="auto"/>
          <w:sz w:val="28"/>
          <w:szCs w:val="28"/>
        </w:rPr>
        <w:t>:</w:t>
      </w:r>
    </w:p>
    <w:p w14:paraId="521E3D04" w14:textId="6A87D20D"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 xml:space="preserve">18.1. </w:t>
      </w:r>
      <w:r w:rsidRPr="00082D68">
        <w:rPr>
          <w:sz w:val="28"/>
          <w:szCs w:val="28"/>
          <w:lang w:val="vi-VN"/>
        </w:rPr>
        <w:t xml:space="preserve">Tổng hợp từ số liệu của cấp </w:t>
      </w:r>
      <w:r w:rsidRPr="00082D68">
        <w:rPr>
          <w:sz w:val="28"/>
          <w:szCs w:val="28"/>
        </w:rPr>
        <w:t>tỉnh</w:t>
      </w:r>
      <w:r w:rsidR="00902477">
        <w:rPr>
          <w:sz w:val="28"/>
          <w:szCs w:val="28"/>
        </w:rPr>
        <w:t>:</w:t>
      </w:r>
    </w:p>
    <w:p w14:paraId="50F91CFF" w14:textId="77923774"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18.1.1 Tiếp nhận hồ sơ quản lý rừng cấp tỉnh</w:t>
      </w:r>
      <w:r w:rsidR="00902477">
        <w:rPr>
          <w:sz w:val="28"/>
          <w:szCs w:val="28"/>
        </w:rPr>
        <w:t>;</w:t>
      </w:r>
    </w:p>
    <w:p w14:paraId="7FDA3701" w14:textId="3F664B36"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18.1.2. Xử lí số liệu kiểm kê cấp tỉnh</w:t>
      </w:r>
      <w:r w:rsidR="00902477">
        <w:rPr>
          <w:sz w:val="28"/>
          <w:szCs w:val="28"/>
        </w:rPr>
        <w:t>;</w:t>
      </w:r>
    </w:p>
    <w:p w14:paraId="717D1AE5" w14:textId="1630031D"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 xml:space="preserve">18.1.3. Chuyển hệ </w:t>
      </w:r>
      <w:r w:rsidR="00D428DD" w:rsidRPr="00082D68">
        <w:rPr>
          <w:sz w:val="28"/>
          <w:szCs w:val="28"/>
        </w:rPr>
        <w:t>tọa</w:t>
      </w:r>
      <w:r w:rsidRPr="00082D68">
        <w:rPr>
          <w:sz w:val="28"/>
          <w:szCs w:val="28"/>
        </w:rPr>
        <w:t xml:space="preserve"> độ của bản đồ kiểm kê cấp tỉnh về hệ </w:t>
      </w:r>
      <w:r w:rsidR="00D428DD" w:rsidRPr="00082D68">
        <w:rPr>
          <w:sz w:val="28"/>
          <w:szCs w:val="28"/>
        </w:rPr>
        <w:t>tọa</w:t>
      </w:r>
      <w:r w:rsidRPr="00082D68">
        <w:rPr>
          <w:sz w:val="28"/>
          <w:szCs w:val="28"/>
        </w:rPr>
        <w:t xml:space="preserve"> độ, kinh tuyến trục của bản đồ nền toàn quốc</w:t>
      </w:r>
      <w:r w:rsidR="00902477">
        <w:rPr>
          <w:sz w:val="28"/>
          <w:szCs w:val="28"/>
        </w:rPr>
        <w:t>;</w:t>
      </w:r>
    </w:p>
    <w:p w14:paraId="03F0581A" w14:textId="4AF41A2B"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18.1.4. Chuyển các nội dung kiểm kê từ bản đồ kiểm kê cấp tỉnh lên bản đồ nền toàn quốc</w:t>
      </w:r>
      <w:r w:rsidR="00902477">
        <w:rPr>
          <w:sz w:val="28"/>
          <w:szCs w:val="28"/>
        </w:rPr>
        <w:t>;</w:t>
      </w:r>
    </w:p>
    <w:p w14:paraId="677DB501" w14:textId="119CCB06"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18.1.5. Tổng hợp hóa các yếu tố nội dung bản đồ toàn quốc</w:t>
      </w:r>
      <w:r w:rsidR="00902477">
        <w:rPr>
          <w:sz w:val="28"/>
          <w:szCs w:val="28"/>
        </w:rPr>
        <w:t>;</w:t>
      </w:r>
    </w:p>
    <w:p w14:paraId="7D62FD09" w14:textId="47257222"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18.1.6. Biên tập trình bày bản đồ hiện trạng rừng toàn quốc</w:t>
      </w:r>
      <w:r w:rsidR="00902477">
        <w:rPr>
          <w:sz w:val="28"/>
          <w:szCs w:val="28"/>
        </w:rPr>
        <w:t>;</w:t>
      </w:r>
    </w:p>
    <w:p w14:paraId="59923788" w14:textId="02984ABD"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18.1.7. Tổng hợp số liệu kiểm kê toàn quốc</w:t>
      </w:r>
      <w:r w:rsidR="00902477">
        <w:rPr>
          <w:sz w:val="28"/>
          <w:szCs w:val="28"/>
        </w:rPr>
        <w:t>.</w:t>
      </w:r>
    </w:p>
    <w:p w14:paraId="253CD30F" w14:textId="2777D39B" w:rsidR="00D61CEC" w:rsidRPr="00082D68" w:rsidRDefault="00D61CEC" w:rsidP="00082D68">
      <w:pPr>
        <w:pStyle w:val="BodyTextIndent2"/>
        <w:spacing w:before="120" w:line="240" w:lineRule="auto"/>
        <w:ind w:left="0" w:firstLine="720"/>
        <w:jc w:val="both"/>
        <w:rPr>
          <w:sz w:val="28"/>
          <w:szCs w:val="28"/>
        </w:rPr>
      </w:pPr>
      <w:r w:rsidRPr="00082D68">
        <w:rPr>
          <w:sz w:val="28"/>
          <w:szCs w:val="28"/>
        </w:rPr>
        <w:t>18.2. Xây dựng báo cáo kết quả kiểm kê rừng toàn quốc</w:t>
      </w:r>
    </w:p>
    <w:p w14:paraId="1A2EB5A7" w14:textId="605B6ADA" w:rsidR="004F476B" w:rsidRPr="00082D68" w:rsidRDefault="00097ACA" w:rsidP="00082D68">
      <w:pPr>
        <w:pStyle w:val="Muc11"/>
        <w:keepNext w:val="0"/>
        <w:widowControl w:val="0"/>
        <w:snapToGrid w:val="0"/>
        <w:spacing w:before="120"/>
        <w:ind w:firstLine="720"/>
        <w:rPr>
          <w:b w:val="0"/>
          <w:bCs w:val="0"/>
          <w:color w:val="auto"/>
          <w:sz w:val="28"/>
          <w:szCs w:val="28"/>
        </w:rPr>
      </w:pPr>
      <w:bookmarkStart w:id="21" w:name="_Toc146710015"/>
      <w:r w:rsidRPr="00082D68">
        <w:rPr>
          <w:b w:val="0"/>
          <w:bCs w:val="0"/>
          <w:color w:val="auto"/>
          <w:sz w:val="28"/>
          <w:szCs w:val="28"/>
        </w:rPr>
        <w:t xml:space="preserve">19. </w:t>
      </w:r>
      <w:r w:rsidR="004F476B" w:rsidRPr="00082D68">
        <w:rPr>
          <w:b w:val="0"/>
          <w:bCs w:val="0"/>
          <w:color w:val="auto"/>
          <w:sz w:val="28"/>
          <w:szCs w:val="28"/>
          <w:lang w:val="vi-VN"/>
        </w:rPr>
        <w:t>Lập hồ sơ quản lý cho chủ rừng nhóm I</w:t>
      </w:r>
      <w:r w:rsidR="0053418C" w:rsidRPr="00082D68">
        <w:rPr>
          <w:b w:val="0"/>
          <w:bCs w:val="0"/>
          <w:color w:val="auto"/>
          <w:sz w:val="28"/>
          <w:szCs w:val="28"/>
        </w:rPr>
        <w:t>, gồm</w:t>
      </w:r>
      <w:r w:rsidR="004F476B" w:rsidRPr="00082D68">
        <w:rPr>
          <w:b w:val="0"/>
          <w:bCs w:val="0"/>
          <w:color w:val="auto"/>
          <w:sz w:val="28"/>
          <w:szCs w:val="28"/>
          <w:lang w:val="vi-VN"/>
        </w:rPr>
        <w:t>:</w:t>
      </w:r>
      <w:bookmarkEnd w:id="21"/>
      <w:r w:rsidR="0053418C" w:rsidRPr="00082D68">
        <w:rPr>
          <w:b w:val="0"/>
          <w:bCs w:val="0"/>
          <w:color w:val="auto"/>
          <w:sz w:val="28"/>
          <w:szCs w:val="28"/>
        </w:rPr>
        <w:t xml:space="preserve"> hệ thống biểu và sơ đồ vị trí thửa đất được trích lục từ bản đồ kết quả kiểm kê rừng cấp xã.</w:t>
      </w:r>
    </w:p>
    <w:p w14:paraId="4CDDDF5E" w14:textId="64C9C1CB" w:rsidR="004F476B" w:rsidRPr="00082D68" w:rsidRDefault="00097ACA" w:rsidP="00082D68">
      <w:pPr>
        <w:pStyle w:val="Muc11"/>
        <w:keepNext w:val="0"/>
        <w:widowControl w:val="0"/>
        <w:snapToGrid w:val="0"/>
        <w:spacing w:before="120"/>
        <w:ind w:firstLine="720"/>
        <w:outlineLvl w:val="9"/>
        <w:rPr>
          <w:b w:val="0"/>
          <w:bCs w:val="0"/>
          <w:color w:val="auto"/>
          <w:sz w:val="28"/>
          <w:szCs w:val="28"/>
        </w:rPr>
      </w:pPr>
      <w:bookmarkStart w:id="22" w:name="_Toc146710016"/>
      <w:r w:rsidRPr="00082D68">
        <w:rPr>
          <w:b w:val="0"/>
          <w:bCs w:val="0"/>
          <w:color w:val="auto"/>
          <w:sz w:val="28"/>
          <w:szCs w:val="28"/>
        </w:rPr>
        <w:t xml:space="preserve">20. </w:t>
      </w:r>
      <w:r w:rsidR="004F476B" w:rsidRPr="00082D68">
        <w:rPr>
          <w:b w:val="0"/>
          <w:bCs w:val="0"/>
          <w:color w:val="auto"/>
          <w:sz w:val="28"/>
          <w:szCs w:val="28"/>
          <w:lang w:val="vi-VN"/>
        </w:rPr>
        <w:t>Lập hồ sơ quản lý cho chủ rừng nhóm II</w:t>
      </w:r>
      <w:r w:rsidR="0053418C" w:rsidRPr="00082D68">
        <w:rPr>
          <w:b w:val="0"/>
          <w:bCs w:val="0"/>
          <w:color w:val="auto"/>
          <w:sz w:val="28"/>
          <w:szCs w:val="28"/>
        </w:rPr>
        <w:t>, gồm</w:t>
      </w:r>
      <w:r w:rsidR="004F476B" w:rsidRPr="00082D68">
        <w:rPr>
          <w:b w:val="0"/>
          <w:bCs w:val="0"/>
          <w:color w:val="auto"/>
          <w:sz w:val="28"/>
          <w:szCs w:val="28"/>
          <w:lang w:val="vi-VN"/>
        </w:rPr>
        <w:t>:</w:t>
      </w:r>
      <w:bookmarkEnd w:id="22"/>
      <w:r w:rsidR="0053418C" w:rsidRPr="00082D68">
        <w:rPr>
          <w:b w:val="0"/>
          <w:bCs w:val="0"/>
          <w:color w:val="auto"/>
          <w:sz w:val="28"/>
          <w:szCs w:val="28"/>
        </w:rPr>
        <w:t xml:space="preserve"> hệ thống biểu số liệu được xuất từ bản đồ kết quả kiểm kê rừng của chủ rừng nhóm II.</w:t>
      </w:r>
    </w:p>
    <w:p w14:paraId="139D2BB8" w14:textId="7063398F" w:rsidR="004F476B" w:rsidRPr="00082D68" w:rsidRDefault="00097ACA" w:rsidP="00082D68">
      <w:pPr>
        <w:pStyle w:val="Muc11"/>
        <w:keepNext w:val="0"/>
        <w:widowControl w:val="0"/>
        <w:snapToGrid w:val="0"/>
        <w:spacing w:before="120"/>
        <w:ind w:firstLine="720"/>
        <w:outlineLvl w:val="9"/>
        <w:rPr>
          <w:b w:val="0"/>
          <w:bCs w:val="0"/>
          <w:color w:val="auto"/>
          <w:sz w:val="28"/>
          <w:szCs w:val="28"/>
        </w:rPr>
      </w:pPr>
      <w:bookmarkStart w:id="23" w:name="_Toc146710017"/>
      <w:r w:rsidRPr="00082D68">
        <w:rPr>
          <w:b w:val="0"/>
          <w:bCs w:val="0"/>
          <w:color w:val="auto"/>
          <w:sz w:val="28"/>
          <w:szCs w:val="28"/>
        </w:rPr>
        <w:t xml:space="preserve">21. </w:t>
      </w:r>
      <w:r w:rsidR="004F476B" w:rsidRPr="00082D68">
        <w:rPr>
          <w:b w:val="0"/>
          <w:bCs w:val="0"/>
          <w:color w:val="auto"/>
          <w:sz w:val="28"/>
          <w:szCs w:val="28"/>
          <w:lang w:val="vi-VN"/>
        </w:rPr>
        <w:t>Lập hồ sơ quản lý rừng cấp xã</w:t>
      </w:r>
      <w:bookmarkEnd w:id="23"/>
      <w:r w:rsidR="0053418C" w:rsidRPr="00082D68">
        <w:rPr>
          <w:b w:val="0"/>
          <w:bCs w:val="0"/>
          <w:color w:val="auto"/>
          <w:sz w:val="28"/>
          <w:szCs w:val="28"/>
        </w:rPr>
        <w:t>, gồm: hệ thống biểu số liệu được xuất từ bản đồ kết quả kiểm kê rừng cấp xã.</w:t>
      </w:r>
    </w:p>
    <w:p w14:paraId="050D16E0" w14:textId="06F0790C" w:rsidR="004F476B" w:rsidRPr="00082D68" w:rsidRDefault="00097ACA" w:rsidP="00082D68">
      <w:pPr>
        <w:pStyle w:val="Muc11"/>
        <w:keepNext w:val="0"/>
        <w:widowControl w:val="0"/>
        <w:snapToGrid w:val="0"/>
        <w:spacing w:before="120"/>
        <w:ind w:firstLine="720"/>
        <w:outlineLvl w:val="9"/>
        <w:rPr>
          <w:b w:val="0"/>
          <w:bCs w:val="0"/>
          <w:color w:val="auto"/>
          <w:sz w:val="28"/>
          <w:szCs w:val="28"/>
          <w:lang w:val="vi-VN"/>
        </w:rPr>
      </w:pPr>
      <w:bookmarkStart w:id="24" w:name="_Toc146710018"/>
      <w:r w:rsidRPr="00082D68">
        <w:rPr>
          <w:b w:val="0"/>
          <w:bCs w:val="0"/>
          <w:color w:val="auto"/>
          <w:sz w:val="28"/>
          <w:szCs w:val="28"/>
        </w:rPr>
        <w:t xml:space="preserve">22. </w:t>
      </w:r>
      <w:r w:rsidR="004F476B" w:rsidRPr="00082D68">
        <w:rPr>
          <w:b w:val="0"/>
          <w:bCs w:val="0"/>
          <w:color w:val="auto"/>
          <w:sz w:val="28"/>
          <w:szCs w:val="28"/>
          <w:lang w:val="vi-VN"/>
        </w:rPr>
        <w:t>Lập hồ sơ quản lý rừng cấp huyện</w:t>
      </w:r>
      <w:bookmarkEnd w:id="24"/>
      <w:r w:rsidR="0053418C" w:rsidRPr="00082D68">
        <w:rPr>
          <w:b w:val="0"/>
          <w:bCs w:val="0"/>
          <w:color w:val="auto"/>
          <w:sz w:val="28"/>
          <w:szCs w:val="28"/>
        </w:rPr>
        <w:t>, gồm: hệ thống biểu số liệu được xuất từ bản đồ kết quả kiểm kê rừng cấp huyện.</w:t>
      </w:r>
    </w:p>
    <w:p w14:paraId="791967E6" w14:textId="4F9585A7" w:rsidR="004F476B" w:rsidRDefault="00097ACA" w:rsidP="00082D68">
      <w:pPr>
        <w:pStyle w:val="Muc11"/>
        <w:keepNext w:val="0"/>
        <w:widowControl w:val="0"/>
        <w:snapToGrid w:val="0"/>
        <w:spacing w:before="120"/>
        <w:ind w:firstLine="720"/>
        <w:outlineLvl w:val="9"/>
        <w:rPr>
          <w:b w:val="0"/>
          <w:bCs w:val="0"/>
          <w:color w:val="auto"/>
          <w:sz w:val="28"/>
          <w:szCs w:val="28"/>
        </w:rPr>
      </w:pPr>
      <w:bookmarkStart w:id="25" w:name="_Toc146710019"/>
      <w:r w:rsidRPr="00082D68">
        <w:rPr>
          <w:b w:val="0"/>
          <w:bCs w:val="0"/>
          <w:color w:val="auto"/>
          <w:sz w:val="28"/>
          <w:szCs w:val="28"/>
        </w:rPr>
        <w:t xml:space="preserve">23. </w:t>
      </w:r>
      <w:r w:rsidR="004F476B" w:rsidRPr="00082D68">
        <w:rPr>
          <w:b w:val="0"/>
          <w:bCs w:val="0"/>
          <w:color w:val="auto"/>
          <w:sz w:val="28"/>
          <w:szCs w:val="28"/>
          <w:lang w:val="vi-VN"/>
        </w:rPr>
        <w:t>Xây dựng hồ sơ quản lý rừng cấp tỉnh</w:t>
      </w:r>
      <w:bookmarkEnd w:id="25"/>
      <w:r w:rsidR="0053418C" w:rsidRPr="00082D68">
        <w:rPr>
          <w:b w:val="0"/>
          <w:bCs w:val="0"/>
          <w:color w:val="auto"/>
          <w:sz w:val="28"/>
          <w:szCs w:val="28"/>
        </w:rPr>
        <w:t>, gồm: hệ thống biểu số liệu được xuất từ bản đồ kết quả kiểm kê rừng cấp tỉnh.</w:t>
      </w:r>
    </w:p>
    <w:p w14:paraId="1E91272E" w14:textId="37592084" w:rsidR="00082D68" w:rsidRDefault="00082D68" w:rsidP="00082D68">
      <w:pPr>
        <w:pStyle w:val="Muc11"/>
        <w:keepNext w:val="0"/>
        <w:widowControl w:val="0"/>
        <w:snapToGrid w:val="0"/>
        <w:spacing w:before="120"/>
        <w:ind w:firstLine="720"/>
        <w:outlineLvl w:val="9"/>
        <w:rPr>
          <w:b w:val="0"/>
          <w:bCs w:val="0"/>
          <w:color w:val="auto"/>
          <w:sz w:val="28"/>
          <w:szCs w:val="28"/>
        </w:rPr>
      </w:pPr>
      <w:r>
        <w:rPr>
          <w:b w:val="0"/>
          <w:bCs w:val="0"/>
          <w:color w:val="auto"/>
          <w:sz w:val="28"/>
          <w:szCs w:val="28"/>
        </w:rPr>
        <w:t xml:space="preserve">24. </w:t>
      </w:r>
      <w:r w:rsidRPr="00082D68">
        <w:rPr>
          <w:b w:val="0"/>
          <w:bCs w:val="0"/>
          <w:color w:val="auto"/>
          <w:sz w:val="28"/>
          <w:szCs w:val="28"/>
        </w:rPr>
        <w:t>In ấn, giao nộp tài liệu, thành quả</w:t>
      </w:r>
      <w:r>
        <w:rPr>
          <w:b w:val="0"/>
          <w:bCs w:val="0"/>
          <w:color w:val="auto"/>
          <w:sz w:val="28"/>
          <w:szCs w:val="28"/>
        </w:rPr>
        <w:t>.</w:t>
      </w:r>
    </w:p>
    <w:p w14:paraId="1879A6A3" w14:textId="77777777" w:rsidR="00C777C6" w:rsidRPr="00082D68" w:rsidRDefault="00C777C6" w:rsidP="00082D68">
      <w:pPr>
        <w:pStyle w:val="Muc11"/>
        <w:keepNext w:val="0"/>
        <w:widowControl w:val="0"/>
        <w:snapToGrid w:val="0"/>
        <w:spacing w:before="120"/>
        <w:ind w:firstLine="720"/>
        <w:outlineLvl w:val="9"/>
        <w:rPr>
          <w:b w:val="0"/>
          <w:bCs w:val="0"/>
          <w:color w:val="auto"/>
          <w:sz w:val="28"/>
          <w:szCs w:val="28"/>
        </w:rPr>
      </w:pPr>
    </w:p>
    <w:p w14:paraId="09BF52CF" w14:textId="77777777" w:rsidR="00C777C6" w:rsidRDefault="00C777C6" w:rsidP="00B71D38">
      <w:pPr>
        <w:pStyle w:val="Heading2"/>
        <w:keepNext w:val="0"/>
        <w:keepLines w:val="0"/>
        <w:widowControl w:val="0"/>
        <w:spacing w:after="120"/>
        <w:ind w:firstLine="720"/>
        <w:jc w:val="both"/>
        <w:rPr>
          <w:iCs/>
          <w:color w:val="auto"/>
          <w:sz w:val="28"/>
          <w:szCs w:val="28"/>
          <w:lang w:eastAsia="x-none"/>
        </w:rPr>
      </w:pPr>
    </w:p>
    <w:p w14:paraId="4738760F" w14:textId="77777777" w:rsidR="00C777C6" w:rsidRPr="00C777C6" w:rsidRDefault="00C777C6" w:rsidP="00C777C6">
      <w:pPr>
        <w:rPr>
          <w:lang w:eastAsia="x-none"/>
        </w:rPr>
        <w:sectPr w:rsidR="00C777C6" w:rsidRPr="00C777C6" w:rsidSect="00650A7E">
          <w:headerReference w:type="default" r:id="rId8"/>
          <w:footnotePr>
            <w:numRestart w:val="eachPage"/>
          </w:footnotePr>
          <w:pgSz w:w="11907" w:h="16840" w:code="9"/>
          <w:pgMar w:top="1134" w:right="1134" w:bottom="1134" w:left="1701" w:header="720" w:footer="720" w:gutter="0"/>
          <w:cols w:space="720"/>
          <w:titlePg/>
          <w:docGrid w:linePitch="360"/>
        </w:sectPr>
      </w:pPr>
    </w:p>
    <w:p w14:paraId="0D1BFD57" w14:textId="5FED339E" w:rsidR="00784FA4" w:rsidRPr="00082D68" w:rsidRDefault="00784FA4" w:rsidP="00B71D38">
      <w:pPr>
        <w:pStyle w:val="Heading2"/>
        <w:keepNext w:val="0"/>
        <w:keepLines w:val="0"/>
        <w:widowControl w:val="0"/>
        <w:spacing w:after="120"/>
        <w:ind w:firstLine="720"/>
        <w:jc w:val="both"/>
        <w:rPr>
          <w:iCs/>
          <w:color w:val="auto"/>
          <w:sz w:val="28"/>
          <w:szCs w:val="28"/>
          <w:lang w:eastAsia="x-none"/>
        </w:rPr>
      </w:pPr>
      <w:r w:rsidRPr="00082D68">
        <w:rPr>
          <w:iCs/>
          <w:color w:val="auto"/>
          <w:sz w:val="28"/>
          <w:szCs w:val="28"/>
          <w:lang w:val="vi-VN" w:eastAsia="x-none"/>
        </w:rPr>
        <w:t>B. BẢNG</w:t>
      </w:r>
      <w:r w:rsidRPr="00082D68">
        <w:rPr>
          <w:iCs/>
          <w:color w:val="auto"/>
          <w:sz w:val="28"/>
          <w:szCs w:val="28"/>
          <w:lang w:eastAsia="x-none"/>
        </w:rPr>
        <w:t xml:space="preserve"> </w:t>
      </w:r>
      <w:r w:rsidRPr="00082D68">
        <w:rPr>
          <w:iCs/>
          <w:color w:val="auto"/>
          <w:sz w:val="28"/>
          <w:szCs w:val="28"/>
          <w:lang w:val="vi-VN" w:eastAsia="x-none"/>
        </w:rPr>
        <w:t>ĐỊNH MỨC</w:t>
      </w:r>
      <w:r w:rsidRPr="00082D68">
        <w:rPr>
          <w:iCs/>
          <w:color w:val="auto"/>
          <w:sz w:val="28"/>
          <w:szCs w:val="28"/>
          <w:lang w:eastAsia="x-none"/>
        </w:rPr>
        <w:t xml:space="preserve"> KINH TẾ - KỸ THUẬT KIỂM KÊ RỪNG</w:t>
      </w:r>
    </w:p>
    <w:tbl>
      <w:tblPr>
        <w:tblW w:w="0" w:type="auto"/>
        <w:tblLook w:val="04A0" w:firstRow="1" w:lastRow="0" w:firstColumn="1" w:lastColumn="0" w:noHBand="0" w:noVBand="1"/>
      </w:tblPr>
      <w:tblGrid>
        <w:gridCol w:w="816"/>
        <w:gridCol w:w="4697"/>
        <w:gridCol w:w="1724"/>
        <w:gridCol w:w="1228"/>
        <w:gridCol w:w="1843"/>
        <w:gridCol w:w="1311"/>
        <w:gridCol w:w="2943"/>
      </w:tblGrid>
      <w:tr w:rsidR="00B71D38" w:rsidRPr="00082D68" w14:paraId="010E4D9E" w14:textId="77777777" w:rsidTr="00C777C6">
        <w:trPr>
          <w:trHeight w:val="454"/>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7B247"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F241C"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Tên công việc</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9299A"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Đơn vị tính</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1DD435" w14:textId="77777777" w:rsidR="00B71D38" w:rsidRPr="00082D68" w:rsidRDefault="00B71D38" w:rsidP="00B71D38">
            <w:pPr>
              <w:autoSpaceDE/>
              <w:autoSpaceDN/>
              <w:jc w:val="center"/>
              <w:rPr>
                <w:color w:val="FF0000"/>
                <w:sz w:val="24"/>
                <w:szCs w:val="24"/>
              </w:rPr>
            </w:pPr>
            <w:r w:rsidRPr="00082D68">
              <w:rPr>
                <w:color w:val="FF0000"/>
                <w:sz w:val="24"/>
                <w:szCs w:val="24"/>
              </w:rPr>
              <w:t>Phương án 1</w:t>
            </w:r>
          </w:p>
        </w:tc>
        <w:tc>
          <w:tcPr>
            <w:tcW w:w="42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62D83D" w14:textId="77777777" w:rsidR="00B71D38" w:rsidRPr="00082D68" w:rsidRDefault="00B71D38" w:rsidP="00B71D38">
            <w:pPr>
              <w:autoSpaceDE/>
              <w:autoSpaceDN/>
              <w:jc w:val="center"/>
              <w:rPr>
                <w:color w:val="0070C0"/>
                <w:sz w:val="24"/>
                <w:szCs w:val="24"/>
              </w:rPr>
            </w:pPr>
            <w:r w:rsidRPr="00082D68">
              <w:rPr>
                <w:color w:val="0070C0"/>
                <w:sz w:val="24"/>
                <w:szCs w:val="24"/>
              </w:rPr>
              <w:t>Phương án 2</w:t>
            </w:r>
          </w:p>
        </w:tc>
      </w:tr>
      <w:tr w:rsidR="00B71D38" w:rsidRPr="00082D68" w14:paraId="31126BA3" w14:textId="77777777" w:rsidTr="00C777C6">
        <w:trPr>
          <w:trHeight w:val="454"/>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C45562" w14:textId="77777777" w:rsidR="00B71D38" w:rsidRPr="00082D68" w:rsidRDefault="00B71D38" w:rsidP="00B71D38">
            <w:pPr>
              <w:autoSpaceDE/>
              <w:autoSpaceDN/>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C3FCF" w14:textId="77777777" w:rsidR="00B71D38" w:rsidRPr="00082D68" w:rsidRDefault="00B71D38" w:rsidP="00B71D38">
            <w:pPr>
              <w:autoSpaceDE/>
              <w:autoSpaceDN/>
              <w:rPr>
                <w:b/>
                <w:bCs/>
                <w:color w:val="000000"/>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7F8B7CF" w14:textId="77777777" w:rsidR="00B71D38" w:rsidRPr="00082D68" w:rsidRDefault="00B71D38" w:rsidP="00B71D38">
            <w:pPr>
              <w:autoSpaceDE/>
              <w:autoSpaceDN/>
              <w:rPr>
                <w:b/>
                <w:bCs/>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1BB06CF6" w14:textId="77777777" w:rsidR="00B71D38" w:rsidRPr="00082D68" w:rsidRDefault="00B71D38" w:rsidP="00B71D38">
            <w:pPr>
              <w:autoSpaceDE/>
              <w:autoSpaceDN/>
              <w:jc w:val="right"/>
              <w:rPr>
                <w:b/>
                <w:bCs/>
                <w:color w:val="000000"/>
                <w:sz w:val="24"/>
                <w:szCs w:val="24"/>
              </w:rPr>
            </w:pPr>
            <w:r w:rsidRPr="00082D68">
              <w:rPr>
                <w:b/>
                <w:bCs/>
                <w:color w:val="000000"/>
                <w:sz w:val="24"/>
                <w:szCs w:val="24"/>
              </w:rPr>
              <w:t>Định mức (công)</w:t>
            </w:r>
          </w:p>
        </w:tc>
        <w:tc>
          <w:tcPr>
            <w:tcW w:w="1843" w:type="dxa"/>
            <w:tcBorders>
              <w:top w:val="nil"/>
              <w:left w:val="nil"/>
              <w:bottom w:val="single" w:sz="4" w:space="0" w:color="auto"/>
              <w:right w:val="single" w:sz="4" w:space="0" w:color="auto"/>
            </w:tcBorders>
            <w:shd w:val="clear" w:color="auto" w:fill="auto"/>
            <w:vAlign w:val="center"/>
            <w:hideMark/>
          </w:tcPr>
          <w:p w14:paraId="5A50D2B0"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Hệ số lương</w:t>
            </w:r>
          </w:p>
        </w:tc>
        <w:tc>
          <w:tcPr>
            <w:tcW w:w="1311" w:type="dxa"/>
            <w:tcBorders>
              <w:top w:val="nil"/>
              <w:left w:val="nil"/>
              <w:bottom w:val="single" w:sz="4" w:space="0" w:color="auto"/>
              <w:right w:val="single" w:sz="4" w:space="0" w:color="auto"/>
            </w:tcBorders>
            <w:shd w:val="clear" w:color="auto" w:fill="auto"/>
            <w:vAlign w:val="center"/>
            <w:hideMark/>
          </w:tcPr>
          <w:p w14:paraId="69AF820D"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Ngày công quy đổi</w:t>
            </w:r>
          </w:p>
        </w:tc>
        <w:tc>
          <w:tcPr>
            <w:tcW w:w="2943" w:type="dxa"/>
            <w:tcBorders>
              <w:top w:val="nil"/>
              <w:left w:val="nil"/>
              <w:bottom w:val="single" w:sz="4" w:space="0" w:color="auto"/>
              <w:right w:val="single" w:sz="4" w:space="0" w:color="auto"/>
            </w:tcBorders>
            <w:shd w:val="clear" w:color="auto" w:fill="auto"/>
            <w:vAlign w:val="center"/>
            <w:hideMark/>
          </w:tcPr>
          <w:p w14:paraId="0D1D1DF1"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Mức chuyên gia</w:t>
            </w:r>
          </w:p>
        </w:tc>
      </w:tr>
      <w:tr w:rsidR="00B71D38" w:rsidRPr="00082D68" w14:paraId="4FE214AF"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B811D3"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I</w:t>
            </w:r>
          </w:p>
        </w:tc>
        <w:tc>
          <w:tcPr>
            <w:tcW w:w="0" w:type="auto"/>
            <w:tcBorders>
              <w:top w:val="nil"/>
              <w:left w:val="nil"/>
              <w:bottom w:val="single" w:sz="4" w:space="0" w:color="auto"/>
              <w:right w:val="single" w:sz="4" w:space="0" w:color="auto"/>
            </w:tcBorders>
            <w:shd w:val="clear" w:color="auto" w:fill="auto"/>
            <w:vAlign w:val="center"/>
            <w:hideMark/>
          </w:tcPr>
          <w:p w14:paraId="72909BAC" w14:textId="77777777" w:rsidR="00B71D38" w:rsidRPr="00082D68" w:rsidRDefault="00B71D38" w:rsidP="00B71D38">
            <w:pPr>
              <w:autoSpaceDE/>
              <w:autoSpaceDN/>
              <w:jc w:val="both"/>
              <w:rPr>
                <w:b/>
                <w:bCs/>
                <w:color w:val="000000"/>
                <w:sz w:val="24"/>
                <w:szCs w:val="24"/>
              </w:rPr>
            </w:pPr>
            <w:r w:rsidRPr="00082D68">
              <w:rPr>
                <w:b/>
                <w:bCs/>
                <w:color w:val="000000"/>
                <w:sz w:val="24"/>
                <w:szCs w:val="24"/>
              </w:rPr>
              <w:t>CÔNG TÁC CHUẨN BỊ</w:t>
            </w:r>
          </w:p>
        </w:tc>
        <w:tc>
          <w:tcPr>
            <w:tcW w:w="1724" w:type="dxa"/>
            <w:tcBorders>
              <w:top w:val="nil"/>
              <w:left w:val="nil"/>
              <w:bottom w:val="single" w:sz="4" w:space="0" w:color="auto"/>
              <w:right w:val="single" w:sz="4" w:space="0" w:color="auto"/>
            </w:tcBorders>
            <w:shd w:val="clear" w:color="auto" w:fill="auto"/>
            <w:vAlign w:val="center"/>
            <w:hideMark/>
          </w:tcPr>
          <w:p w14:paraId="30B11563" w14:textId="64B85891" w:rsidR="00B71D38" w:rsidRPr="00082D68" w:rsidRDefault="00B71D38" w:rsidP="00C777C6">
            <w:pPr>
              <w:autoSpaceDE/>
              <w:autoSpaceDN/>
              <w:jc w:val="center"/>
              <w:rPr>
                <w:b/>
                <w:bCs/>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148E5334" w14:textId="0F2A9AAE" w:rsidR="00B71D38" w:rsidRPr="00082D68" w:rsidRDefault="00B71D38" w:rsidP="00C777C6">
            <w:pPr>
              <w:autoSpaceDE/>
              <w:autoSpaceDN/>
              <w:jc w:val="center"/>
              <w:rPr>
                <w:b/>
                <w:bCs/>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331ABC5F" w14:textId="707CBD2E"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23B9511F" w14:textId="002EAC45"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1769C61D" w14:textId="37DEE305" w:rsidR="00B71D38" w:rsidRPr="00082D68" w:rsidRDefault="00B71D38" w:rsidP="00C777C6">
            <w:pPr>
              <w:autoSpaceDE/>
              <w:autoSpaceDN/>
              <w:jc w:val="center"/>
              <w:rPr>
                <w:color w:val="000000"/>
                <w:sz w:val="24"/>
                <w:szCs w:val="24"/>
              </w:rPr>
            </w:pPr>
          </w:p>
        </w:tc>
      </w:tr>
      <w:tr w:rsidR="00B71D38" w:rsidRPr="00082D68" w14:paraId="7F561856"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4068B9" w14:textId="77777777" w:rsidR="00B71D38" w:rsidRPr="00082D68" w:rsidRDefault="00B71D38" w:rsidP="00B71D38">
            <w:pPr>
              <w:autoSpaceDE/>
              <w:autoSpaceDN/>
              <w:jc w:val="center"/>
              <w:rPr>
                <w:color w:val="000000"/>
                <w:sz w:val="24"/>
                <w:szCs w:val="24"/>
              </w:rPr>
            </w:pPr>
            <w:r w:rsidRPr="00082D68">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54FE514E" w14:textId="77777777" w:rsidR="00B71D38" w:rsidRPr="00082D68" w:rsidRDefault="00B71D38" w:rsidP="00B71D38">
            <w:pPr>
              <w:autoSpaceDE/>
              <w:autoSpaceDN/>
              <w:jc w:val="both"/>
              <w:rPr>
                <w:color w:val="000000"/>
                <w:sz w:val="24"/>
                <w:szCs w:val="24"/>
              </w:rPr>
            </w:pPr>
            <w:r w:rsidRPr="00082D68">
              <w:rPr>
                <w:color w:val="000000"/>
                <w:sz w:val="24"/>
                <w:szCs w:val="24"/>
              </w:rPr>
              <w:t>Tiếp nhận thành quả điều tra gồm các thông tin, tài liệu và phần mềm hỗ trợ kiểm kê rừng</w:t>
            </w:r>
          </w:p>
        </w:tc>
        <w:tc>
          <w:tcPr>
            <w:tcW w:w="1724" w:type="dxa"/>
            <w:tcBorders>
              <w:top w:val="nil"/>
              <w:left w:val="nil"/>
              <w:bottom w:val="single" w:sz="4" w:space="0" w:color="auto"/>
              <w:right w:val="single" w:sz="4" w:space="0" w:color="auto"/>
            </w:tcBorders>
            <w:shd w:val="clear" w:color="auto" w:fill="auto"/>
            <w:vAlign w:val="center"/>
            <w:hideMark/>
          </w:tcPr>
          <w:p w14:paraId="3B81FDD8" w14:textId="7CB8142C"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04F41F83" w14:textId="3CEAE8A0"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2469A87A" w14:textId="1AEB19B8"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04711987" w14:textId="19938E6A"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01ED1548" w14:textId="48415957" w:rsidR="00B71D38" w:rsidRPr="00082D68" w:rsidRDefault="00B71D38" w:rsidP="00C777C6">
            <w:pPr>
              <w:autoSpaceDE/>
              <w:autoSpaceDN/>
              <w:jc w:val="center"/>
              <w:rPr>
                <w:color w:val="000000"/>
                <w:sz w:val="24"/>
                <w:szCs w:val="24"/>
              </w:rPr>
            </w:pPr>
          </w:p>
        </w:tc>
      </w:tr>
      <w:tr w:rsidR="00B71D38" w:rsidRPr="00082D68" w14:paraId="07DA80DE"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F08964" w14:textId="77777777" w:rsidR="00B71D38" w:rsidRPr="00082D68" w:rsidRDefault="00B71D38" w:rsidP="00B71D38">
            <w:pPr>
              <w:autoSpaceDE/>
              <w:autoSpaceDN/>
              <w:jc w:val="center"/>
              <w:rPr>
                <w:color w:val="000000"/>
                <w:sz w:val="24"/>
                <w:szCs w:val="24"/>
              </w:rPr>
            </w:pPr>
            <w:r w:rsidRPr="00082D68">
              <w:rPr>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3AD38C55" w14:textId="77777777" w:rsidR="00B71D38" w:rsidRPr="00082D68" w:rsidRDefault="00B71D38" w:rsidP="00B71D38">
            <w:pPr>
              <w:autoSpaceDE/>
              <w:autoSpaceDN/>
              <w:jc w:val="both"/>
              <w:rPr>
                <w:color w:val="000000"/>
                <w:sz w:val="24"/>
                <w:szCs w:val="24"/>
              </w:rPr>
            </w:pPr>
            <w:r w:rsidRPr="00082D68">
              <w:rPr>
                <w:color w:val="000000"/>
                <w:sz w:val="24"/>
                <w:szCs w:val="24"/>
              </w:rPr>
              <w:t>Dưới 500 ha</w:t>
            </w:r>
          </w:p>
        </w:tc>
        <w:tc>
          <w:tcPr>
            <w:tcW w:w="1724" w:type="dxa"/>
            <w:tcBorders>
              <w:top w:val="nil"/>
              <w:left w:val="nil"/>
              <w:bottom w:val="single" w:sz="4" w:space="0" w:color="auto"/>
              <w:right w:val="single" w:sz="4" w:space="0" w:color="auto"/>
            </w:tcBorders>
            <w:shd w:val="clear" w:color="auto" w:fill="auto"/>
            <w:vAlign w:val="center"/>
            <w:hideMark/>
          </w:tcPr>
          <w:p w14:paraId="60BB6BE6"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11273A4A" w14:textId="2E74657B" w:rsidR="00B71D38" w:rsidRPr="00082D68" w:rsidRDefault="00B71D38" w:rsidP="00C777C6">
            <w:pPr>
              <w:autoSpaceDE/>
              <w:autoSpaceDN/>
              <w:jc w:val="center"/>
              <w:rPr>
                <w:color w:val="000000"/>
                <w:sz w:val="24"/>
                <w:szCs w:val="24"/>
              </w:rPr>
            </w:pPr>
            <w:r w:rsidRPr="00082D68">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28F3D34B" w14:textId="5B846DF9"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2CFDB6BE" w14:textId="63A0AE04"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1C587057" w14:textId="1E90D28A"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44D96176"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8E6E28" w14:textId="77777777" w:rsidR="00B71D38" w:rsidRPr="00082D68" w:rsidRDefault="00B71D38" w:rsidP="00B71D38">
            <w:pPr>
              <w:autoSpaceDE/>
              <w:autoSpaceDN/>
              <w:jc w:val="center"/>
              <w:rPr>
                <w:color w:val="000000"/>
                <w:sz w:val="24"/>
                <w:szCs w:val="24"/>
              </w:rPr>
            </w:pPr>
            <w:r w:rsidRPr="00082D68">
              <w:rPr>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4724E67F" w14:textId="77777777" w:rsidR="00B71D38" w:rsidRPr="00082D68" w:rsidRDefault="00B71D38" w:rsidP="00B71D38">
            <w:pPr>
              <w:autoSpaceDE/>
              <w:autoSpaceDN/>
              <w:jc w:val="both"/>
              <w:rPr>
                <w:color w:val="000000"/>
                <w:sz w:val="24"/>
                <w:szCs w:val="24"/>
              </w:rPr>
            </w:pPr>
            <w:r w:rsidRPr="00082D68">
              <w:rPr>
                <w:color w:val="000000"/>
                <w:sz w:val="24"/>
                <w:szCs w:val="24"/>
              </w:rPr>
              <w:t>Từ 500 ha đến dưới 1.000 ha</w:t>
            </w:r>
          </w:p>
        </w:tc>
        <w:tc>
          <w:tcPr>
            <w:tcW w:w="1724" w:type="dxa"/>
            <w:tcBorders>
              <w:top w:val="nil"/>
              <w:left w:val="nil"/>
              <w:bottom w:val="single" w:sz="4" w:space="0" w:color="auto"/>
              <w:right w:val="single" w:sz="4" w:space="0" w:color="auto"/>
            </w:tcBorders>
            <w:shd w:val="clear" w:color="auto" w:fill="auto"/>
            <w:vAlign w:val="center"/>
            <w:hideMark/>
          </w:tcPr>
          <w:p w14:paraId="6DAB7A8A"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6688E941" w14:textId="02EDB6E9" w:rsidR="00B71D38" w:rsidRPr="00082D68" w:rsidRDefault="00B71D38" w:rsidP="00C777C6">
            <w:pPr>
              <w:autoSpaceDE/>
              <w:autoSpaceDN/>
              <w:jc w:val="center"/>
              <w:rPr>
                <w:color w:val="000000"/>
                <w:sz w:val="24"/>
                <w:szCs w:val="24"/>
              </w:rPr>
            </w:pPr>
            <w:r w:rsidRPr="00082D68">
              <w:rPr>
                <w:color w:val="000000"/>
                <w:sz w:val="24"/>
                <w:szCs w:val="24"/>
              </w:rPr>
              <w:t>3</w:t>
            </w:r>
          </w:p>
        </w:tc>
        <w:tc>
          <w:tcPr>
            <w:tcW w:w="1843" w:type="dxa"/>
            <w:tcBorders>
              <w:top w:val="nil"/>
              <w:left w:val="nil"/>
              <w:bottom w:val="single" w:sz="4" w:space="0" w:color="auto"/>
              <w:right w:val="single" w:sz="4" w:space="0" w:color="auto"/>
            </w:tcBorders>
            <w:shd w:val="clear" w:color="auto" w:fill="auto"/>
            <w:vAlign w:val="center"/>
            <w:hideMark/>
          </w:tcPr>
          <w:p w14:paraId="2D695CD3" w14:textId="2091FCEF"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3E1AC7F2" w14:textId="0E039FC0"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247558B8" w14:textId="6FF287C2"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41F8E4E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7CC4CE" w14:textId="77777777" w:rsidR="00B71D38" w:rsidRPr="00082D68" w:rsidRDefault="00B71D38" w:rsidP="00B71D38">
            <w:pPr>
              <w:autoSpaceDE/>
              <w:autoSpaceDN/>
              <w:jc w:val="center"/>
              <w:rPr>
                <w:color w:val="000000"/>
                <w:sz w:val="24"/>
                <w:szCs w:val="24"/>
              </w:rPr>
            </w:pPr>
            <w:r w:rsidRPr="00082D68">
              <w:rPr>
                <w:color w:val="000000"/>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679703FA" w14:textId="77777777" w:rsidR="00B71D38" w:rsidRPr="00082D68" w:rsidRDefault="00B71D38" w:rsidP="00B71D38">
            <w:pPr>
              <w:autoSpaceDE/>
              <w:autoSpaceDN/>
              <w:jc w:val="both"/>
              <w:rPr>
                <w:color w:val="000000"/>
                <w:sz w:val="24"/>
                <w:szCs w:val="24"/>
              </w:rPr>
            </w:pPr>
            <w:r w:rsidRPr="00082D68">
              <w:rPr>
                <w:color w:val="000000"/>
                <w:sz w:val="24"/>
                <w:szCs w:val="24"/>
              </w:rPr>
              <w:t>Trên 1.000 ha đến dưới 3.000 ha</w:t>
            </w:r>
          </w:p>
        </w:tc>
        <w:tc>
          <w:tcPr>
            <w:tcW w:w="1724" w:type="dxa"/>
            <w:tcBorders>
              <w:top w:val="nil"/>
              <w:left w:val="nil"/>
              <w:bottom w:val="single" w:sz="4" w:space="0" w:color="auto"/>
              <w:right w:val="single" w:sz="4" w:space="0" w:color="auto"/>
            </w:tcBorders>
            <w:shd w:val="clear" w:color="auto" w:fill="auto"/>
            <w:vAlign w:val="center"/>
            <w:hideMark/>
          </w:tcPr>
          <w:p w14:paraId="2780724D"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05ADBDB5" w14:textId="5F86A3C1" w:rsidR="00B71D38" w:rsidRPr="00082D68" w:rsidRDefault="00B71D38" w:rsidP="00C777C6">
            <w:pPr>
              <w:autoSpaceDE/>
              <w:autoSpaceDN/>
              <w:jc w:val="center"/>
              <w:rPr>
                <w:color w:val="000000"/>
                <w:sz w:val="24"/>
                <w:szCs w:val="24"/>
              </w:rPr>
            </w:pPr>
            <w:r w:rsidRPr="00082D68">
              <w:rPr>
                <w:color w:val="000000"/>
                <w:sz w:val="24"/>
                <w:szCs w:val="24"/>
              </w:rPr>
              <w:t>4</w:t>
            </w:r>
          </w:p>
        </w:tc>
        <w:tc>
          <w:tcPr>
            <w:tcW w:w="1843" w:type="dxa"/>
            <w:tcBorders>
              <w:top w:val="nil"/>
              <w:left w:val="nil"/>
              <w:bottom w:val="single" w:sz="4" w:space="0" w:color="auto"/>
              <w:right w:val="single" w:sz="4" w:space="0" w:color="auto"/>
            </w:tcBorders>
            <w:shd w:val="clear" w:color="auto" w:fill="auto"/>
            <w:vAlign w:val="center"/>
            <w:hideMark/>
          </w:tcPr>
          <w:p w14:paraId="75537209" w14:textId="3596D58A"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1D4AC6B2" w14:textId="491E5561"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58B56537" w14:textId="3F34EEB2"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24F5F93"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2E178" w14:textId="77777777" w:rsidR="00B71D38" w:rsidRPr="00082D68" w:rsidRDefault="00B71D38" w:rsidP="00B71D38">
            <w:pPr>
              <w:autoSpaceDE/>
              <w:autoSpaceDN/>
              <w:jc w:val="center"/>
              <w:rPr>
                <w:color w:val="000000"/>
                <w:sz w:val="24"/>
                <w:szCs w:val="24"/>
              </w:rPr>
            </w:pPr>
            <w:r w:rsidRPr="00082D68">
              <w:rPr>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464060C1" w14:textId="77777777" w:rsidR="00B71D38" w:rsidRPr="00082D68" w:rsidRDefault="00B71D38" w:rsidP="00B71D38">
            <w:pPr>
              <w:autoSpaceDE/>
              <w:autoSpaceDN/>
              <w:jc w:val="both"/>
              <w:rPr>
                <w:color w:val="000000"/>
                <w:sz w:val="24"/>
                <w:szCs w:val="24"/>
              </w:rPr>
            </w:pPr>
            <w:r w:rsidRPr="00082D68">
              <w:rPr>
                <w:color w:val="000000"/>
                <w:sz w:val="24"/>
                <w:szCs w:val="24"/>
              </w:rPr>
              <w:t>Trên 3.000 ha đến dưới 5.000 ha</w:t>
            </w:r>
          </w:p>
        </w:tc>
        <w:tc>
          <w:tcPr>
            <w:tcW w:w="1724" w:type="dxa"/>
            <w:tcBorders>
              <w:top w:val="nil"/>
              <w:left w:val="nil"/>
              <w:bottom w:val="single" w:sz="4" w:space="0" w:color="auto"/>
              <w:right w:val="single" w:sz="4" w:space="0" w:color="auto"/>
            </w:tcBorders>
            <w:shd w:val="clear" w:color="auto" w:fill="auto"/>
            <w:vAlign w:val="center"/>
            <w:hideMark/>
          </w:tcPr>
          <w:p w14:paraId="2ECCB3BE"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7E183B83" w14:textId="19D612DF" w:rsidR="00B71D38" w:rsidRPr="00082D68" w:rsidRDefault="00B71D38" w:rsidP="00C777C6">
            <w:pPr>
              <w:autoSpaceDE/>
              <w:autoSpaceDN/>
              <w:jc w:val="center"/>
              <w:rPr>
                <w:color w:val="000000"/>
                <w:sz w:val="24"/>
                <w:szCs w:val="24"/>
              </w:rPr>
            </w:pPr>
            <w:r w:rsidRPr="00082D68">
              <w:rPr>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14:paraId="02B01957" w14:textId="14CC9F6E"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38C8BEC0" w14:textId="54161DD2"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084AA2AC" w14:textId="09FAD437"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B8B44CD"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1261FF" w14:textId="77777777" w:rsidR="00B71D38" w:rsidRPr="00082D68" w:rsidRDefault="00B71D38" w:rsidP="00B71D38">
            <w:pPr>
              <w:autoSpaceDE/>
              <w:autoSpaceDN/>
              <w:jc w:val="center"/>
              <w:rPr>
                <w:color w:val="000000"/>
                <w:sz w:val="24"/>
                <w:szCs w:val="24"/>
              </w:rPr>
            </w:pPr>
            <w:r w:rsidRPr="00082D68">
              <w:rPr>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1E463414" w14:textId="77777777" w:rsidR="00B71D38" w:rsidRPr="00082D68" w:rsidRDefault="00B71D38" w:rsidP="00B71D38">
            <w:pPr>
              <w:autoSpaceDE/>
              <w:autoSpaceDN/>
              <w:jc w:val="both"/>
              <w:rPr>
                <w:color w:val="000000"/>
                <w:sz w:val="24"/>
                <w:szCs w:val="24"/>
              </w:rPr>
            </w:pPr>
            <w:r w:rsidRPr="00082D68">
              <w:rPr>
                <w:color w:val="000000"/>
                <w:sz w:val="24"/>
                <w:szCs w:val="24"/>
              </w:rPr>
              <w:t>Trên 5.000 ha đến dưới 10.000 ha</w:t>
            </w:r>
          </w:p>
        </w:tc>
        <w:tc>
          <w:tcPr>
            <w:tcW w:w="1724" w:type="dxa"/>
            <w:tcBorders>
              <w:top w:val="nil"/>
              <w:left w:val="nil"/>
              <w:bottom w:val="single" w:sz="4" w:space="0" w:color="auto"/>
              <w:right w:val="single" w:sz="4" w:space="0" w:color="auto"/>
            </w:tcBorders>
            <w:shd w:val="clear" w:color="auto" w:fill="auto"/>
            <w:vAlign w:val="center"/>
            <w:hideMark/>
          </w:tcPr>
          <w:p w14:paraId="06489ED6"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2B023ABB" w14:textId="3F92488E" w:rsidR="00B71D38" w:rsidRPr="00082D68" w:rsidRDefault="00B71D38" w:rsidP="00C777C6">
            <w:pPr>
              <w:autoSpaceDE/>
              <w:autoSpaceDN/>
              <w:jc w:val="center"/>
              <w:rPr>
                <w:color w:val="000000"/>
                <w:sz w:val="24"/>
                <w:szCs w:val="24"/>
              </w:rPr>
            </w:pPr>
            <w:r w:rsidRPr="00082D68">
              <w:rPr>
                <w:color w:val="000000"/>
                <w:sz w:val="24"/>
                <w:szCs w:val="24"/>
              </w:rPr>
              <w:t>6</w:t>
            </w:r>
          </w:p>
        </w:tc>
        <w:tc>
          <w:tcPr>
            <w:tcW w:w="1843" w:type="dxa"/>
            <w:tcBorders>
              <w:top w:val="nil"/>
              <w:left w:val="nil"/>
              <w:bottom w:val="single" w:sz="4" w:space="0" w:color="auto"/>
              <w:right w:val="single" w:sz="4" w:space="0" w:color="auto"/>
            </w:tcBorders>
            <w:shd w:val="clear" w:color="auto" w:fill="auto"/>
            <w:vAlign w:val="center"/>
            <w:hideMark/>
          </w:tcPr>
          <w:p w14:paraId="0F93DA40" w14:textId="25AE4BD4"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36287336" w14:textId="4D746141" w:rsidR="00B71D38" w:rsidRPr="00082D68" w:rsidRDefault="00B71D38" w:rsidP="00C777C6">
            <w:pPr>
              <w:autoSpaceDE/>
              <w:autoSpaceDN/>
              <w:jc w:val="center"/>
              <w:rPr>
                <w:color w:val="000000"/>
                <w:sz w:val="24"/>
                <w:szCs w:val="24"/>
              </w:rPr>
            </w:pPr>
            <w:r w:rsidRPr="00082D68">
              <w:rPr>
                <w:color w:val="000000"/>
                <w:sz w:val="24"/>
                <w:szCs w:val="24"/>
              </w:rPr>
              <w:t>2</w:t>
            </w:r>
          </w:p>
        </w:tc>
        <w:tc>
          <w:tcPr>
            <w:tcW w:w="2943" w:type="dxa"/>
            <w:tcBorders>
              <w:top w:val="nil"/>
              <w:left w:val="nil"/>
              <w:bottom w:val="single" w:sz="4" w:space="0" w:color="auto"/>
              <w:right w:val="single" w:sz="4" w:space="0" w:color="auto"/>
            </w:tcBorders>
            <w:shd w:val="clear" w:color="auto" w:fill="auto"/>
            <w:vAlign w:val="center"/>
            <w:hideMark/>
          </w:tcPr>
          <w:p w14:paraId="48D8ADAB" w14:textId="67E835BE"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1399D96C"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DB317B" w14:textId="77777777" w:rsidR="00B71D38" w:rsidRPr="00082D68" w:rsidRDefault="00B71D38" w:rsidP="00B71D38">
            <w:pPr>
              <w:autoSpaceDE/>
              <w:autoSpaceDN/>
              <w:jc w:val="center"/>
              <w:rPr>
                <w:color w:val="000000"/>
                <w:sz w:val="24"/>
                <w:szCs w:val="24"/>
              </w:rPr>
            </w:pPr>
            <w:r w:rsidRPr="00082D68">
              <w:rPr>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3C0620B0" w14:textId="77777777" w:rsidR="00B71D38" w:rsidRPr="00082D68" w:rsidRDefault="00B71D38" w:rsidP="00B71D38">
            <w:pPr>
              <w:autoSpaceDE/>
              <w:autoSpaceDN/>
              <w:jc w:val="both"/>
              <w:rPr>
                <w:color w:val="000000"/>
                <w:sz w:val="24"/>
                <w:szCs w:val="24"/>
              </w:rPr>
            </w:pPr>
            <w:r w:rsidRPr="00082D68">
              <w:rPr>
                <w:color w:val="000000"/>
                <w:sz w:val="24"/>
                <w:szCs w:val="24"/>
              </w:rPr>
              <w:t>Trên 10.000 ha đến dưới 30.000 ha</w:t>
            </w:r>
          </w:p>
        </w:tc>
        <w:tc>
          <w:tcPr>
            <w:tcW w:w="1724" w:type="dxa"/>
            <w:tcBorders>
              <w:top w:val="nil"/>
              <w:left w:val="nil"/>
              <w:bottom w:val="single" w:sz="4" w:space="0" w:color="auto"/>
              <w:right w:val="single" w:sz="4" w:space="0" w:color="auto"/>
            </w:tcBorders>
            <w:shd w:val="clear" w:color="auto" w:fill="auto"/>
            <w:vAlign w:val="center"/>
            <w:hideMark/>
          </w:tcPr>
          <w:p w14:paraId="5220D415"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507502CB" w14:textId="2C5C051D" w:rsidR="00B71D38" w:rsidRPr="00082D68" w:rsidRDefault="00B71D38" w:rsidP="00C777C6">
            <w:pPr>
              <w:autoSpaceDE/>
              <w:autoSpaceDN/>
              <w:jc w:val="center"/>
              <w:rPr>
                <w:color w:val="000000"/>
                <w:sz w:val="24"/>
                <w:szCs w:val="24"/>
              </w:rPr>
            </w:pPr>
            <w:r w:rsidRPr="00082D68">
              <w:rPr>
                <w:color w:val="000000"/>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14:paraId="33F9056E" w14:textId="77E902E5"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73522513" w14:textId="2B8B35C5" w:rsidR="00B71D38" w:rsidRPr="00082D68" w:rsidRDefault="00B71D38" w:rsidP="00C777C6">
            <w:pPr>
              <w:autoSpaceDE/>
              <w:autoSpaceDN/>
              <w:jc w:val="center"/>
              <w:rPr>
                <w:color w:val="000000"/>
                <w:sz w:val="24"/>
                <w:szCs w:val="24"/>
              </w:rPr>
            </w:pPr>
            <w:r w:rsidRPr="00082D68">
              <w:rPr>
                <w:color w:val="000000"/>
                <w:sz w:val="24"/>
                <w:szCs w:val="24"/>
              </w:rPr>
              <w:t>2</w:t>
            </w:r>
          </w:p>
        </w:tc>
        <w:tc>
          <w:tcPr>
            <w:tcW w:w="2943" w:type="dxa"/>
            <w:tcBorders>
              <w:top w:val="nil"/>
              <w:left w:val="nil"/>
              <w:bottom w:val="single" w:sz="4" w:space="0" w:color="auto"/>
              <w:right w:val="single" w:sz="4" w:space="0" w:color="auto"/>
            </w:tcBorders>
            <w:shd w:val="clear" w:color="auto" w:fill="auto"/>
            <w:vAlign w:val="center"/>
            <w:hideMark/>
          </w:tcPr>
          <w:p w14:paraId="31653B1F" w14:textId="3FE122D0"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4BA49272"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36D0D0" w14:textId="77777777" w:rsidR="00B71D38" w:rsidRPr="00082D68" w:rsidRDefault="00B71D38" w:rsidP="00B71D38">
            <w:pPr>
              <w:autoSpaceDE/>
              <w:autoSpaceDN/>
              <w:jc w:val="center"/>
              <w:rPr>
                <w:color w:val="000000"/>
                <w:sz w:val="24"/>
                <w:szCs w:val="24"/>
              </w:rPr>
            </w:pPr>
            <w:r w:rsidRPr="00082D68">
              <w:rPr>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21F58778" w14:textId="77777777" w:rsidR="00B71D38" w:rsidRPr="00082D68" w:rsidRDefault="00B71D38" w:rsidP="00B71D38">
            <w:pPr>
              <w:autoSpaceDE/>
              <w:autoSpaceDN/>
              <w:jc w:val="both"/>
              <w:rPr>
                <w:color w:val="000000"/>
                <w:sz w:val="24"/>
                <w:szCs w:val="24"/>
              </w:rPr>
            </w:pPr>
            <w:r w:rsidRPr="00082D68">
              <w:rPr>
                <w:color w:val="000000"/>
                <w:sz w:val="24"/>
                <w:szCs w:val="24"/>
              </w:rPr>
              <w:t>Trên 30.000 ha</w:t>
            </w:r>
          </w:p>
        </w:tc>
        <w:tc>
          <w:tcPr>
            <w:tcW w:w="1724" w:type="dxa"/>
            <w:tcBorders>
              <w:top w:val="nil"/>
              <w:left w:val="nil"/>
              <w:bottom w:val="single" w:sz="4" w:space="0" w:color="auto"/>
              <w:right w:val="single" w:sz="4" w:space="0" w:color="auto"/>
            </w:tcBorders>
            <w:shd w:val="clear" w:color="auto" w:fill="auto"/>
            <w:vAlign w:val="center"/>
            <w:hideMark/>
          </w:tcPr>
          <w:p w14:paraId="635ABA25" w14:textId="77777777" w:rsidR="00B71D38" w:rsidRPr="00082D68" w:rsidRDefault="00B71D38" w:rsidP="00C777C6">
            <w:pPr>
              <w:autoSpaceDE/>
              <w:autoSpaceDN/>
              <w:jc w:val="center"/>
              <w:rPr>
                <w:color w:val="000000"/>
                <w:sz w:val="24"/>
                <w:szCs w:val="24"/>
              </w:rPr>
            </w:pPr>
            <w:r w:rsidRPr="00082D68">
              <w:rPr>
                <w:color w:val="000000"/>
                <w:sz w:val="24"/>
                <w:szCs w:val="24"/>
              </w:rPr>
              <w:t>Xã</w:t>
            </w:r>
          </w:p>
        </w:tc>
        <w:tc>
          <w:tcPr>
            <w:tcW w:w="1228" w:type="dxa"/>
            <w:tcBorders>
              <w:top w:val="nil"/>
              <w:left w:val="nil"/>
              <w:bottom w:val="single" w:sz="4" w:space="0" w:color="auto"/>
              <w:right w:val="single" w:sz="4" w:space="0" w:color="auto"/>
            </w:tcBorders>
            <w:shd w:val="clear" w:color="auto" w:fill="auto"/>
            <w:vAlign w:val="center"/>
            <w:hideMark/>
          </w:tcPr>
          <w:p w14:paraId="2AA3F615" w14:textId="4067D090" w:rsidR="00B71D38" w:rsidRPr="00082D68" w:rsidRDefault="00B71D38" w:rsidP="00C777C6">
            <w:pPr>
              <w:autoSpaceDE/>
              <w:autoSpaceDN/>
              <w:jc w:val="center"/>
              <w:rPr>
                <w:color w:val="000000"/>
                <w:sz w:val="24"/>
                <w:szCs w:val="24"/>
              </w:rPr>
            </w:pPr>
            <w:r w:rsidRPr="00082D68">
              <w:rPr>
                <w:color w:val="000000"/>
                <w:sz w:val="24"/>
                <w:szCs w:val="24"/>
              </w:rPr>
              <w:t>8</w:t>
            </w:r>
          </w:p>
        </w:tc>
        <w:tc>
          <w:tcPr>
            <w:tcW w:w="1843" w:type="dxa"/>
            <w:tcBorders>
              <w:top w:val="nil"/>
              <w:left w:val="nil"/>
              <w:bottom w:val="single" w:sz="4" w:space="0" w:color="auto"/>
              <w:right w:val="single" w:sz="4" w:space="0" w:color="auto"/>
            </w:tcBorders>
            <w:shd w:val="clear" w:color="auto" w:fill="auto"/>
            <w:vAlign w:val="center"/>
            <w:hideMark/>
          </w:tcPr>
          <w:p w14:paraId="6F2458E5" w14:textId="77A4DF3A"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60733E27" w14:textId="33046262" w:rsidR="00B71D38" w:rsidRPr="00082D68" w:rsidRDefault="00B71D38" w:rsidP="00C777C6">
            <w:pPr>
              <w:autoSpaceDE/>
              <w:autoSpaceDN/>
              <w:jc w:val="center"/>
              <w:rPr>
                <w:color w:val="000000"/>
                <w:sz w:val="24"/>
                <w:szCs w:val="24"/>
              </w:rPr>
            </w:pPr>
            <w:r w:rsidRPr="00082D68">
              <w:rPr>
                <w:color w:val="000000"/>
                <w:sz w:val="24"/>
                <w:szCs w:val="24"/>
              </w:rPr>
              <w:t>2</w:t>
            </w:r>
          </w:p>
        </w:tc>
        <w:tc>
          <w:tcPr>
            <w:tcW w:w="2943" w:type="dxa"/>
            <w:tcBorders>
              <w:top w:val="nil"/>
              <w:left w:val="nil"/>
              <w:bottom w:val="single" w:sz="4" w:space="0" w:color="auto"/>
              <w:right w:val="single" w:sz="4" w:space="0" w:color="auto"/>
            </w:tcBorders>
            <w:shd w:val="clear" w:color="auto" w:fill="auto"/>
            <w:vAlign w:val="center"/>
            <w:hideMark/>
          </w:tcPr>
          <w:p w14:paraId="40244CD6" w14:textId="72C99D06"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4D54E9D1"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2FE0D" w14:textId="77777777" w:rsidR="00B71D38" w:rsidRPr="00082D68" w:rsidRDefault="00B71D38" w:rsidP="00B71D38">
            <w:pPr>
              <w:autoSpaceDE/>
              <w:autoSpaceDN/>
              <w:jc w:val="center"/>
              <w:rPr>
                <w:color w:val="000000"/>
                <w:sz w:val="24"/>
                <w:szCs w:val="24"/>
              </w:rPr>
            </w:pPr>
            <w:r w:rsidRPr="00082D68">
              <w:rPr>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3928FC02" w14:textId="77777777" w:rsidR="00B71D38" w:rsidRPr="00082D68" w:rsidRDefault="00B71D38" w:rsidP="00B71D38">
            <w:pPr>
              <w:autoSpaceDE/>
              <w:autoSpaceDN/>
              <w:jc w:val="both"/>
              <w:rPr>
                <w:color w:val="000000"/>
                <w:sz w:val="24"/>
                <w:szCs w:val="24"/>
              </w:rPr>
            </w:pPr>
            <w:r w:rsidRPr="00082D68">
              <w:rPr>
                <w:color w:val="000000"/>
                <w:sz w:val="24"/>
                <w:szCs w:val="24"/>
              </w:rPr>
              <w:t>Thu thập bổ sung các loại bản đồ, tài liệu khác có liên quan</w:t>
            </w:r>
          </w:p>
        </w:tc>
        <w:tc>
          <w:tcPr>
            <w:tcW w:w="1724" w:type="dxa"/>
            <w:tcBorders>
              <w:top w:val="nil"/>
              <w:left w:val="nil"/>
              <w:bottom w:val="single" w:sz="4" w:space="0" w:color="auto"/>
              <w:right w:val="single" w:sz="4" w:space="0" w:color="auto"/>
            </w:tcBorders>
            <w:shd w:val="clear" w:color="auto" w:fill="auto"/>
            <w:vAlign w:val="center"/>
            <w:hideMark/>
          </w:tcPr>
          <w:p w14:paraId="7458B6E9" w14:textId="77777777" w:rsidR="00B71D38" w:rsidRPr="00082D68" w:rsidRDefault="00B71D38" w:rsidP="00C777C6">
            <w:pPr>
              <w:autoSpaceDE/>
              <w:autoSpaceDN/>
              <w:jc w:val="center"/>
              <w:rPr>
                <w:color w:val="000000"/>
                <w:sz w:val="24"/>
                <w:szCs w:val="24"/>
              </w:rPr>
            </w:pPr>
            <w:r w:rsidRPr="00082D68">
              <w:rPr>
                <w:color w:val="000000"/>
                <w:sz w:val="24"/>
                <w:szCs w:val="24"/>
              </w:rPr>
              <w:t>Tỉnh</w:t>
            </w:r>
          </w:p>
        </w:tc>
        <w:tc>
          <w:tcPr>
            <w:tcW w:w="1228" w:type="dxa"/>
            <w:tcBorders>
              <w:top w:val="nil"/>
              <w:left w:val="nil"/>
              <w:bottom w:val="single" w:sz="4" w:space="0" w:color="auto"/>
              <w:right w:val="single" w:sz="4" w:space="0" w:color="auto"/>
            </w:tcBorders>
            <w:shd w:val="clear" w:color="auto" w:fill="auto"/>
            <w:vAlign w:val="center"/>
            <w:hideMark/>
          </w:tcPr>
          <w:p w14:paraId="0A6DEEDA" w14:textId="18035C7F" w:rsidR="00B71D38" w:rsidRPr="00082D68" w:rsidRDefault="00B71D38" w:rsidP="00C777C6">
            <w:pPr>
              <w:autoSpaceDE/>
              <w:autoSpaceDN/>
              <w:jc w:val="center"/>
              <w:rPr>
                <w:color w:val="000000"/>
                <w:sz w:val="24"/>
                <w:szCs w:val="24"/>
              </w:rPr>
            </w:pPr>
            <w:r w:rsidRPr="00082D68">
              <w:rPr>
                <w:color w:val="000000"/>
                <w:sz w:val="24"/>
                <w:szCs w:val="24"/>
              </w:rPr>
              <w:t>15</w:t>
            </w:r>
          </w:p>
        </w:tc>
        <w:tc>
          <w:tcPr>
            <w:tcW w:w="1843" w:type="dxa"/>
            <w:tcBorders>
              <w:top w:val="nil"/>
              <w:left w:val="nil"/>
              <w:bottom w:val="single" w:sz="4" w:space="0" w:color="auto"/>
              <w:right w:val="single" w:sz="4" w:space="0" w:color="auto"/>
            </w:tcBorders>
            <w:shd w:val="clear" w:color="auto" w:fill="auto"/>
            <w:vAlign w:val="center"/>
            <w:hideMark/>
          </w:tcPr>
          <w:p w14:paraId="3670CB61" w14:textId="27440975"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20372C32" w14:textId="390B42D4" w:rsidR="00B71D38" w:rsidRPr="00082D68" w:rsidRDefault="00B71D38" w:rsidP="00C777C6">
            <w:pPr>
              <w:autoSpaceDE/>
              <w:autoSpaceDN/>
              <w:jc w:val="center"/>
              <w:rPr>
                <w:color w:val="000000"/>
                <w:sz w:val="24"/>
                <w:szCs w:val="24"/>
              </w:rPr>
            </w:pPr>
            <w:r w:rsidRPr="00082D68">
              <w:rPr>
                <w:color w:val="000000"/>
                <w:sz w:val="24"/>
                <w:szCs w:val="24"/>
              </w:rPr>
              <w:t>4</w:t>
            </w:r>
          </w:p>
        </w:tc>
        <w:tc>
          <w:tcPr>
            <w:tcW w:w="2943" w:type="dxa"/>
            <w:tcBorders>
              <w:top w:val="nil"/>
              <w:left w:val="nil"/>
              <w:bottom w:val="single" w:sz="4" w:space="0" w:color="auto"/>
              <w:right w:val="single" w:sz="4" w:space="0" w:color="auto"/>
            </w:tcBorders>
            <w:shd w:val="clear" w:color="auto" w:fill="auto"/>
            <w:vAlign w:val="center"/>
            <w:hideMark/>
          </w:tcPr>
          <w:p w14:paraId="7FA7397A" w14:textId="7167DB3A"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1C8D30DF"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AD15D" w14:textId="77777777" w:rsidR="00B71D38" w:rsidRPr="00082D68" w:rsidRDefault="00B71D38" w:rsidP="00B71D38">
            <w:pPr>
              <w:autoSpaceDE/>
              <w:autoSpaceDN/>
              <w:jc w:val="center"/>
              <w:rPr>
                <w:color w:val="000000"/>
                <w:sz w:val="24"/>
                <w:szCs w:val="24"/>
              </w:rPr>
            </w:pPr>
            <w:r w:rsidRPr="00082D68">
              <w:rPr>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475EBFD7" w14:textId="77777777" w:rsidR="00B71D38" w:rsidRPr="00082D68" w:rsidRDefault="00B71D38" w:rsidP="00B71D38">
            <w:pPr>
              <w:autoSpaceDE/>
              <w:autoSpaceDN/>
              <w:jc w:val="both"/>
              <w:rPr>
                <w:color w:val="000000"/>
                <w:sz w:val="24"/>
                <w:szCs w:val="24"/>
              </w:rPr>
            </w:pPr>
            <w:r w:rsidRPr="00082D68">
              <w:rPr>
                <w:color w:val="000000"/>
                <w:sz w:val="24"/>
                <w:szCs w:val="24"/>
              </w:rPr>
              <w:t>Chuẩn bị trang thiết bị, dụng cụ phục vụ kiểm kê rừng</w:t>
            </w:r>
          </w:p>
        </w:tc>
        <w:tc>
          <w:tcPr>
            <w:tcW w:w="1724" w:type="dxa"/>
            <w:tcBorders>
              <w:top w:val="nil"/>
              <w:left w:val="nil"/>
              <w:bottom w:val="single" w:sz="4" w:space="0" w:color="auto"/>
              <w:right w:val="single" w:sz="4" w:space="0" w:color="auto"/>
            </w:tcBorders>
            <w:shd w:val="clear" w:color="auto" w:fill="auto"/>
            <w:vAlign w:val="center"/>
            <w:hideMark/>
          </w:tcPr>
          <w:p w14:paraId="18F279E4" w14:textId="77777777" w:rsidR="00B71D38" w:rsidRPr="00082D68" w:rsidRDefault="00B71D38" w:rsidP="00C777C6">
            <w:pPr>
              <w:autoSpaceDE/>
              <w:autoSpaceDN/>
              <w:jc w:val="center"/>
              <w:rPr>
                <w:color w:val="000000"/>
                <w:sz w:val="24"/>
                <w:szCs w:val="24"/>
              </w:rPr>
            </w:pPr>
            <w:r w:rsidRPr="00082D68">
              <w:rPr>
                <w:color w:val="000000"/>
                <w:sz w:val="24"/>
                <w:szCs w:val="24"/>
              </w:rPr>
              <w:t>Huyện</w:t>
            </w:r>
          </w:p>
        </w:tc>
        <w:tc>
          <w:tcPr>
            <w:tcW w:w="1228" w:type="dxa"/>
            <w:tcBorders>
              <w:top w:val="nil"/>
              <w:left w:val="nil"/>
              <w:bottom w:val="single" w:sz="4" w:space="0" w:color="auto"/>
              <w:right w:val="single" w:sz="4" w:space="0" w:color="auto"/>
            </w:tcBorders>
            <w:shd w:val="clear" w:color="auto" w:fill="auto"/>
            <w:vAlign w:val="center"/>
            <w:hideMark/>
          </w:tcPr>
          <w:p w14:paraId="293AF10D" w14:textId="46675D97" w:rsidR="00B71D38" w:rsidRPr="00082D68" w:rsidRDefault="00B71D38" w:rsidP="00C777C6">
            <w:pPr>
              <w:autoSpaceDE/>
              <w:autoSpaceDN/>
              <w:jc w:val="center"/>
              <w:rPr>
                <w:color w:val="000000"/>
                <w:sz w:val="24"/>
                <w:szCs w:val="24"/>
              </w:rPr>
            </w:pPr>
            <w:r w:rsidRPr="00082D68">
              <w:rPr>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14:paraId="553E55AA" w14:textId="343CFDBE"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536941B5" w14:textId="68DD40E5" w:rsidR="00B71D38" w:rsidRPr="00082D68" w:rsidRDefault="00B71D38" w:rsidP="00C777C6">
            <w:pPr>
              <w:autoSpaceDE/>
              <w:autoSpaceDN/>
              <w:jc w:val="center"/>
              <w:rPr>
                <w:color w:val="000000"/>
                <w:sz w:val="24"/>
                <w:szCs w:val="24"/>
              </w:rPr>
            </w:pPr>
            <w:r w:rsidRPr="00082D68">
              <w:rPr>
                <w:color w:val="000000"/>
                <w:sz w:val="24"/>
                <w:szCs w:val="24"/>
              </w:rPr>
              <w:t>3</w:t>
            </w:r>
          </w:p>
        </w:tc>
        <w:tc>
          <w:tcPr>
            <w:tcW w:w="2943" w:type="dxa"/>
            <w:tcBorders>
              <w:top w:val="nil"/>
              <w:left w:val="nil"/>
              <w:bottom w:val="single" w:sz="4" w:space="0" w:color="auto"/>
              <w:right w:val="single" w:sz="4" w:space="0" w:color="auto"/>
            </w:tcBorders>
            <w:shd w:val="clear" w:color="auto" w:fill="auto"/>
            <w:vAlign w:val="center"/>
            <w:hideMark/>
          </w:tcPr>
          <w:p w14:paraId="080AACA0" w14:textId="6CFC5BDF"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6D0E16E2"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989E12" w14:textId="77777777" w:rsidR="00B71D38" w:rsidRPr="00082D68" w:rsidRDefault="00B71D38" w:rsidP="00B71D38">
            <w:pPr>
              <w:autoSpaceDE/>
              <w:autoSpaceDN/>
              <w:jc w:val="center"/>
              <w:rPr>
                <w:color w:val="000000"/>
                <w:sz w:val="24"/>
                <w:szCs w:val="24"/>
              </w:rPr>
            </w:pPr>
            <w:r w:rsidRPr="00082D68">
              <w:rPr>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4CF5082F" w14:textId="77777777" w:rsidR="00B71D38" w:rsidRPr="00082D68" w:rsidRDefault="00B71D38" w:rsidP="00B71D38">
            <w:pPr>
              <w:autoSpaceDE/>
              <w:autoSpaceDN/>
              <w:jc w:val="both"/>
              <w:rPr>
                <w:color w:val="000000"/>
                <w:sz w:val="24"/>
                <w:szCs w:val="24"/>
              </w:rPr>
            </w:pPr>
            <w:r w:rsidRPr="00082D68">
              <w:rPr>
                <w:color w:val="000000"/>
                <w:sz w:val="24"/>
                <w:szCs w:val="24"/>
              </w:rPr>
              <w:t>Hội nghị triển khai, tuyên truyền phổ biến kiểm kê rừng</w:t>
            </w:r>
          </w:p>
        </w:tc>
        <w:tc>
          <w:tcPr>
            <w:tcW w:w="1724" w:type="dxa"/>
            <w:tcBorders>
              <w:top w:val="nil"/>
              <w:left w:val="nil"/>
              <w:bottom w:val="single" w:sz="4" w:space="0" w:color="auto"/>
              <w:right w:val="single" w:sz="4" w:space="0" w:color="auto"/>
            </w:tcBorders>
            <w:shd w:val="clear" w:color="auto" w:fill="auto"/>
            <w:vAlign w:val="center"/>
            <w:hideMark/>
          </w:tcPr>
          <w:p w14:paraId="6F47BF6C" w14:textId="77777777" w:rsidR="00B71D38" w:rsidRPr="00082D68" w:rsidRDefault="00B71D38" w:rsidP="00C777C6">
            <w:pPr>
              <w:autoSpaceDE/>
              <w:autoSpaceDN/>
              <w:jc w:val="center"/>
              <w:rPr>
                <w:color w:val="000000"/>
                <w:sz w:val="24"/>
                <w:szCs w:val="24"/>
              </w:rPr>
            </w:pPr>
            <w:r w:rsidRPr="00082D68">
              <w:rPr>
                <w:color w:val="000000"/>
                <w:sz w:val="24"/>
                <w:szCs w:val="24"/>
              </w:rPr>
              <w:t>Huyện</w:t>
            </w:r>
          </w:p>
        </w:tc>
        <w:tc>
          <w:tcPr>
            <w:tcW w:w="1228" w:type="dxa"/>
            <w:tcBorders>
              <w:top w:val="nil"/>
              <w:left w:val="nil"/>
              <w:bottom w:val="single" w:sz="4" w:space="0" w:color="auto"/>
              <w:right w:val="single" w:sz="4" w:space="0" w:color="auto"/>
            </w:tcBorders>
            <w:shd w:val="clear" w:color="auto" w:fill="auto"/>
            <w:vAlign w:val="center"/>
            <w:hideMark/>
          </w:tcPr>
          <w:p w14:paraId="2E8795F6" w14:textId="2534C102" w:rsidR="00B71D38" w:rsidRPr="00082D68" w:rsidRDefault="00B71D38" w:rsidP="00C777C6">
            <w:pPr>
              <w:autoSpaceDE/>
              <w:autoSpaceDN/>
              <w:jc w:val="center"/>
              <w:rPr>
                <w:color w:val="000000"/>
                <w:sz w:val="24"/>
                <w:szCs w:val="24"/>
              </w:rPr>
            </w:pPr>
            <w:r w:rsidRPr="00082D68">
              <w:rPr>
                <w:color w:val="000000"/>
                <w:sz w:val="24"/>
                <w:szCs w:val="24"/>
              </w:rPr>
              <w:t>22</w:t>
            </w:r>
          </w:p>
        </w:tc>
        <w:tc>
          <w:tcPr>
            <w:tcW w:w="1843" w:type="dxa"/>
            <w:tcBorders>
              <w:top w:val="nil"/>
              <w:left w:val="nil"/>
              <w:bottom w:val="single" w:sz="4" w:space="0" w:color="auto"/>
              <w:right w:val="single" w:sz="4" w:space="0" w:color="auto"/>
            </w:tcBorders>
            <w:shd w:val="clear" w:color="auto" w:fill="auto"/>
            <w:vAlign w:val="center"/>
            <w:hideMark/>
          </w:tcPr>
          <w:p w14:paraId="2290BE6F" w14:textId="074E27B1" w:rsidR="00B71D38" w:rsidRPr="00082D68" w:rsidRDefault="00B71D38" w:rsidP="00C777C6">
            <w:pPr>
              <w:autoSpaceDE/>
              <w:autoSpaceDN/>
              <w:jc w:val="center"/>
              <w:rPr>
                <w:color w:val="000000"/>
                <w:sz w:val="24"/>
                <w:szCs w:val="24"/>
              </w:rPr>
            </w:pPr>
            <w:r w:rsidRPr="00082D68">
              <w:rPr>
                <w:color w:val="000000"/>
                <w:sz w:val="24"/>
                <w:szCs w:val="24"/>
              </w:rPr>
              <w:t>4,32-5,08</w:t>
            </w:r>
          </w:p>
        </w:tc>
        <w:tc>
          <w:tcPr>
            <w:tcW w:w="1311" w:type="dxa"/>
            <w:tcBorders>
              <w:top w:val="nil"/>
              <w:left w:val="nil"/>
              <w:bottom w:val="single" w:sz="4" w:space="0" w:color="auto"/>
              <w:right w:val="single" w:sz="4" w:space="0" w:color="auto"/>
            </w:tcBorders>
            <w:shd w:val="clear" w:color="auto" w:fill="auto"/>
            <w:vAlign w:val="center"/>
            <w:hideMark/>
          </w:tcPr>
          <w:p w14:paraId="25E6676A" w14:textId="540AAC53" w:rsidR="00B71D38" w:rsidRPr="00082D68" w:rsidRDefault="00B71D38" w:rsidP="00C777C6">
            <w:pPr>
              <w:autoSpaceDE/>
              <w:autoSpaceDN/>
              <w:jc w:val="center"/>
              <w:rPr>
                <w:color w:val="000000"/>
                <w:sz w:val="24"/>
                <w:szCs w:val="24"/>
              </w:rPr>
            </w:pPr>
            <w:r w:rsidRPr="00082D68">
              <w:rPr>
                <w:color w:val="000000"/>
                <w:sz w:val="24"/>
                <w:szCs w:val="24"/>
              </w:rPr>
              <w:t>6</w:t>
            </w:r>
          </w:p>
        </w:tc>
        <w:tc>
          <w:tcPr>
            <w:tcW w:w="2943" w:type="dxa"/>
            <w:tcBorders>
              <w:top w:val="nil"/>
              <w:left w:val="nil"/>
              <w:bottom w:val="single" w:sz="4" w:space="0" w:color="auto"/>
              <w:right w:val="single" w:sz="4" w:space="0" w:color="auto"/>
            </w:tcBorders>
            <w:shd w:val="clear" w:color="auto" w:fill="auto"/>
            <w:vAlign w:val="center"/>
            <w:hideMark/>
          </w:tcPr>
          <w:p w14:paraId="131A251A" w14:textId="676CDDBC" w:rsidR="00B71D38" w:rsidRPr="00082D68" w:rsidRDefault="00B71D38" w:rsidP="00C777C6">
            <w:pPr>
              <w:autoSpaceDE/>
              <w:autoSpaceDN/>
              <w:jc w:val="center"/>
              <w:rPr>
                <w:color w:val="000000"/>
                <w:sz w:val="24"/>
                <w:szCs w:val="24"/>
              </w:rPr>
            </w:pPr>
            <w:r w:rsidRPr="00082D68">
              <w:rPr>
                <w:color w:val="000000"/>
                <w:sz w:val="24"/>
                <w:szCs w:val="24"/>
              </w:rPr>
              <w:t>CG1</w:t>
            </w:r>
          </w:p>
        </w:tc>
      </w:tr>
      <w:tr w:rsidR="00B71D38" w:rsidRPr="00082D68" w14:paraId="55262D06"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90BE08" w14:textId="77777777" w:rsidR="00B71D38" w:rsidRPr="00082D68" w:rsidRDefault="00B71D38" w:rsidP="00B71D38">
            <w:pPr>
              <w:autoSpaceDE/>
              <w:autoSpaceDN/>
              <w:jc w:val="center"/>
              <w:rPr>
                <w:color w:val="000000"/>
                <w:sz w:val="24"/>
                <w:szCs w:val="24"/>
              </w:rPr>
            </w:pPr>
            <w:r w:rsidRPr="00082D68">
              <w:rPr>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5BD72254" w14:textId="77777777" w:rsidR="00B71D38" w:rsidRPr="00082D68" w:rsidRDefault="00B71D38" w:rsidP="00B71D38">
            <w:pPr>
              <w:autoSpaceDE/>
              <w:autoSpaceDN/>
              <w:jc w:val="both"/>
              <w:rPr>
                <w:color w:val="000000"/>
                <w:sz w:val="24"/>
                <w:szCs w:val="24"/>
              </w:rPr>
            </w:pPr>
            <w:r w:rsidRPr="00082D68">
              <w:rPr>
                <w:color w:val="000000"/>
                <w:sz w:val="24"/>
                <w:szCs w:val="24"/>
              </w:rPr>
              <w:t>Thành lập Ban chỉ đạo, tổ công tác</w:t>
            </w:r>
          </w:p>
        </w:tc>
        <w:tc>
          <w:tcPr>
            <w:tcW w:w="1724" w:type="dxa"/>
            <w:tcBorders>
              <w:top w:val="nil"/>
              <w:left w:val="nil"/>
              <w:bottom w:val="single" w:sz="4" w:space="0" w:color="auto"/>
              <w:right w:val="single" w:sz="4" w:space="0" w:color="auto"/>
            </w:tcBorders>
            <w:shd w:val="clear" w:color="auto" w:fill="auto"/>
            <w:vAlign w:val="center"/>
            <w:hideMark/>
          </w:tcPr>
          <w:p w14:paraId="674CE028" w14:textId="77777777" w:rsidR="00B71D38" w:rsidRPr="00082D68" w:rsidRDefault="00B71D38" w:rsidP="00C777C6">
            <w:pPr>
              <w:autoSpaceDE/>
              <w:autoSpaceDN/>
              <w:jc w:val="center"/>
              <w:rPr>
                <w:color w:val="000000"/>
                <w:sz w:val="24"/>
                <w:szCs w:val="24"/>
              </w:rPr>
            </w:pPr>
            <w:r w:rsidRPr="00082D68">
              <w:rPr>
                <w:color w:val="000000"/>
                <w:sz w:val="24"/>
                <w:szCs w:val="24"/>
              </w:rPr>
              <w:t>Tỉnh, huyện, xã</w:t>
            </w:r>
          </w:p>
        </w:tc>
        <w:tc>
          <w:tcPr>
            <w:tcW w:w="1228" w:type="dxa"/>
            <w:tcBorders>
              <w:top w:val="nil"/>
              <w:left w:val="nil"/>
              <w:bottom w:val="single" w:sz="4" w:space="0" w:color="auto"/>
              <w:right w:val="single" w:sz="4" w:space="0" w:color="auto"/>
            </w:tcBorders>
            <w:shd w:val="clear" w:color="auto" w:fill="auto"/>
            <w:vAlign w:val="center"/>
            <w:hideMark/>
          </w:tcPr>
          <w:p w14:paraId="0B40511A" w14:textId="08A1EAD2" w:rsidR="00B71D38" w:rsidRPr="00082D68" w:rsidRDefault="00B71D38" w:rsidP="00C777C6">
            <w:pPr>
              <w:autoSpaceDE/>
              <w:autoSpaceDN/>
              <w:jc w:val="center"/>
              <w:rPr>
                <w:color w:val="000000"/>
                <w:sz w:val="24"/>
                <w:szCs w:val="24"/>
              </w:rPr>
            </w:pPr>
            <w:r w:rsidRPr="00082D68">
              <w:rPr>
                <w:color w:val="000000"/>
                <w:sz w:val="24"/>
                <w:szCs w:val="24"/>
              </w:rPr>
              <w:t>1</w:t>
            </w:r>
          </w:p>
        </w:tc>
        <w:tc>
          <w:tcPr>
            <w:tcW w:w="1843" w:type="dxa"/>
            <w:tcBorders>
              <w:top w:val="nil"/>
              <w:left w:val="nil"/>
              <w:bottom w:val="single" w:sz="4" w:space="0" w:color="auto"/>
              <w:right w:val="single" w:sz="4" w:space="0" w:color="auto"/>
            </w:tcBorders>
            <w:shd w:val="clear" w:color="auto" w:fill="auto"/>
            <w:vAlign w:val="center"/>
            <w:hideMark/>
          </w:tcPr>
          <w:p w14:paraId="3D73FB82" w14:textId="6D0DA5CF"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25847262" w14:textId="70B8889C" w:rsidR="00B71D38" w:rsidRPr="00082D68" w:rsidRDefault="00B04439" w:rsidP="00C777C6">
            <w:pPr>
              <w:autoSpaceDE/>
              <w:autoSpaceDN/>
              <w:jc w:val="center"/>
              <w:rPr>
                <w:color w:val="000000"/>
                <w:sz w:val="24"/>
                <w:szCs w:val="24"/>
              </w:rPr>
            </w:pPr>
            <w:r>
              <w:rPr>
                <w:color w:val="000000"/>
                <w:sz w:val="24"/>
                <w:szCs w:val="24"/>
              </w:rPr>
              <w:t>0,3</w:t>
            </w:r>
          </w:p>
        </w:tc>
        <w:tc>
          <w:tcPr>
            <w:tcW w:w="2943" w:type="dxa"/>
            <w:tcBorders>
              <w:top w:val="nil"/>
              <w:left w:val="nil"/>
              <w:bottom w:val="single" w:sz="4" w:space="0" w:color="auto"/>
              <w:right w:val="single" w:sz="4" w:space="0" w:color="auto"/>
            </w:tcBorders>
            <w:shd w:val="clear" w:color="auto" w:fill="auto"/>
            <w:vAlign w:val="center"/>
            <w:hideMark/>
          </w:tcPr>
          <w:p w14:paraId="6524F05E" w14:textId="488A398F"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771B8B5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A2815" w14:textId="77777777" w:rsidR="00B71D38" w:rsidRPr="00082D68" w:rsidRDefault="00B71D38" w:rsidP="00B71D38">
            <w:pPr>
              <w:autoSpaceDE/>
              <w:autoSpaceDN/>
              <w:jc w:val="center"/>
              <w:rPr>
                <w:color w:val="000000"/>
                <w:sz w:val="24"/>
                <w:szCs w:val="24"/>
              </w:rPr>
            </w:pPr>
            <w:r w:rsidRPr="00082D68">
              <w:rPr>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19006C7F" w14:textId="77777777" w:rsidR="00B71D38" w:rsidRPr="00082D68" w:rsidRDefault="00B71D38" w:rsidP="00B71D38">
            <w:pPr>
              <w:autoSpaceDE/>
              <w:autoSpaceDN/>
              <w:jc w:val="both"/>
              <w:rPr>
                <w:color w:val="000000"/>
                <w:sz w:val="24"/>
                <w:szCs w:val="24"/>
              </w:rPr>
            </w:pPr>
            <w:r w:rsidRPr="00082D68">
              <w:rPr>
                <w:color w:val="000000"/>
                <w:sz w:val="24"/>
                <w:szCs w:val="24"/>
              </w:rPr>
              <w:t>Hội nghị tập huấn kiểm kê rừng</w:t>
            </w:r>
          </w:p>
        </w:tc>
        <w:tc>
          <w:tcPr>
            <w:tcW w:w="1724" w:type="dxa"/>
            <w:tcBorders>
              <w:top w:val="nil"/>
              <w:left w:val="nil"/>
              <w:bottom w:val="single" w:sz="4" w:space="0" w:color="auto"/>
              <w:right w:val="single" w:sz="4" w:space="0" w:color="auto"/>
            </w:tcBorders>
            <w:shd w:val="clear" w:color="auto" w:fill="auto"/>
            <w:vAlign w:val="center"/>
            <w:hideMark/>
          </w:tcPr>
          <w:p w14:paraId="404F06D3" w14:textId="77777777" w:rsidR="00B71D38" w:rsidRPr="00082D68" w:rsidRDefault="00B71D38" w:rsidP="00C777C6">
            <w:pPr>
              <w:autoSpaceDE/>
              <w:autoSpaceDN/>
              <w:jc w:val="center"/>
              <w:rPr>
                <w:color w:val="000000"/>
                <w:sz w:val="24"/>
                <w:szCs w:val="24"/>
              </w:rPr>
            </w:pPr>
            <w:r w:rsidRPr="00082D68">
              <w:rPr>
                <w:color w:val="000000"/>
                <w:sz w:val="24"/>
                <w:szCs w:val="24"/>
              </w:rPr>
              <w:t>Tỉnh, huyện</w:t>
            </w:r>
          </w:p>
        </w:tc>
        <w:tc>
          <w:tcPr>
            <w:tcW w:w="1228" w:type="dxa"/>
            <w:tcBorders>
              <w:top w:val="nil"/>
              <w:left w:val="nil"/>
              <w:bottom w:val="single" w:sz="4" w:space="0" w:color="auto"/>
              <w:right w:val="single" w:sz="4" w:space="0" w:color="auto"/>
            </w:tcBorders>
            <w:shd w:val="clear" w:color="auto" w:fill="auto"/>
            <w:vAlign w:val="center"/>
            <w:hideMark/>
          </w:tcPr>
          <w:p w14:paraId="32C59974" w14:textId="12BC5A77" w:rsidR="00B71D38" w:rsidRPr="00082D68" w:rsidRDefault="00B71D38" w:rsidP="00C777C6">
            <w:pPr>
              <w:autoSpaceDE/>
              <w:autoSpaceDN/>
              <w:jc w:val="center"/>
              <w:rPr>
                <w:color w:val="000000"/>
                <w:sz w:val="24"/>
                <w:szCs w:val="24"/>
              </w:rPr>
            </w:pPr>
            <w:r w:rsidRPr="00082D68">
              <w:rPr>
                <w:color w:val="000000"/>
                <w:sz w:val="24"/>
                <w:szCs w:val="24"/>
              </w:rPr>
              <w:t>22</w:t>
            </w:r>
          </w:p>
        </w:tc>
        <w:tc>
          <w:tcPr>
            <w:tcW w:w="1843" w:type="dxa"/>
            <w:tcBorders>
              <w:top w:val="nil"/>
              <w:left w:val="nil"/>
              <w:bottom w:val="single" w:sz="4" w:space="0" w:color="auto"/>
              <w:right w:val="single" w:sz="4" w:space="0" w:color="auto"/>
            </w:tcBorders>
            <w:shd w:val="clear" w:color="auto" w:fill="auto"/>
            <w:vAlign w:val="center"/>
            <w:hideMark/>
          </w:tcPr>
          <w:p w14:paraId="619CD7F2" w14:textId="6A4226B7" w:rsidR="00B71D38" w:rsidRPr="00082D68" w:rsidRDefault="00B71D38" w:rsidP="00C777C6">
            <w:pPr>
              <w:autoSpaceDE/>
              <w:autoSpaceDN/>
              <w:jc w:val="center"/>
              <w:rPr>
                <w:color w:val="000000"/>
                <w:sz w:val="24"/>
                <w:szCs w:val="24"/>
              </w:rPr>
            </w:pPr>
            <w:r w:rsidRPr="00082D68">
              <w:rPr>
                <w:color w:val="000000"/>
                <w:sz w:val="24"/>
                <w:szCs w:val="24"/>
              </w:rPr>
              <w:t>4,32-5,08</w:t>
            </w:r>
          </w:p>
        </w:tc>
        <w:tc>
          <w:tcPr>
            <w:tcW w:w="1311" w:type="dxa"/>
            <w:tcBorders>
              <w:top w:val="nil"/>
              <w:left w:val="nil"/>
              <w:bottom w:val="single" w:sz="4" w:space="0" w:color="auto"/>
              <w:right w:val="single" w:sz="4" w:space="0" w:color="auto"/>
            </w:tcBorders>
            <w:shd w:val="clear" w:color="auto" w:fill="auto"/>
            <w:vAlign w:val="center"/>
            <w:hideMark/>
          </w:tcPr>
          <w:p w14:paraId="591552D4" w14:textId="11EB5627" w:rsidR="00B71D38" w:rsidRPr="00082D68" w:rsidRDefault="00B71D38" w:rsidP="00C777C6">
            <w:pPr>
              <w:autoSpaceDE/>
              <w:autoSpaceDN/>
              <w:jc w:val="center"/>
              <w:rPr>
                <w:color w:val="000000"/>
                <w:sz w:val="24"/>
                <w:szCs w:val="24"/>
              </w:rPr>
            </w:pPr>
            <w:r w:rsidRPr="00082D68">
              <w:rPr>
                <w:color w:val="000000"/>
                <w:sz w:val="24"/>
                <w:szCs w:val="24"/>
              </w:rPr>
              <w:t>6</w:t>
            </w:r>
          </w:p>
        </w:tc>
        <w:tc>
          <w:tcPr>
            <w:tcW w:w="2943" w:type="dxa"/>
            <w:tcBorders>
              <w:top w:val="nil"/>
              <w:left w:val="nil"/>
              <w:bottom w:val="single" w:sz="4" w:space="0" w:color="auto"/>
              <w:right w:val="single" w:sz="4" w:space="0" w:color="auto"/>
            </w:tcBorders>
            <w:shd w:val="clear" w:color="auto" w:fill="auto"/>
            <w:vAlign w:val="center"/>
            <w:hideMark/>
          </w:tcPr>
          <w:p w14:paraId="221768C8" w14:textId="2D3E3FCD" w:rsidR="00B71D38" w:rsidRPr="00082D68" w:rsidRDefault="00B71D38" w:rsidP="00C777C6">
            <w:pPr>
              <w:autoSpaceDE/>
              <w:autoSpaceDN/>
              <w:jc w:val="center"/>
              <w:rPr>
                <w:color w:val="000000"/>
                <w:sz w:val="24"/>
                <w:szCs w:val="24"/>
              </w:rPr>
            </w:pPr>
            <w:r w:rsidRPr="00082D68">
              <w:rPr>
                <w:color w:val="000000"/>
                <w:sz w:val="24"/>
                <w:szCs w:val="24"/>
              </w:rPr>
              <w:t>CG1</w:t>
            </w:r>
          </w:p>
        </w:tc>
      </w:tr>
      <w:tr w:rsidR="00B71D38" w:rsidRPr="00082D68" w14:paraId="50F4ED5A"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BE25EE" w14:textId="77777777" w:rsidR="00B71D38" w:rsidRPr="00082D68" w:rsidRDefault="00B71D38" w:rsidP="00B71D38">
            <w:pPr>
              <w:autoSpaceDE/>
              <w:autoSpaceDN/>
              <w:jc w:val="center"/>
              <w:rPr>
                <w:color w:val="000000"/>
                <w:sz w:val="24"/>
                <w:szCs w:val="24"/>
              </w:rPr>
            </w:pPr>
            <w:r w:rsidRPr="00082D68">
              <w:rPr>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77C20FAC" w14:textId="77777777" w:rsidR="00B71D38" w:rsidRPr="00082D68" w:rsidRDefault="00B71D38" w:rsidP="00B71D38">
            <w:pPr>
              <w:autoSpaceDE/>
              <w:autoSpaceDN/>
              <w:jc w:val="both"/>
              <w:rPr>
                <w:color w:val="000000"/>
                <w:sz w:val="24"/>
                <w:szCs w:val="24"/>
              </w:rPr>
            </w:pPr>
            <w:r w:rsidRPr="00082D68">
              <w:rPr>
                <w:color w:val="000000"/>
                <w:sz w:val="24"/>
                <w:szCs w:val="24"/>
              </w:rPr>
              <w:t>Xây dựng kế hoạch kiểm kê rừng</w:t>
            </w:r>
          </w:p>
        </w:tc>
        <w:tc>
          <w:tcPr>
            <w:tcW w:w="1724" w:type="dxa"/>
            <w:tcBorders>
              <w:top w:val="nil"/>
              <w:left w:val="nil"/>
              <w:bottom w:val="single" w:sz="4" w:space="0" w:color="auto"/>
              <w:right w:val="single" w:sz="4" w:space="0" w:color="auto"/>
            </w:tcBorders>
            <w:shd w:val="clear" w:color="auto" w:fill="auto"/>
            <w:vAlign w:val="center"/>
            <w:hideMark/>
          </w:tcPr>
          <w:p w14:paraId="6AE02F32" w14:textId="48227636"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357F78CA" w14:textId="6D1DCE2E"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7649BF50" w14:textId="2B7BAF60"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063D496A" w14:textId="28944BE6"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783629F7" w14:textId="52DADCD6" w:rsidR="00B71D38" w:rsidRPr="00082D68" w:rsidRDefault="00B71D38" w:rsidP="00C777C6">
            <w:pPr>
              <w:autoSpaceDE/>
              <w:autoSpaceDN/>
              <w:jc w:val="center"/>
              <w:rPr>
                <w:color w:val="000000"/>
                <w:sz w:val="24"/>
                <w:szCs w:val="24"/>
              </w:rPr>
            </w:pPr>
          </w:p>
        </w:tc>
      </w:tr>
      <w:tr w:rsidR="00B71D38" w:rsidRPr="00082D68" w14:paraId="1C3A3ABA"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28304" w14:textId="77777777" w:rsidR="00B71D38" w:rsidRPr="00082D68" w:rsidRDefault="00B71D38" w:rsidP="00B71D38">
            <w:pPr>
              <w:autoSpaceDE/>
              <w:autoSpaceDN/>
              <w:jc w:val="center"/>
              <w:rPr>
                <w:color w:val="000000"/>
                <w:sz w:val="24"/>
                <w:szCs w:val="24"/>
              </w:rPr>
            </w:pPr>
            <w:r w:rsidRPr="00082D68">
              <w:rPr>
                <w:color w:val="000000"/>
                <w:sz w:val="24"/>
                <w:szCs w:val="24"/>
              </w:rPr>
              <w:t>7.1</w:t>
            </w:r>
          </w:p>
        </w:tc>
        <w:tc>
          <w:tcPr>
            <w:tcW w:w="0" w:type="auto"/>
            <w:tcBorders>
              <w:top w:val="nil"/>
              <w:left w:val="nil"/>
              <w:bottom w:val="single" w:sz="4" w:space="0" w:color="auto"/>
              <w:right w:val="single" w:sz="4" w:space="0" w:color="auto"/>
            </w:tcBorders>
            <w:shd w:val="clear" w:color="auto" w:fill="auto"/>
            <w:vAlign w:val="center"/>
            <w:hideMark/>
          </w:tcPr>
          <w:p w14:paraId="15A90AD2" w14:textId="77777777" w:rsidR="00B71D38" w:rsidRPr="00082D68" w:rsidRDefault="00B71D38" w:rsidP="00B71D38">
            <w:pPr>
              <w:autoSpaceDE/>
              <w:autoSpaceDN/>
              <w:jc w:val="both"/>
              <w:rPr>
                <w:color w:val="000000"/>
                <w:sz w:val="24"/>
                <w:szCs w:val="24"/>
              </w:rPr>
            </w:pPr>
            <w:r w:rsidRPr="00082D68">
              <w:rPr>
                <w:color w:val="000000"/>
                <w:sz w:val="24"/>
                <w:szCs w:val="24"/>
              </w:rPr>
              <w:t>Cấp tỉnh</w:t>
            </w:r>
          </w:p>
        </w:tc>
        <w:tc>
          <w:tcPr>
            <w:tcW w:w="1724" w:type="dxa"/>
            <w:tcBorders>
              <w:top w:val="nil"/>
              <w:left w:val="nil"/>
              <w:bottom w:val="single" w:sz="4" w:space="0" w:color="auto"/>
              <w:right w:val="single" w:sz="4" w:space="0" w:color="auto"/>
            </w:tcBorders>
            <w:shd w:val="clear" w:color="auto" w:fill="auto"/>
            <w:vAlign w:val="center"/>
            <w:hideMark/>
          </w:tcPr>
          <w:p w14:paraId="1110D004" w14:textId="77777777" w:rsidR="00B71D38" w:rsidRPr="00082D68" w:rsidRDefault="00B71D38" w:rsidP="00C777C6">
            <w:pPr>
              <w:autoSpaceDE/>
              <w:autoSpaceDN/>
              <w:jc w:val="center"/>
              <w:rPr>
                <w:color w:val="000000"/>
                <w:sz w:val="24"/>
                <w:szCs w:val="24"/>
              </w:rPr>
            </w:pPr>
            <w:r w:rsidRPr="00082D68">
              <w:rPr>
                <w:color w:val="000000"/>
                <w:sz w:val="24"/>
                <w:szCs w:val="24"/>
              </w:rPr>
              <w:t>Tỉnh</w:t>
            </w:r>
          </w:p>
        </w:tc>
        <w:tc>
          <w:tcPr>
            <w:tcW w:w="1228" w:type="dxa"/>
            <w:tcBorders>
              <w:top w:val="nil"/>
              <w:left w:val="nil"/>
              <w:bottom w:val="single" w:sz="4" w:space="0" w:color="auto"/>
              <w:right w:val="single" w:sz="4" w:space="0" w:color="auto"/>
            </w:tcBorders>
            <w:shd w:val="clear" w:color="auto" w:fill="auto"/>
            <w:vAlign w:val="center"/>
            <w:hideMark/>
          </w:tcPr>
          <w:p w14:paraId="4D08E5FF" w14:textId="6A54866A" w:rsidR="00B71D38" w:rsidRPr="00082D68" w:rsidRDefault="00B71D38" w:rsidP="00C777C6">
            <w:pPr>
              <w:autoSpaceDE/>
              <w:autoSpaceDN/>
              <w:jc w:val="center"/>
              <w:rPr>
                <w:color w:val="000000"/>
                <w:sz w:val="24"/>
                <w:szCs w:val="24"/>
              </w:rPr>
            </w:pPr>
            <w:r w:rsidRPr="00082D68">
              <w:rPr>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14:paraId="696C387B" w14:textId="1ADC6F09"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77BFC682" w14:textId="2B17B3CD"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132F64C9" w14:textId="520DF2BC"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344D1E7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BC4E5" w14:textId="77777777" w:rsidR="00B71D38" w:rsidRPr="00082D68" w:rsidRDefault="00B71D38" w:rsidP="00B71D38">
            <w:pPr>
              <w:autoSpaceDE/>
              <w:autoSpaceDN/>
              <w:jc w:val="center"/>
              <w:rPr>
                <w:color w:val="000000"/>
                <w:sz w:val="24"/>
                <w:szCs w:val="24"/>
              </w:rPr>
            </w:pPr>
            <w:r w:rsidRPr="00082D68">
              <w:rPr>
                <w:color w:val="000000"/>
                <w:sz w:val="24"/>
                <w:szCs w:val="24"/>
              </w:rPr>
              <w:t>7.2</w:t>
            </w:r>
          </w:p>
        </w:tc>
        <w:tc>
          <w:tcPr>
            <w:tcW w:w="0" w:type="auto"/>
            <w:tcBorders>
              <w:top w:val="nil"/>
              <w:left w:val="nil"/>
              <w:bottom w:val="single" w:sz="4" w:space="0" w:color="auto"/>
              <w:right w:val="single" w:sz="4" w:space="0" w:color="auto"/>
            </w:tcBorders>
            <w:shd w:val="clear" w:color="auto" w:fill="auto"/>
            <w:vAlign w:val="center"/>
            <w:hideMark/>
          </w:tcPr>
          <w:p w14:paraId="6FED3811" w14:textId="77777777" w:rsidR="00B71D38" w:rsidRPr="00082D68" w:rsidRDefault="00B71D38" w:rsidP="00B71D38">
            <w:pPr>
              <w:autoSpaceDE/>
              <w:autoSpaceDN/>
              <w:jc w:val="both"/>
              <w:rPr>
                <w:color w:val="000000"/>
                <w:sz w:val="24"/>
                <w:szCs w:val="24"/>
              </w:rPr>
            </w:pPr>
            <w:r w:rsidRPr="00082D68">
              <w:rPr>
                <w:color w:val="000000"/>
                <w:sz w:val="24"/>
                <w:szCs w:val="24"/>
              </w:rPr>
              <w:t>Cấp huyện</w:t>
            </w:r>
          </w:p>
        </w:tc>
        <w:tc>
          <w:tcPr>
            <w:tcW w:w="1724" w:type="dxa"/>
            <w:tcBorders>
              <w:top w:val="nil"/>
              <w:left w:val="nil"/>
              <w:bottom w:val="single" w:sz="4" w:space="0" w:color="auto"/>
              <w:right w:val="single" w:sz="4" w:space="0" w:color="auto"/>
            </w:tcBorders>
            <w:shd w:val="clear" w:color="auto" w:fill="auto"/>
            <w:vAlign w:val="center"/>
            <w:hideMark/>
          </w:tcPr>
          <w:p w14:paraId="7A8CCAD3" w14:textId="77777777" w:rsidR="00B71D38" w:rsidRPr="00082D68" w:rsidRDefault="00B71D38" w:rsidP="00C777C6">
            <w:pPr>
              <w:autoSpaceDE/>
              <w:autoSpaceDN/>
              <w:jc w:val="center"/>
              <w:rPr>
                <w:color w:val="000000"/>
                <w:sz w:val="24"/>
                <w:szCs w:val="24"/>
              </w:rPr>
            </w:pPr>
            <w:r w:rsidRPr="00082D68">
              <w:rPr>
                <w:color w:val="000000"/>
                <w:sz w:val="24"/>
                <w:szCs w:val="24"/>
              </w:rPr>
              <w:t>Huyện</w:t>
            </w:r>
          </w:p>
        </w:tc>
        <w:tc>
          <w:tcPr>
            <w:tcW w:w="1228" w:type="dxa"/>
            <w:tcBorders>
              <w:top w:val="nil"/>
              <w:left w:val="nil"/>
              <w:bottom w:val="single" w:sz="4" w:space="0" w:color="auto"/>
              <w:right w:val="single" w:sz="4" w:space="0" w:color="auto"/>
            </w:tcBorders>
            <w:shd w:val="clear" w:color="auto" w:fill="auto"/>
            <w:vAlign w:val="center"/>
            <w:hideMark/>
          </w:tcPr>
          <w:p w14:paraId="064E068E" w14:textId="590F62A4" w:rsidR="00B71D38" w:rsidRPr="00082D68" w:rsidRDefault="00B71D38" w:rsidP="00C777C6">
            <w:pPr>
              <w:autoSpaceDE/>
              <w:autoSpaceDN/>
              <w:jc w:val="center"/>
              <w:rPr>
                <w:color w:val="000000"/>
                <w:sz w:val="24"/>
                <w:szCs w:val="24"/>
              </w:rPr>
            </w:pPr>
            <w:r w:rsidRPr="00082D68">
              <w:rPr>
                <w:color w:val="000000"/>
                <w:sz w:val="24"/>
                <w:szCs w:val="24"/>
              </w:rPr>
              <w:t>4</w:t>
            </w:r>
          </w:p>
        </w:tc>
        <w:tc>
          <w:tcPr>
            <w:tcW w:w="1843" w:type="dxa"/>
            <w:tcBorders>
              <w:top w:val="nil"/>
              <w:left w:val="nil"/>
              <w:bottom w:val="single" w:sz="4" w:space="0" w:color="auto"/>
              <w:right w:val="single" w:sz="4" w:space="0" w:color="auto"/>
            </w:tcBorders>
            <w:shd w:val="clear" w:color="auto" w:fill="auto"/>
            <w:vAlign w:val="center"/>
            <w:hideMark/>
          </w:tcPr>
          <w:p w14:paraId="7A5E1979" w14:textId="6DEF52EB"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07043763" w14:textId="4F7F15F6"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47CD9154" w14:textId="4903737B"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110450FF"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1BCB" w14:textId="77777777" w:rsidR="00B71D38" w:rsidRPr="00082D68" w:rsidRDefault="00B71D38" w:rsidP="00B71D38">
            <w:pPr>
              <w:autoSpaceDE/>
              <w:autoSpaceDN/>
              <w:jc w:val="center"/>
              <w:rPr>
                <w:color w:val="000000"/>
                <w:sz w:val="24"/>
                <w:szCs w:val="24"/>
              </w:rPr>
            </w:pPr>
            <w:r w:rsidRPr="00082D68">
              <w:rPr>
                <w:color w:val="000000"/>
                <w:sz w:val="24"/>
                <w:szCs w:val="24"/>
              </w:rPr>
              <w:t>7.3</w:t>
            </w:r>
          </w:p>
        </w:tc>
        <w:tc>
          <w:tcPr>
            <w:tcW w:w="0" w:type="auto"/>
            <w:tcBorders>
              <w:top w:val="nil"/>
              <w:left w:val="nil"/>
              <w:bottom w:val="single" w:sz="4" w:space="0" w:color="auto"/>
              <w:right w:val="single" w:sz="4" w:space="0" w:color="auto"/>
            </w:tcBorders>
            <w:shd w:val="clear" w:color="auto" w:fill="auto"/>
            <w:vAlign w:val="center"/>
            <w:hideMark/>
          </w:tcPr>
          <w:p w14:paraId="7911FCAE" w14:textId="77777777" w:rsidR="00B71D38" w:rsidRPr="00082D68" w:rsidRDefault="00B71D38" w:rsidP="00B71D38">
            <w:pPr>
              <w:autoSpaceDE/>
              <w:autoSpaceDN/>
              <w:jc w:val="both"/>
              <w:rPr>
                <w:color w:val="000000"/>
                <w:sz w:val="24"/>
                <w:szCs w:val="24"/>
              </w:rPr>
            </w:pPr>
            <w:r w:rsidRPr="00082D68">
              <w:rPr>
                <w:color w:val="000000"/>
                <w:sz w:val="24"/>
                <w:szCs w:val="24"/>
              </w:rPr>
              <w:t>Cấp xã, chủ rừng nhóm II</w:t>
            </w:r>
          </w:p>
        </w:tc>
        <w:tc>
          <w:tcPr>
            <w:tcW w:w="1724" w:type="dxa"/>
            <w:tcBorders>
              <w:top w:val="nil"/>
              <w:left w:val="nil"/>
              <w:bottom w:val="single" w:sz="4" w:space="0" w:color="auto"/>
              <w:right w:val="single" w:sz="4" w:space="0" w:color="auto"/>
            </w:tcBorders>
            <w:shd w:val="clear" w:color="auto" w:fill="auto"/>
            <w:vAlign w:val="center"/>
            <w:hideMark/>
          </w:tcPr>
          <w:p w14:paraId="4217996B" w14:textId="77777777" w:rsidR="00B71D38" w:rsidRPr="00082D68" w:rsidRDefault="00B71D38" w:rsidP="00C777C6">
            <w:pPr>
              <w:autoSpaceDE/>
              <w:autoSpaceDN/>
              <w:jc w:val="center"/>
              <w:rPr>
                <w:color w:val="000000"/>
                <w:sz w:val="24"/>
                <w:szCs w:val="24"/>
              </w:rPr>
            </w:pPr>
            <w:r w:rsidRPr="00082D68">
              <w:rPr>
                <w:color w:val="000000"/>
                <w:sz w:val="24"/>
                <w:szCs w:val="24"/>
              </w:rPr>
              <w:t>Xã, chủ rừng nhóm II</w:t>
            </w:r>
          </w:p>
        </w:tc>
        <w:tc>
          <w:tcPr>
            <w:tcW w:w="1228" w:type="dxa"/>
            <w:tcBorders>
              <w:top w:val="nil"/>
              <w:left w:val="nil"/>
              <w:bottom w:val="single" w:sz="4" w:space="0" w:color="auto"/>
              <w:right w:val="single" w:sz="4" w:space="0" w:color="auto"/>
            </w:tcBorders>
            <w:shd w:val="clear" w:color="auto" w:fill="auto"/>
            <w:vAlign w:val="center"/>
            <w:hideMark/>
          </w:tcPr>
          <w:p w14:paraId="1E65819A" w14:textId="4814EA7B" w:rsidR="00B71D38" w:rsidRPr="00082D68" w:rsidRDefault="00B71D38" w:rsidP="00C777C6">
            <w:pPr>
              <w:autoSpaceDE/>
              <w:autoSpaceDN/>
              <w:jc w:val="center"/>
              <w:rPr>
                <w:color w:val="000000"/>
                <w:sz w:val="24"/>
                <w:szCs w:val="24"/>
              </w:rPr>
            </w:pPr>
            <w:r w:rsidRPr="00082D68">
              <w:rPr>
                <w:color w:val="000000"/>
                <w:sz w:val="24"/>
                <w:szCs w:val="24"/>
              </w:rPr>
              <w:t>4</w:t>
            </w:r>
          </w:p>
        </w:tc>
        <w:tc>
          <w:tcPr>
            <w:tcW w:w="1843" w:type="dxa"/>
            <w:tcBorders>
              <w:top w:val="nil"/>
              <w:left w:val="nil"/>
              <w:bottom w:val="single" w:sz="4" w:space="0" w:color="auto"/>
              <w:right w:val="single" w:sz="4" w:space="0" w:color="auto"/>
            </w:tcBorders>
            <w:shd w:val="clear" w:color="auto" w:fill="auto"/>
            <w:vAlign w:val="center"/>
            <w:hideMark/>
          </w:tcPr>
          <w:p w14:paraId="3729C1B8" w14:textId="37424089"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57F98257" w14:textId="775ECA4C"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1A0A1CEC" w14:textId="7B207B8D"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6F5410EA"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A3F025"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II</w:t>
            </w:r>
          </w:p>
        </w:tc>
        <w:tc>
          <w:tcPr>
            <w:tcW w:w="0" w:type="auto"/>
            <w:tcBorders>
              <w:top w:val="nil"/>
              <w:left w:val="nil"/>
              <w:bottom w:val="single" w:sz="4" w:space="0" w:color="auto"/>
              <w:right w:val="single" w:sz="4" w:space="0" w:color="auto"/>
            </w:tcBorders>
            <w:shd w:val="clear" w:color="auto" w:fill="auto"/>
            <w:vAlign w:val="center"/>
            <w:hideMark/>
          </w:tcPr>
          <w:p w14:paraId="4540AD68" w14:textId="77777777" w:rsidR="00B71D38" w:rsidRPr="00082D68" w:rsidRDefault="00B71D38" w:rsidP="00B71D38">
            <w:pPr>
              <w:autoSpaceDE/>
              <w:autoSpaceDN/>
              <w:jc w:val="both"/>
              <w:rPr>
                <w:b/>
                <w:bCs/>
                <w:color w:val="000000"/>
                <w:sz w:val="24"/>
                <w:szCs w:val="24"/>
              </w:rPr>
            </w:pPr>
            <w:r w:rsidRPr="00082D68">
              <w:rPr>
                <w:b/>
                <w:bCs/>
                <w:color w:val="000000"/>
                <w:sz w:val="24"/>
                <w:szCs w:val="24"/>
              </w:rPr>
              <w:t>CÔNG TÁC THỰC ĐỊA</w:t>
            </w:r>
          </w:p>
        </w:tc>
        <w:tc>
          <w:tcPr>
            <w:tcW w:w="1724" w:type="dxa"/>
            <w:tcBorders>
              <w:top w:val="nil"/>
              <w:left w:val="nil"/>
              <w:bottom w:val="single" w:sz="4" w:space="0" w:color="auto"/>
              <w:right w:val="single" w:sz="4" w:space="0" w:color="auto"/>
            </w:tcBorders>
            <w:shd w:val="clear" w:color="auto" w:fill="auto"/>
            <w:vAlign w:val="center"/>
            <w:hideMark/>
          </w:tcPr>
          <w:p w14:paraId="5D495342" w14:textId="2830D273" w:rsidR="00B71D38" w:rsidRPr="00082D68" w:rsidRDefault="00B71D38" w:rsidP="00C777C6">
            <w:pPr>
              <w:autoSpaceDE/>
              <w:autoSpaceDN/>
              <w:jc w:val="center"/>
              <w:rPr>
                <w:b/>
                <w:bCs/>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610BFB11" w14:textId="740653ED" w:rsidR="00B71D38" w:rsidRPr="00082D68" w:rsidRDefault="00B71D38" w:rsidP="00C777C6">
            <w:pPr>
              <w:autoSpaceDE/>
              <w:autoSpaceDN/>
              <w:jc w:val="center"/>
              <w:rPr>
                <w:b/>
                <w:bCs/>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23ABB131" w14:textId="31CE963F"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0CB95B80" w14:textId="5C3088D3"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3DF807E7" w14:textId="4F4A86E8" w:rsidR="00B71D38" w:rsidRPr="00082D68" w:rsidRDefault="00B71D38" w:rsidP="00C777C6">
            <w:pPr>
              <w:autoSpaceDE/>
              <w:autoSpaceDN/>
              <w:jc w:val="center"/>
              <w:rPr>
                <w:color w:val="000000"/>
                <w:sz w:val="24"/>
                <w:szCs w:val="24"/>
              </w:rPr>
            </w:pPr>
          </w:p>
        </w:tc>
      </w:tr>
      <w:tr w:rsidR="00B71D38" w:rsidRPr="00082D68" w14:paraId="429CE894"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9E5B6" w14:textId="77777777" w:rsidR="00B71D38" w:rsidRPr="00082D68" w:rsidRDefault="00B71D38" w:rsidP="00B71D38">
            <w:pPr>
              <w:autoSpaceDE/>
              <w:autoSpaceDN/>
              <w:jc w:val="center"/>
              <w:rPr>
                <w:color w:val="000000"/>
                <w:sz w:val="24"/>
                <w:szCs w:val="24"/>
              </w:rPr>
            </w:pPr>
            <w:r w:rsidRPr="00082D68">
              <w:rPr>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078E1E9C" w14:textId="77777777" w:rsidR="00B71D38" w:rsidRPr="00082D68" w:rsidRDefault="00B71D38" w:rsidP="00B71D38">
            <w:pPr>
              <w:autoSpaceDE/>
              <w:autoSpaceDN/>
              <w:jc w:val="both"/>
              <w:rPr>
                <w:color w:val="000000"/>
                <w:sz w:val="24"/>
                <w:szCs w:val="24"/>
              </w:rPr>
            </w:pPr>
            <w:r w:rsidRPr="00082D68">
              <w:rPr>
                <w:color w:val="000000"/>
                <w:sz w:val="24"/>
                <w:szCs w:val="24"/>
              </w:rPr>
              <w:t>Tổ chức họp thôn, bản</w:t>
            </w:r>
          </w:p>
        </w:tc>
        <w:tc>
          <w:tcPr>
            <w:tcW w:w="1724" w:type="dxa"/>
            <w:tcBorders>
              <w:top w:val="nil"/>
              <w:left w:val="nil"/>
              <w:bottom w:val="single" w:sz="4" w:space="0" w:color="auto"/>
              <w:right w:val="single" w:sz="4" w:space="0" w:color="auto"/>
            </w:tcBorders>
            <w:shd w:val="clear" w:color="auto" w:fill="auto"/>
            <w:vAlign w:val="center"/>
            <w:hideMark/>
          </w:tcPr>
          <w:p w14:paraId="7238EF94" w14:textId="77777777" w:rsidR="00B71D38" w:rsidRPr="00082D68" w:rsidRDefault="00B71D38" w:rsidP="00C777C6">
            <w:pPr>
              <w:autoSpaceDE/>
              <w:autoSpaceDN/>
              <w:jc w:val="center"/>
              <w:rPr>
                <w:color w:val="000000"/>
                <w:sz w:val="24"/>
                <w:szCs w:val="24"/>
              </w:rPr>
            </w:pPr>
            <w:r w:rsidRPr="00082D68">
              <w:rPr>
                <w:color w:val="000000"/>
                <w:sz w:val="24"/>
                <w:szCs w:val="24"/>
              </w:rPr>
              <w:t>Thôn, bản</w:t>
            </w:r>
          </w:p>
        </w:tc>
        <w:tc>
          <w:tcPr>
            <w:tcW w:w="1228" w:type="dxa"/>
            <w:tcBorders>
              <w:top w:val="nil"/>
              <w:left w:val="nil"/>
              <w:bottom w:val="single" w:sz="4" w:space="0" w:color="auto"/>
              <w:right w:val="single" w:sz="4" w:space="0" w:color="auto"/>
            </w:tcBorders>
            <w:shd w:val="clear" w:color="auto" w:fill="auto"/>
            <w:vAlign w:val="center"/>
            <w:hideMark/>
          </w:tcPr>
          <w:p w14:paraId="0D4C07B7" w14:textId="4FD55551" w:rsidR="00B71D38" w:rsidRPr="00082D68" w:rsidRDefault="00B71D38" w:rsidP="00C777C6">
            <w:pPr>
              <w:autoSpaceDE/>
              <w:autoSpaceDN/>
              <w:jc w:val="center"/>
              <w:rPr>
                <w:color w:val="000000"/>
                <w:sz w:val="24"/>
                <w:szCs w:val="24"/>
              </w:rPr>
            </w:pPr>
            <w:r w:rsidRPr="00082D68">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38D0B034" w14:textId="44388E83" w:rsidR="00B71D38" w:rsidRPr="00082D68" w:rsidRDefault="00B71D38" w:rsidP="00C777C6">
            <w:pPr>
              <w:autoSpaceDE/>
              <w:autoSpaceDN/>
              <w:jc w:val="center"/>
              <w:rPr>
                <w:color w:val="000000"/>
                <w:sz w:val="24"/>
                <w:szCs w:val="24"/>
              </w:rPr>
            </w:pPr>
            <w:r w:rsidRPr="00082D68">
              <w:rPr>
                <w:color w:val="000000"/>
                <w:sz w:val="24"/>
                <w:szCs w:val="24"/>
              </w:rPr>
              <w:t>3,99-4,98</w:t>
            </w:r>
          </w:p>
        </w:tc>
        <w:tc>
          <w:tcPr>
            <w:tcW w:w="1311" w:type="dxa"/>
            <w:tcBorders>
              <w:top w:val="nil"/>
              <w:left w:val="nil"/>
              <w:bottom w:val="single" w:sz="4" w:space="0" w:color="auto"/>
              <w:right w:val="single" w:sz="4" w:space="0" w:color="auto"/>
            </w:tcBorders>
            <w:shd w:val="clear" w:color="auto" w:fill="auto"/>
            <w:vAlign w:val="center"/>
            <w:hideMark/>
          </w:tcPr>
          <w:p w14:paraId="390481A0" w14:textId="088F5B7C"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7CED9C95" w14:textId="0F7DEF40" w:rsidR="00B71D38" w:rsidRPr="00082D68" w:rsidRDefault="00B71D38" w:rsidP="00C777C6">
            <w:pPr>
              <w:autoSpaceDE/>
              <w:autoSpaceDN/>
              <w:jc w:val="center"/>
              <w:rPr>
                <w:color w:val="000000"/>
                <w:sz w:val="24"/>
                <w:szCs w:val="24"/>
              </w:rPr>
            </w:pPr>
            <w:r w:rsidRPr="00082D68">
              <w:rPr>
                <w:color w:val="000000"/>
                <w:sz w:val="24"/>
                <w:szCs w:val="24"/>
              </w:rPr>
              <w:t>CG1</w:t>
            </w:r>
          </w:p>
        </w:tc>
      </w:tr>
      <w:tr w:rsidR="00B71D38" w:rsidRPr="00082D68" w14:paraId="1EB37DD1"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9357B3" w14:textId="77777777" w:rsidR="00B71D38" w:rsidRPr="00082D68" w:rsidRDefault="00B71D38" w:rsidP="00B71D38">
            <w:pPr>
              <w:autoSpaceDE/>
              <w:autoSpaceDN/>
              <w:jc w:val="center"/>
              <w:rPr>
                <w:color w:val="000000"/>
                <w:sz w:val="24"/>
                <w:szCs w:val="24"/>
              </w:rPr>
            </w:pPr>
            <w:r w:rsidRPr="00082D68">
              <w:rPr>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67983103" w14:textId="77777777" w:rsidR="00B71D38" w:rsidRPr="00082D68" w:rsidRDefault="00B71D38" w:rsidP="00B71D38">
            <w:pPr>
              <w:autoSpaceDE/>
              <w:autoSpaceDN/>
              <w:jc w:val="both"/>
              <w:rPr>
                <w:color w:val="000000"/>
                <w:sz w:val="24"/>
                <w:szCs w:val="24"/>
              </w:rPr>
            </w:pPr>
            <w:r w:rsidRPr="00082D68">
              <w:rPr>
                <w:color w:val="000000"/>
                <w:sz w:val="24"/>
                <w:szCs w:val="24"/>
              </w:rPr>
              <w:t>Rà soát trạng thái và ranh giới lô rừng</w:t>
            </w:r>
          </w:p>
        </w:tc>
        <w:tc>
          <w:tcPr>
            <w:tcW w:w="1724" w:type="dxa"/>
            <w:tcBorders>
              <w:top w:val="nil"/>
              <w:left w:val="nil"/>
              <w:bottom w:val="single" w:sz="4" w:space="0" w:color="auto"/>
              <w:right w:val="single" w:sz="4" w:space="0" w:color="auto"/>
            </w:tcBorders>
            <w:shd w:val="clear" w:color="auto" w:fill="auto"/>
            <w:vAlign w:val="center"/>
            <w:hideMark/>
          </w:tcPr>
          <w:p w14:paraId="549D28C4"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2C31B787" w14:textId="354C3D59" w:rsidR="00B71D38" w:rsidRPr="00082D68" w:rsidRDefault="00B71D38" w:rsidP="00C777C6">
            <w:pPr>
              <w:autoSpaceDE/>
              <w:autoSpaceDN/>
              <w:jc w:val="center"/>
              <w:rPr>
                <w:color w:val="000000"/>
                <w:sz w:val="24"/>
                <w:szCs w:val="24"/>
              </w:rPr>
            </w:pPr>
            <w:r w:rsidRPr="00082D68">
              <w:rPr>
                <w:color w:val="000000"/>
                <w:sz w:val="24"/>
                <w:szCs w:val="24"/>
              </w:rPr>
              <w:t>0,004</w:t>
            </w:r>
          </w:p>
        </w:tc>
        <w:tc>
          <w:tcPr>
            <w:tcW w:w="1843" w:type="dxa"/>
            <w:tcBorders>
              <w:top w:val="nil"/>
              <w:left w:val="nil"/>
              <w:bottom w:val="single" w:sz="4" w:space="0" w:color="auto"/>
              <w:right w:val="single" w:sz="4" w:space="0" w:color="auto"/>
            </w:tcBorders>
            <w:shd w:val="clear" w:color="auto" w:fill="auto"/>
            <w:vAlign w:val="center"/>
            <w:hideMark/>
          </w:tcPr>
          <w:p w14:paraId="0A5A8519" w14:textId="79235B1B" w:rsidR="00B71D38" w:rsidRPr="00082D68" w:rsidRDefault="00B71D38" w:rsidP="00C777C6">
            <w:pPr>
              <w:autoSpaceDE/>
              <w:autoSpaceDN/>
              <w:jc w:val="center"/>
              <w:rPr>
                <w:color w:val="000000"/>
                <w:sz w:val="24"/>
                <w:szCs w:val="24"/>
              </w:rPr>
            </w:pPr>
            <w:r w:rsidRPr="00082D68">
              <w:rPr>
                <w:color w:val="000000"/>
                <w:sz w:val="24"/>
                <w:szCs w:val="24"/>
              </w:rPr>
              <w:t>3,33-4,32</w:t>
            </w:r>
          </w:p>
        </w:tc>
        <w:tc>
          <w:tcPr>
            <w:tcW w:w="1311" w:type="dxa"/>
            <w:tcBorders>
              <w:top w:val="nil"/>
              <w:left w:val="nil"/>
              <w:bottom w:val="single" w:sz="4" w:space="0" w:color="auto"/>
              <w:right w:val="single" w:sz="4" w:space="0" w:color="auto"/>
            </w:tcBorders>
            <w:shd w:val="clear" w:color="auto" w:fill="auto"/>
            <w:vAlign w:val="center"/>
            <w:hideMark/>
          </w:tcPr>
          <w:p w14:paraId="4DB0B565" w14:textId="11CA6CEE" w:rsidR="00B71D38" w:rsidRPr="00082D68" w:rsidRDefault="00B71D38" w:rsidP="00C777C6">
            <w:pPr>
              <w:autoSpaceDE/>
              <w:autoSpaceDN/>
              <w:jc w:val="center"/>
              <w:rPr>
                <w:color w:val="000000"/>
                <w:sz w:val="24"/>
                <w:szCs w:val="24"/>
              </w:rPr>
            </w:pPr>
            <w:r w:rsidRPr="00082D68">
              <w:rPr>
                <w:color w:val="000000"/>
                <w:sz w:val="24"/>
                <w:szCs w:val="24"/>
              </w:rPr>
              <w:t>0,002</w:t>
            </w:r>
          </w:p>
        </w:tc>
        <w:tc>
          <w:tcPr>
            <w:tcW w:w="2943" w:type="dxa"/>
            <w:tcBorders>
              <w:top w:val="nil"/>
              <w:left w:val="nil"/>
              <w:bottom w:val="single" w:sz="4" w:space="0" w:color="auto"/>
              <w:right w:val="single" w:sz="4" w:space="0" w:color="auto"/>
            </w:tcBorders>
            <w:shd w:val="clear" w:color="auto" w:fill="auto"/>
            <w:vAlign w:val="center"/>
            <w:hideMark/>
          </w:tcPr>
          <w:p w14:paraId="0F2BCF11" w14:textId="2749BD37" w:rsidR="00B71D38" w:rsidRPr="00082D68" w:rsidRDefault="00B71D38" w:rsidP="00C777C6">
            <w:pPr>
              <w:autoSpaceDE/>
              <w:autoSpaceDN/>
              <w:jc w:val="center"/>
              <w:rPr>
                <w:color w:val="000000"/>
                <w:sz w:val="24"/>
                <w:szCs w:val="24"/>
              </w:rPr>
            </w:pPr>
            <w:r w:rsidRPr="00082D68">
              <w:rPr>
                <w:color w:val="000000"/>
                <w:sz w:val="24"/>
                <w:szCs w:val="24"/>
              </w:rPr>
              <w:t>CG1, CG2</w:t>
            </w:r>
          </w:p>
        </w:tc>
      </w:tr>
      <w:tr w:rsidR="00B71D38" w:rsidRPr="00082D68" w14:paraId="68C38753"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E8F11" w14:textId="77777777" w:rsidR="00B71D38" w:rsidRPr="00082D68" w:rsidRDefault="00B71D38" w:rsidP="00B71D38">
            <w:pPr>
              <w:autoSpaceDE/>
              <w:autoSpaceDN/>
              <w:jc w:val="center"/>
              <w:rPr>
                <w:color w:val="000000"/>
                <w:sz w:val="24"/>
                <w:szCs w:val="24"/>
              </w:rPr>
            </w:pPr>
            <w:r w:rsidRPr="00082D68">
              <w:rPr>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68F37EB4" w14:textId="77777777" w:rsidR="00B71D38" w:rsidRPr="00082D68" w:rsidRDefault="00B71D38" w:rsidP="00B71D38">
            <w:pPr>
              <w:autoSpaceDE/>
              <w:autoSpaceDN/>
              <w:jc w:val="both"/>
              <w:rPr>
                <w:color w:val="000000"/>
                <w:sz w:val="24"/>
                <w:szCs w:val="24"/>
              </w:rPr>
            </w:pPr>
            <w:r w:rsidRPr="00082D68">
              <w:rPr>
                <w:color w:val="000000"/>
                <w:sz w:val="24"/>
                <w:szCs w:val="24"/>
              </w:rPr>
              <w:t>Thu thập thông tin theo phiếu kiểm kê hoặc danh sách lô kiểm kê cho từng lô theo chủ quản lý</w:t>
            </w:r>
          </w:p>
        </w:tc>
        <w:tc>
          <w:tcPr>
            <w:tcW w:w="1724" w:type="dxa"/>
            <w:tcBorders>
              <w:top w:val="nil"/>
              <w:left w:val="nil"/>
              <w:bottom w:val="single" w:sz="4" w:space="0" w:color="auto"/>
              <w:right w:val="single" w:sz="4" w:space="0" w:color="auto"/>
            </w:tcBorders>
            <w:shd w:val="clear" w:color="auto" w:fill="auto"/>
            <w:vAlign w:val="center"/>
            <w:hideMark/>
          </w:tcPr>
          <w:p w14:paraId="60509F13"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0FF37405" w14:textId="5C864E4D" w:rsidR="00B71D38" w:rsidRPr="00082D68" w:rsidRDefault="00B71D38" w:rsidP="00C777C6">
            <w:pPr>
              <w:autoSpaceDE/>
              <w:autoSpaceDN/>
              <w:jc w:val="center"/>
              <w:rPr>
                <w:color w:val="000000"/>
                <w:sz w:val="24"/>
                <w:szCs w:val="24"/>
              </w:rPr>
            </w:pPr>
            <w:r w:rsidRPr="00082D68">
              <w:rPr>
                <w:color w:val="000000"/>
                <w:sz w:val="24"/>
                <w:szCs w:val="24"/>
              </w:rPr>
              <w:t>0,05</w:t>
            </w:r>
          </w:p>
        </w:tc>
        <w:tc>
          <w:tcPr>
            <w:tcW w:w="1843" w:type="dxa"/>
            <w:tcBorders>
              <w:top w:val="nil"/>
              <w:left w:val="nil"/>
              <w:bottom w:val="single" w:sz="4" w:space="0" w:color="auto"/>
              <w:right w:val="single" w:sz="4" w:space="0" w:color="auto"/>
            </w:tcBorders>
            <w:shd w:val="clear" w:color="auto" w:fill="auto"/>
            <w:vAlign w:val="center"/>
            <w:hideMark/>
          </w:tcPr>
          <w:p w14:paraId="09B6AEAC" w14:textId="11C306BA"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4057C192" w14:textId="68A13EB5" w:rsidR="00B71D38" w:rsidRPr="00082D68" w:rsidRDefault="00B71D38" w:rsidP="00C777C6">
            <w:pPr>
              <w:autoSpaceDE/>
              <w:autoSpaceDN/>
              <w:jc w:val="center"/>
              <w:rPr>
                <w:color w:val="000000"/>
                <w:sz w:val="24"/>
                <w:szCs w:val="24"/>
              </w:rPr>
            </w:pPr>
            <w:r w:rsidRPr="00082D68">
              <w:rPr>
                <w:color w:val="000000"/>
                <w:sz w:val="24"/>
                <w:szCs w:val="24"/>
              </w:rPr>
              <w:t>0,03</w:t>
            </w:r>
          </w:p>
        </w:tc>
        <w:tc>
          <w:tcPr>
            <w:tcW w:w="2943" w:type="dxa"/>
            <w:tcBorders>
              <w:top w:val="nil"/>
              <w:left w:val="nil"/>
              <w:bottom w:val="single" w:sz="4" w:space="0" w:color="auto"/>
              <w:right w:val="single" w:sz="4" w:space="0" w:color="auto"/>
            </w:tcBorders>
            <w:shd w:val="clear" w:color="auto" w:fill="auto"/>
            <w:vAlign w:val="center"/>
            <w:hideMark/>
          </w:tcPr>
          <w:p w14:paraId="01A9C3A7" w14:textId="5DA8143E"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5C3D64AE"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2B7B0F" w14:textId="77777777" w:rsidR="00B71D38" w:rsidRPr="00082D68" w:rsidRDefault="00B71D38" w:rsidP="00B71D38">
            <w:pPr>
              <w:autoSpaceDE/>
              <w:autoSpaceDN/>
              <w:jc w:val="center"/>
              <w:rPr>
                <w:color w:val="000000"/>
                <w:sz w:val="24"/>
                <w:szCs w:val="24"/>
              </w:rPr>
            </w:pPr>
            <w:r w:rsidRPr="00082D68">
              <w:rPr>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0F1CAFB7" w14:textId="77777777" w:rsidR="00B71D38" w:rsidRPr="00082D68" w:rsidRDefault="00B71D38" w:rsidP="00B71D38">
            <w:pPr>
              <w:autoSpaceDE/>
              <w:autoSpaceDN/>
              <w:jc w:val="both"/>
              <w:rPr>
                <w:color w:val="000000"/>
                <w:sz w:val="24"/>
                <w:szCs w:val="24"/>
              </w:rPr>
            </w:pPr>
            <w:r w:rsidRPr="00082D68">
              <w:rPr>
                <w:color w:val="000000"/>
                <w:sz w:val="24"/>
                <w:szCs w:val="24"/>
              </w:rPr>
              <w:t>Kiểm kê ngoài hiện trường</w:t>
            </w:r>
          </w:p>
        </w:tc>
        <w:tc>
          <w:tcPr>
            <w:tcW w:w="1724" w:type="dxa"/>
            <w:tcBorders>
              <w:top w:val="nil"/>
              <w:left w:val="nil"/>
              <w:bottom w:val="single" w:sz="4" w:space="0" w:color="auto"/>
              <w:right w:val="single" w:sz="4" w:space="0" w:color="auto"/>
            </w:tcBorders>
            <w:shd w:val="clear" w:color="auto" w:fill="auto"/>
            <w:vAlign w:val="center"/>
            <w:hideMark/>
          </w:tcPr>
          <w:p w14:paraId="5A8DBAF9" w14:textId="141D739B"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0A4AC4D7" w14:textId="48E8B60F"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716E3289" w14:textId="229D327F"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2B95A815" w14:textId="4CFDF16D"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275E0047" w14:textId="0D5B1312" w:rsidR="00B71D38" w:rsidRPr="00082D68" w:rsidRDefault="00B71D38" w:rsidP="00C777C6">
            <w:pPr>
              <w:autoSpaceDE/>
              <w:autoSpaceDN/>
              <w:jc w:val="center"/>
              <w:rPr>
                <w:color w:val="000000"/>
                <w:sz w:val="24"/>
                <w:szCs w:val="24"/>
              </w:rPr>
            </w:pPr>
          </w:p>
        </w:tc>
      </w:tr>
      <w:tr w:rsidR="00B71D38" w:rsidRPr="00082D68" w14:paraId="6D328CA1"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C4C97" w14:textId="77777777" w:rsidR="00B71D38" w:rsidRPr="00082D68" w:rsidRDefault="00B71D38" w:rsidP="00B71D38">
            <w:pPr>
              <w:autoSpaceDE/>
              <w:autoSpaceDN/>
              <w:jc w:val="center"/>
              <w:rPr>
                <w:color w:val="000000"/>
                <w:sz w:val="24"/>
                <w:szCs w:val="24"/>
              </w:rPr>
            </w:pPr>
            <w:r w:rsidRPr="00082D68">
              <w:rPr>
                <w:color w:val="000000"/>
                <w:sz w:val="24"/>
                <w:szCs w:val="24"/>
              </w:rPr>
              <w:t>11.1</w:t>
            </w:r>
          </w:p>
        </w:tc>
        <w:tc>
          <w:tcPr>
            <w:tcW w:w="0" w:type="auto"/>
            <w:tcBorders>
              <w:top w:val="nil"/>
              <w:left w:val="nil"/>
              <w:bottom w:val="single" w:sz="4" w:space="0" w:color="auto"/>
              <w:right w:val="single" w:sz="4" w:space="0" w:color="auto"/>
            </w:tcBorders>
            <w:shd w:val="clear" w:color="auto" w:fill="auto"/>
            <w:vAlign w:val="center"/>
            <w:hideMark/>
          </w:tcPr>
          <w:p w14:paraId="1C230D7B" w14:textId="77777777" w:rsidR="00B71D38" w:rsidRPr="00082D68" w:rsidRDefault="00B71D38" w:rsidP="00B71D38">
            <w:pPr>
              <w:autoSpaceDE/>
              <w:autoSpaceDN/>
              <w:jc w:val="both"/>
              <w:rPr>
                <w:color w:val="000000"/>
                <w:sz w:val="24"/>
                <w:szCs w:val="24"/>
              </w:rPr>
            </w:pPr>
            <w:r w:rsidRPr="00082D68">
              <w:rPr>
                <w:color w:val="000000"/>
                <w:sz w:val="24"/>
                <w:szCs w:val="24"/>
              </w:rPr>
              <w:t>Kiểm kê diện tích rừng (đo đạc xác định ranh giới có sai khác lớn bằng GPS)</w:t>
            </w:r>
          </w:p>
        </w:tc>
        <w:tc>
          <w:tcPr>
            <w:tcW w:w="1724" w:type="dxa"/>
            <w:tcBorders>
              <w:top w:val="nil"/>
              <w:left w:val="nil"/>
              <w:bottom w:val="single" w:sz="4" w:space="0" w:color="auto"/>
              <w:right w:val="single" w:sz="4" w:space="0" w:color="auto"/>
            </w:tcBorders>
            <w:shd w:val="clear" w:color="auto" w:fill="auto"/>
            <w:vAlign w:val="center"/>
            <w:hideMark/>
          </w:tcPr>
          <w:p w14:paraId="07C8EC3F" w14:textId="77777777" w:rsidR="00B71D38" w:rsidRPr="00082D68" w:rsidRDefault="00B71D38" w:rsidP="00C777C6">
            <w:pPr>
              <w:autoSpaceDE/>
              <w:autoSpaceDN/>
              <w:jc w:val="center"/>
              <w:rPr>
                <w:color w:val="000000"/>
                <w:sz w:val="24"/>
                <w:szCs w:val="24"/>
              </w:rPr>
            </w:pPr>
            <w:r w:rsidRPr="00082D68">
              <w:rPr>
                <w:color w:val="000000"/>
                <w:sz w:val="24"/>
                <w:szCs w:val="24"/>
              </w:rPr>
              <w:t>Km</w:t>
            </w:r>
          </w:p>
        </w:tc>
        <w:tc>
          <w:tcPr>
            <w:tcW w:w="1228" w:type="dxa"/>
            <w:tcBorders>
              <w:top w:val="nil"/>
              <w:left w:val="nil"/>
              <w:bottom w:val="single" w:sz="4" w:space="0" w:color="auto"/>
              <w:right w:val="single" w:sz="4" w:space="0" w:color="auto"/>
            </w:tcBorders>
            <w:shd w:val="clear" w:color="auto" w:fill="auto"/>
            <w:vAlign w:val="center"/>
            <w:hideMark/>
          </w:tcPr>
          <w:p w14:paraId="421BE815" w14:textId="223DC281" w:rsidR="00B71D38" w:rsidRPr="00082D68" w:rsidRDefault="00B71D38" w:rsidP="00C777C6">
            <w:pPr>
              <w:autoSpaceDE/>
              <w:autoSpaceDN/>
              <w:jc w:val="center"/>
              <w:rPr>
                <w:color w:val="000000"/>
                <w:sz w:val="24"/>
                <w:szCs w:val="24"/>
              </w:rPr>
            </w:pPr>
            <w:r w:rsidRPr="00082D68">
              <w:rPr>
                <w:color w:val="000000"/>
                <w:sz w:val="24"/>
                <w:szCs w:val="24"/>
              </w:rPr>
              <w:t>0,5</w:t>
            </w:r>
          </w:p>
        </w:tc>
        <w:tc>
          <w:tcPr>
            <w:tcW w:w="1843" w:type="dxa"/>
            <w:tcBorders>
              <w:top w:val="nil"/>
              <w:left w:val="nil"/>
              <w:bottom w:val="single" w:sz="4" w:space="0" w:color="auto"/>
              <w:right w:val="single" w:sz="4" w:space="0" w:color="auto"/>
            </w:tcBorders>
            <w:shd w:val="clear" w:color="auto" w:fill="auto"/>
            <w:vAlign w:val="center"/>
            <w:hideMark/>
          </w:tcPr>
          <w:p w14:paraId="43A33423" w14:textId="70001123"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6713F9A1" w14:textId="4F09C5DD" w:rsidR="00B71D38" w:rsidRPr="00082D68" w:rsidRDefault="00B71D38" w:rsidP="00C777C6">
            <w:pPr>
              <w:autoSpaceDE/>
              <w:autoSpaceDN/>
              <w:jc w:val="center"/>
              <w:rPr>
                <w:color w:val="000000"/>
                <w:sz w:val="24"/>
                <w:szCs w:val="24"/>
              </w:rPr>
            </w:pPr>
            <w:r w:rsidRPr="00082D68">
              <w:rPr>
                <w:color w:val="000000"/>
                <w:sz w:val="24"/>
                <w:szCs w:val="24"/>
              </w:rPr>
              <w:t>0,3</w:t>
            </w:r>
          </w:p>
        </w:tc>
        <w:tc>
          <w:tcPr>
            <w:tcW w:w="2943" w:type="dxa"/>
            <w:tcBorders>
              <w:top w:val="nil"/>
              <w:left w:val="nil"/>
              <w:bottom w:val="single" w:sz="4" w:space="0" w:color="auto"/>
              <w:right w:val="single" w:sz="4" w:space="0" w:color="auto"/>
            </w:tcBorders>
            <w:shd w:val="clear" w:color="auto" w:fill="auto"/>
            <w:vAlign w:val="center"/>
            <w:hideMark/>
          </w:tcPr>
          <w:p w14:paraId="045C8A4E" w14:textId="0CFC4A73"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1522DBFF" w14:textId="77777777" w:rsidTr="00C777C6">
        <w:trPr>
          <w:trHeight w:val="454"/>
        </w:trPr>
        <w:tc>
          <w:tcPr>
            <w:tcW w:w="0" w:type="auto"/>
            <w:tcBorders>
              <w:top w:val="nil"/>
              <w:left w:val="single" w:sz="4" w:space="0" w:color="auto"/>
              <w:bottom w:val="single" w:sz="4" w:space="0" w:color="auto"/>
              <w:right w:val="nil"/>
            </w:tcBorders>
            <w:shd w:val="clear" w:color="auto" w:fill="auto"/>
            <w:vAlign w:val="center"/>
            <w:hideMark/>
          </w:tcPr>
          <w:p w14:paraId="4749E277" w14:textId="77777777" w:rsidR="00B71D38" w:rsidRPr="00082D68" w:rsidRDefault="00B71D38" w:rsidP="00B71D38">
            <w:pPr>
              <w:autoSpaceDE/>
              <w:autoSpaceDN/>
              <w:jc w:val="center"/>
              <w:rPr>
                <w:color w:val="000000"/>
                <w:sz w:val="24"/>
                <w:szCs w:val="24"/>
              </w:rPr>
            </w:pPr>
            <w:r w:rsidRPr="00082D68">
              <w:rPr>
                <w:color w:val="000000"/>
                <w:sz w:val="24"/>
                <w:szCs w:val="24"/>
              </w:rPr>
              <w:t>11.2</w:t>
            </w:r>
          </w:p>
        </w:tc>
        <w:tc>
          <w:tcPr>
            <w:tcW w:w="0" w:type="auto"/>
            <w:tcBorders>
              <w:top w:val="nil"/>
              <w:left w:val="single" w:sz="4" w:space="0" w:color="auto"/>
              <w:bottom w:val="nil"/>
              <w:right w:val="nil"/>
            </w:tcBorders>
            <w:shd w:val="clear" w:color="auto" w:fill="auto"/>
            <w:vAlign w:val="center"/>
            <w:hideMark/>
          </w:tcPr>
          <w:p w14:paraId="7881D14F" w14:textId="77777777" w:rsidR="00B71D38" w:rsidRPr="00082D68" w:rsidRDefault="00B71D38" w:rsidP="00B71D38">
            <w:pPr>
              <w:autoSpaceDE/>
              <w:autoSpaceDN/>
              <w:jc w:val="both"/>
              <w:rPr>
                <w:color w:val="000000"/>
                <w:sz w:val="24"/>
                <w:szCs w:val="24"/>
              </w:rPr>
            </w:pPr>
            <w:r w:rsidRPr="00082D68">
              <w:rPr>
                <w:color w:val="000000"/>
                <w:sz w:val="24"/>
                <w:szCs w:val="24"/>
              </w:rPr>
              <w:t>Kiểm kê trữ lượng rừng lô trồng có sai số lớn</w:t>
            </w:r>
          </w:p>
        </w:tc>
        <w:tc>
          <w:tcPr>
            <w:tcW w:w="1724" w:type="dxa"/>
            <w:tcBorders>
              <w:top w:val="nil"/>
              <w:left w:val="single" w:sz="4" w:space="0" w:color="auto"/>
              <w:bottom w:val="nil"/>
              <w:right w:val="single" w:sz="4" w:space="0" w:color="auto"/>
            </w:tcBorders>
            <w:shd w:val="clear" w:color="auto" w:fill="auto"/>
            <w:vAlign w:val="center"/>
            <w:hideMark/>
          </w:tcPr>
          <w:p w14:paraId="2747BAFD" w14:textId="45C0C7E3" w:rsidR="00B71D38" w:rsidRPr="00082D68" w:rsidRDefault="00B71D38" w:rsidP="00C777C6">
            <w:pPr>
              <w:autoSpaceDE/>
              <w:autoSpaceDN/>
              <w:jc w:val="center"/>
              <w:rPr>
                <w:color w:val="000000"/>
                <w:sz w:val="24"/>
                <w:szCs w:val="24"/>
              </w:rPr>
            </w:pPr>
          </w:p>
        </w:tc>
        <w:tc>
          <w:tcPr>
            <w:tcW w:w="1228" w:type="dxa"/>
            <w:tcBorders>
              <w:top w:val="nil"/>
              <w:left w:val="nil"/>
              <w:bottom w:val="nil"/>
              <w:right w:val="single" w:sz="4" w:space="0" w:color="auto"/>
            </w:tcBorders>
            <w:shd w:val="clear" w:color="auto" w:fill="auto"/>
            <w:vAlign w:val="center"/>
            <w:hideMark/>
          </w:tcPr>
          <w:p w14:paraId="05DD35FC" w14:textId="0FC12C74" w:rsidR="00B71D38" w:rsidRPr="00082D68" w:rsidRDefault="00B71D38" w:rsidP="00C777C6">
            <w:pPr>
              <w:autoSpaceDE/>
              <w:autoSpaceDN/>
              <w:jc w:val="center"/>
              <w:rPr>
                <w:color w:val="000000"/>
                <w:sz w:val="24"/>
                <w:szCs w:val="24"/>
              </w:rPr>
            </w:pPr>
          </w:p>
        </w:tc>
        <w:tc>
          <w:tcPr>
            <w:tcW w:w="1843" w:type="dxa"/>
            <w:tcBorders>
              <w:top w:val="nil"/>
              <w:left w:val="nil"/>
              <w:bottom w:val="nil"/>
              <w:right w:val="single" w:sz="4" w:space="0" w:color="auto"/>
            </w:tcBorders>
            <w:shd w:val="clear" w:color="auto" w:fill="auto"/>
            <w:vAlign w:val="center"/>
            <w:hideMark/>
          </w:tcPr>
          <w:p w14:paraId="126CAF42" w14:textId="00D32195"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6E8C3EFB" w14:textId="4523B638"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15591261" w14:textId="6BC8CA56" w:rsidR="00B71D38" w:rsidRPr="00082D68" w:rsidRDefault="00B71D38" w:rsidP="00C777C6">
            <w:pPr>
              <w:autoSpaceDE/>
              <w:autoSpaceDN/>
              <w:jc w:val="center"/>
              <w:rPr>
                <w:color w:val="000000"/>
                <w:sz w:val="24"/>
                <w:szCs w:val="24"/>
              </w:rPr>
            </w:pPr>
          </w:p>
        </w:tc>
      </w:tr>
      <w:tr w:rsidR="00B71D38" w:rsidRPr="00082D68" w14:paraId="1EA85702"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5E876C" w14:textId="77777777" w:rsidR="00B71D38" w:rsidRPr="00082D68" w:rsidRDefault="00B71D38" w:rsidP="00B71D38">
            <w:pPr>
              <w:autoSpaceDE/>
              <w:autoSpaceDN/>
              <w:jc w:val="center"/>
              <w:rPr>
                <w:color w:val="000000"/>
                <w:sz w:val="24"/>
                <w:szCs w:val="24"/>
              </w:rPr>
            </w:pPr>
            <w:r w:rsidRPr="00082D68">
              <w:rPr>
                <w:color w:val="000000"/>
                <w:sz w:val="24"/>
                <w:szCs w:val="24"/>
              </w:rPr>
              <w:t>11.2.1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7E2681" w14:textId="77777777" w:rsidR="00B71D38" w:rsidRPr="00082D68" w:rsidRDefault="00B71D38" w:rsidP="00B71D38">
            <w:pPr>
              <w:autoSpaceDE/>
              <w:autoSpaceDN/>
              <w:jc w:val="both"/>
              <w:rPr>
                <w:color w:val="000000"/>
                <w:sz w:val="24"/>
                <w:szCs w:val="24"/>
              </w:rPr>
            </w:pPr>
            <w:r w:rsidRPr="00082D68">
              <w:rPr>
                <w:color w:val="000000"/>
                <w:sz w:val="24"/>
                <w:szCs w:val="24"/>
              </w:rPr>
              <w:t>Diện tích 100 m</w:t>
            </w:r>
            <w:r w:rsidRPr="00082D68">
              <w:rPr>
                <w:color w:val="000000"/>
                <w:sz w:val="24"/>
                <w:szCs w:val="24"/>
                <w:vertAlign w:val="superscript"/>
              </w:rPr>
              <w:t>2</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70980ED5" w14:textId="77777777" w:rsidR="00B71D38" w:rsidRPr="00082D68" w:rsidRDefault="00B71D38" w:rsidP="00C777C6">
            <w:pPr>
              <w:autoSpaceDE/>
              <w:autoSpaceDN/>
              <w:jc w:val="center"/>
              <w:rPr>
                <w:color w:val="000000"/>
                <w:sz w:val="24"/>
                <w:szCs w:val="24"/>
              </w:rPr>
            </w:pPr>
            <w:r w:rsidRPr="00082D68">
              <w:rPr>
                <w:color w:val="000000"/>
                <w:sz w:val="24"/>
                <w:szCs w:val="24"/>
              </w:rPr>
              <w:t>OTC</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47DF7C5" w14:textId="77777777" w:rsidR="00B71D38" w:rsidRPr="00082D68" w:rsidRDefault="00B71D38" w:rsidP="00C777C6">
            <w:pPr>
              <w:autoSpaceDE/>
              <w:autoSpaceDN/>
              <w:jc w:val="center"/>
              <w:rPr>
                <w:color w:val="000000"/>
                <w:sz w:val="24"/>
                <w:szCs w:val="24"/>
              </w:rPr>
            </w:pPr>
            <w:r w:rsidRPr="00082D68">
              <w:rPr>
                <w:color w:val="000000"/>
                <w:sz w:val="24"/>
                <w:szCs w:val="24"/>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96F3BE" w14:textId="5E4240B2"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1D119C30" w14:textId="03226357"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47A1A0F3" w14:textId="79D68F16"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1357F4AD"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E9B34" w14:textId="77777777" w:rsidR="00B71D38" w:rsidRPr="00082D68" w:rsidRDefault="00B71D38" w:rsidP="00B71D38">
            <w:pPr>
              <w:autoSpaceDE/>
              <w:autoSpaceDN/>
              <w:jc w:val="center"/>
              <w:rPr>
                <w:color w:val="000000"/>
                <w:sz w:val="24"/>
                <w:szCs w:val="24"/>
              </w:rPr>
            </w:pPr>
            <w:r w:rsidRPr="00082D68">
              <w:rPr>
                <w:color w:val="000000"/>
                <w:sz w:val="24"/>
                <w:szCs w:val="24"/>
              </w:rPr>
              <w:t>11.2.2</w:t>
            </w:r>
          </w:p>
        </w:tc>
        <w:tc>
          <w:tcPr>
            <w:tcW w:w="0" w:type="auto"/>
            <w:tcBorders>
              <w:top w:val="nil"/>
              <w:left w:val="nil"/>
              <w:bottom w:val="single" w:sz="4" w:space="0" w:color="auto"/>
              <w:right w:val="single" w:sz="4" w:space="0" w:color="auto"/>
            </w:tcBorders>
            <w:shd w:val="clear" w:color="auto" w:fill="auto"/>
            <w:vAlign w:val="center"/>
            <w:hideMark/>
          </w:tcPr>
          <w:p w14:paraId="2034EB91" w14:textId="77777777" w:rsidR="00B71D38" w:rsidRPr="00082D68" w:rsidRDefault="00B71D38" w:rsidP="00B71D38">
            <w:pPr>
              <w:autoSpaceDE/>
              <w:autoSpaceDN/>
              <w:jc w:val="both"/>
              <w:rPr>
                <w:color w:val="000000"/>
                <w:sz w:val="24"/>
                <w:szCs w:val="24"/>
              </w:rPr>
            </w:pPr>
            <w:r w:rsidRPr="00082D68">
              <w:rPr>
                <w:color w:val="000000"/>
                <w:sz w:val="24"/>
                <w:szCs w:val="24"/>
              </w:rPr>
              <w:t>Diện tích 500 m</w:t>
            </w:r>
            <w:r w:rsidRPr="00082D68">
              <w:rPr>
                <w:color w:val="000000"/>
                <w:sz w:val="24"/>
                <w:szCs w:val="24"/>
                <w:vertAlign w:val="superscript"/>
              </w:rPr>
              <w:t>2</w:t>
            </w:r>
          </w:p>
        </w:tc>
        <w:tc>
          <w:tcPr>
            <w:tcW w:w="1724" w:type="dxa"/>
            <w:tcBorders>
              <w:top w:val="nil"/>
              <w:left w:val="nil"/>
              <w:bottom w:val="single" w:sz="4" w:space="0" w:color="auto"/>
              <w:right w:val="single" w:sz="4" w:space="0" w:color="auto"/>
            </w:tcBorders>
            <w:shd w:val="clear" w:color="auto" w:fill="auto"/>
            <w:vAlign w:val="center"/>
            <w:hideMark/>
          </w:tcPr>
          <w:p w14:paraId="293DCCB4" w14:textId="77777777" w:rsidR="00B71D38" w:rsidRPr="00082D68" w:rsidRDefault="00B71D38" w:rsidP="00C777C6">
            <w:pPr>
              <w:autoSpaceDE/>
              <w:autoSpaceDN/>
              <w:jc w:val="center"/>
              <w:rPr>
                <w:color w:val="000000"/>
                <w:sz w:val="24"/>
                <w:szCs w:val="24"/>
              </w:rPr>
            </w:pPr>
            <w:r w:rsidRPr="00082D68">
              <w:rPr>
                <w:color w:val="000000"/>
                <w:sz w:val="24"/>
                <w:szCs w:val="24"/>
              </w:rPr>
              <w:t>OTC</w:t>
            </w:r>
          </w:p>
        </w:tc>
        <w:tc>
          <w:tcPr>
            <w:tcW w:w="1228" w:type="dxa"/>
            <w:tcBorders>
              <w:top w:val="nil"/>
              <w:left w:val="nil"/>
              <w:bottom w:val="single" w:sz="4" w:space="0" w:color="auto"/>
              <w:right w:val="single" w:sz="4" w:space="0" w:color="auto"/>
            </w:tcBorders>
            <w:shd w:val="clear" w:color="auto" w:fill="auto"/>
            <w:vAlign w:val="center"/>
            <w:hideMark/>
          </w:tcPr>
          <w:p w14:paraId="42E2E39E" w14:textId="77777777" w:rsidR="00B71D38" w:rsidRPr="00082D68" w:rsidRDefault="00B71D38" w:rsidP="00C777C6">
            <w:pPr>
              <w:autoSpaceDE/>
              <w:autoSpaceDN/>
              <w:jc w:val="center"/>
              <w:rPr>
                <w:color w:val="000000"/>
                <w:sz w:val="24"/>
                <w:szCs w:val="24"/>
              </w:rPr>
            </w:pPr>
            <w:r w:rsidRPr="00082D68">
              <w:rPr>
                <w:color w:val="000000"/>
                <w:sz w:val="24"/>
                <w:szCs w:val="24"/>
              </w:rPr>
              <w:t>3</w:t>
            </w:r>
          </w:p>
        </w:tc>
        <w:tc>
          <w:tcPr>
            <w:tcW w:w="1843" w:type="dxa"/>
            <w:tcBorders>
              <w:top w:val="nil"/>
              <w:left w:val="nil"/>
              <w:bottom w:val="single" w:sz="4" w:space="0" w:color="auto"/>
              <w:right w:val="single" w:sz="4" w:space="0" w:color="auto"/>
            </w:tcBorders>
            <w:shd w:val="clear" w:color="auto" w:fill="auto"/>
            <w:vAlign w:val="center"/>
            <w:hideMark/>
          </w:tcPr>
          <w:p w14:paraId="1542F027" w14:textId="1D73B15D"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4403D425" w14:textId="7FC9B3E6" w:rsidR="00B71D38" w:rsidRPr="00082D68" w:rsidRDefault="00B71D38" w:rsidP="00C777C6">
            <w:pPr>
              <w:autoSpaceDE/>
              <w:autoSpaceDN/>
              <w:jc w:val="center"/>
              <w:rPr>
                <w:color w:val="000000"/>
                <w:sz w:val="24"/>
                <w:szCs w:val="24"/>
              </w:rPr>
            </w:pPr>
            <w:r w:rsidRPr="00082D68">
              <w:rPr>
                <w:color w:val="000000"/>
                <w:sz w:val="24"/>
                <w:szCs w:val="24"/>
              </w:rPr>
              <w:t>2</w:t>
            </w:r>
          </w:p>
        </w:tc>
        <w:tc>
          <w:tcPr>
            <w:tcW w:w="2943" w:type="dxa"/>
            <w:tcBorders>
              <w:top w:val="nil"/>
              <w:left w:val="nil"/>
              <w:bottom w:val="single" w:sz="4" w:space="0" w:color="auto"/>
              <w:right w:val="single" w:sz="4" w:space="0" w:color="auto"/>
            </w:tcBorders>
            <w:shd w:val="clear" w:color="auto" w:fill="auto"/>
            <w:vAlign w:val="center"/>
            <w:hideMark/>
          </w:tcPr>
          <w:p w14:paraId="61EE7052" w14:textId="4FF6087C"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CD79185"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24021" w14:textId="77777777" w:rsidR="00B71D38" w:rsidRPr="00082D68" w:rsidRDefault="00B71D38" w:rsidP="00B71D38">
            <w:pPr>
              <w:autoSpaceDE/>
              <w:autoSpaceDN/>
              <w:jc w:val="center"/>
              <w:rPr>
                <w:color w:val="000000"/>
                <w:sz w:val="24"/>
                <w:szCs w:val="24"/>
              </w:rPr>
            </w:pPr>
            <w:r w:rsidRPr="00082D68">
              <w:rPr>
                <w:color w:val="000000"/>
                <w:sz w:val="24"/>
                <w:szCs w:val="24"/>
              </w:rPr>
              <w:t>11.2.3</w:t>
            </w:r>
          </w:p>
        </w:tc>
        <w:tc>
          <w:tcPr>
            <w:tcW w:w="0" w:type="auto"/>
            <w:tcBorders>
              <w:top w:val="nil"/>
              <w:left w:val="nil"/>
              <w:bottom w:val="single" w:sz="4" w:space="0" w:color="auto"/>
              <w:right w:val="single" w:sz="4" w:space="0" w:color="auto"/>
            </w:tcBorders>
            <w:shd w:val="clear" w:color="auto" w:fill="auto"/>
            <w:vAlign w:val="center"/>
            <w:hideMark/>
          </w:tcPr>
          <w:p w14:paraId="5E72FD11" w14:textId="77777777" w:rsidR="00B71D38" w:rsidRPr="00082D68" w:rsidRDefault="00B71D38" w:rsidP="00B71D38">
            <w:pPr>
              <w:autoSpaceDE/>
              <w:autoSpaceDN/>
              <w:jc w:val="both"/>
              <w:rPr>
                <w:color w:val="000000"/>
                <w:sz w:val="24"/>
                <w:szCs w:val="24"/>
              </w:rPr>
            </w:pPr>
            <w:r w:rsidRPr="00082D68">
              <w:rPr>
                <w:color w:val="000000"/>
                <w:sz w:val="24"/>
                <w:szCs w:val="24"/>
              </w:rPr>
              <w:t>Ô mẫu 6 cây</w:t>
            </w:r>
          </w:p>
        </w:tc>
        <w:tc>
          <w:tcPr>
            <w:tcW w:w="1724" w:type="dxa"/>
            <w:tcBorders>
              <w:top w:val="nil"/>
              <w:left w:val="nil"/>
              <w:bottom w:val="single" w:sz="4" w:space="0" w:color="auto"/>
              <w:right w:val="single" w:sz="4" w:space="0" w:color="auto"/>
            </w:tcBorders>
            <w:shd w:val="clear" w:color="auto" w:fill="auto"/>
            <w:vAlign w:val="center"/>
            <w:hideMark/>
          </w:tcPr>
          <w:p w14:paraId="7C634F29" w14:textId="77777777" w:rsidR="00B71D38" w:rsidRPr="00082D68" w:rsidRDefault="00B71D38" w:rsidP="00C777C6">
            <w:pPr>
              <w:autoSpaceDE/>
              <w:autoSpaceDN/>
              <w:jc w:val="center"/>
              <w:rPr>
                <w:color w:val="000000"/>
                <w:sz w:val="24"/>
                <w:szCs w:val="24"/>
              </w:rPr>
            </w:pPr>
            <w:r w:rsidRPr="00082D68">
              <w:rPr>
                <w:color w:val="000000"/>
                <w:sz w:val="24"/>
                <w:szCs w:val="24"/>
              </w:rPr>
              <w:t>OTC</w:t>
            </w:r>
          </w:p>
        </w:tc>
        <w:tc>
          <w:tcPr>
            <w:tcW w:w="1228" w:type="dxa"/>
            <w:tcBorders>
              <w:top w:val="nil"/>
              <w:left w:val="nil"/>
              <w:bottom w:val="single" w:sz="4" w:space="0" w:color="auto"/>
              <w:right w:val="single" w:sz="4" w:space="0" w:color="auto"/>
            </w:tcBorders>
            <w:shd w:val="clear" w:color="auto" w:fill="auto"/>
            <w:vAlign w:val="center"/>
            <w:hideMark/>
          </w:tcPr>
          <w:p w14:paraId="08E0DDDF" w14:textId="77777777" w:rsidR="00B71D38" w:rsidRPr="00082D68" w:rsidRDefault="00B71D38" w:rsidP="00C777C6">
            <w:pPr>
              <w:autoSpaceDE/>
              <w:autoSpaceDN/>
              <w:jc w:val="center"/>
              <w:rPr>
                <w:color w:val="000000"/>
                <w:sz w:val="24"/>
                <w:szCs w:val="24"/>
              </w:rPr>
            </w:pPr>
            <w:r w:rsidRPr="00082D68">
              <w:rPr>
                <w:color w:val="000000"/>
                <w:sz w:val="24"/>
                <w:szCs w:val="24"/>
              </w:rPr>
              <w:t>1,5</w:t>
            </w:r>
          </w:p>
        </w:tc>
        <w:tc>
          <w:tcPr>
            <w:tcW w:w="1843" w:type="dxa"/>
            <w:tcBorders>
              <w:top w:val="nil"/>
              <w:left w:val="nil"/>
              <w:bottom w:val="single" w:sz="4" w:space="0" w:color="auto"/>
              <w:right w:val="single" w:sz="4" w:space="0" w:color="auto"/>
            </w:tcBorders>
            <w:shd w:val="clear" w:color="auto" w:fill="auto"/>
            <w:vAlign w:val="center"/>
            <w:hideMark/>
          </w:tcPr>
          <w:p w14:paraId="35AC5ECC" w14:textId="05C83FB5"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30BD8716" w14:textId="43B2C612"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71F41BB3" w14:textId="1CD8241E"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7BC13DF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67FF2" w14:textId="77777777" w:rsidR="00B71D38" w:rsidRPr="00082D68" w:rsidRDefault="00B71D38" w:rsidP="00B71D38">
            <w:pPr>
              <w:autoSpaceDE/>
              <w:autoSpaceDN/>
              <w:jc w:val="center"/>
              <w:rPr>
                <w:color w:val="000000"/>
                <w:sz w:val="24"/>
                <w:szCs w:val="24"/>
              </w:rPr>
            </w:pPr>
            <w:r w:rsidRPr="00082D68">
              <w:rPr>
                <w:color w:val="000000"/>
                <w:sz w:val="24"/>
                <w:szCs w:val="24"/>
              </w:rPr>
              <w:t>11.3</w:t>
            </w:r>
          </w:p>
        </w:tc>
        <w:tc>
          <w:tcPr>
            <w:tcW w:w="0" w:type="auto"/>
            <w:tcBorders>
              <w:top w:val="nil"/>
              <w:left w:val="nil"/>
              <w:bottom w:val="single" w:sz="4" w:space="0" w:color="auto"/>
              <w:right w:val="single" w:sz="4" w:space="0" w:color="auto"/>
            </w:tcBorders>
            <w:shd w:val="clear" w:color="auto" w:fill="auto"/>
            <w:vAlign w:val="center"/>
            <w:hideMark/>
          </w:tcPr>
          <w:p w14:paraId="6F973E94" w14:textId="77777777" w:rsidR="00B71D38" w:rsidRPr="00082D68" w:rsidRDefault="00B71D38" w:rsidP="00B71D38">
            <w:pPr>
              <w:autoSpaceDE/>
              <w:autoSpaceDN/>
              <w:jc w:val="both"/>
              <w:rPr>
                <w:color w:val="000000"/>
                <w:sz w:val="24"/>
                <w:szCs w:val="24"/>
              </w:rPr>
            </w:pPr>
            <w:r w:rsidRPr="00082D68">
              <w:rPr>
                <w:color w:val="000000"/>
                <w:sz w:val="24"/>
                <w:szCs w:val="24"/>
              </w:rPr>
              <w:t>Kiểm kê trữ lượng lô rừng tự nhiên có sai số lớn</w:t>
            </w:r>
          </w:p>
        </w:tc>
        <w:tc>
          <w:tcPr>
            <w:tcW w:w="1724" w:type="dxa"/>
            <w:tcBorders>
              <w:top w:val="nil"/>
              <w:left w:val="nil"/>
              <w:bottom w:val="single" w:sz="4" w:space="0" w:color="auto"/>
              <w:right w:val="single" w:sz="4" w:space="0" w:color="auto"/>
            </w:tcBorders>
            <w:shd w:val="clear" w:color="auto" w:fill="auto"/>
            <w:vAlign w:val="center"/>
            <w:hideMark/>
          </w:tcPr>
          <w:p w14:paraId="1848A18A" w14:textId="2AEE609A"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3569E2A8" w14:textId="15FCB549"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3A29115C" w14:textId="1AC373FC"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548BD774" w14:textId="06125119"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13D55F99" w14:textId="48B11522" w:rsidR="00B71D38" w:rsidRPr="00082D68" w:rsidRDefault="00B71D38" w:rsidP="00C777C6">
            <w:pPr>
              <w:autoSpaceDE/>
              <w:autoSpaceDN/>
              <w:jc w:val="center"/>
              <w:rPr>
                <w:color w:val="000000"/>
                <w:sz w:val="24"/>
                <w:szCs w:val="24"/>
              </w:rPr>
            </w:pPr>
          </w:p>
        </w:tc>
      </w:tr>
      <w:tr w:rsidR="00B71D38" w:rsidRPr="00082D68" w14:paraId="00B78FC8"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73B860" w14:textId="77777777" w:rsidR="00B71D38" w:rsidRPr="00082D68" w:rsidRDefault="00B71D38" w:rsidP="00B71D38">
            <w:pPr>
              <w:autoSpaceDE/>
              <w:autoSpaceDN/>
              <w:jc w:val="center"/>
              <w:rPr>
                <w:color w:val="000000"/>
                <w:sz w:val="24"/>
                <w:szCs w:val="24"/>
              </w:rPr>
            </w:pPr>
            <w:r w:rsidRPr="00082D68">
              <w:rPr>
                <w:color w:val="000000"/>
                <w:sz w:val="24"/>
                <w:szCs w:val="24"/>
              </w:rPr>
              <w:t>11.3.1</w:t>
            </w:r>
          </w:p>
        </w:tc>
        <w:tc>
          <w:tcPr>
            <w:tcW w:w="0" w:type="auto"/>
            <w:tcBorders>
              <w:top w:val="nil"/>
              <w:left w:val="nil"/>
              <w:bottom w:val="single" w:sz="4" w:space="0" w:color="auto"/>
              <w:right w:val="single" w:sz="4" w:space="0" w:color="auto"/>
            </w:tcBorders>
            <w:shd w:val="clear" w:color="auto" w:fill="auto"/>
            <w:vAlign w:val="center"/>
            <w:hideMark/>
          </w:tcPr>
          <w:p w14:paraId="55750DD2" w14:textId="77777777" w:rsidR="00B71D38" w:rsidRPr="00082D68" w:rsidRDefault="00B71D38" w:rsidP="00B71D38">
            <w:pPr>
              <w:autoSpaceDE/>
              <w:autoSpaceDN/>
              <w:jc w:val="both"/>
              <w:rPr>
                <w:color w:val="000000"/>
                <w:sz w:val="24"/>
                <w:szCs w:val="24"/>
              </w:rPr>
            </w:pPr>
            <w:r w:rsidRPr="00082D68">
              <w:rPr>
                <w:color w:val="000000"/>
                <w:sz w:val="24"/>
                <w:szCs w:val="24"/>
              </w:rPr>
              <w:t>Diện tích 500 m</w:t>
            </w:r>
            <w:r w:rsidRPr="00082D68">
              <w:rPr>
                <w:color w:val="000000"/>
                <w:sz w:val="24"/>
                <w:szCs w:val="24"/>
                <w:vertAlign w:val="superscript"/>
              </w:rPr>
              <w:t>2</w:t>
            </w:r>
          </w:p>
        </w:tc>
        <w:tc>
          <w:tcPr>
            <w:tcW w:w="1724" w:type="dxa"/>
            <w:tcBorders>
              <w:top w:val="nil"/>
              <w:left w:val="nil"/>
              <w:bottom w:val="single" w:sz="4" w:space="0" w:color="auto"/>
              <w:right w:val="single" w:sz="4" w:space="0" w:color="auto"/>
            </w:tcBorders>
            <w:shd w:val="clear" w:color="auto" w:fill="auto"/>
            <w:vAlign w:val="center"/>
            <w:hideMark/>
          </w:tcPr>
          <w:p w14:paraId="06A00E0E" w14:textId="77777777" w:rsidR="00B71D38" w:rsidRPr="00082D68" w:rsidRDefault="00B71D38" w:rsidP="00C777C6">
            <w:pPr>
              <w:autoSpaceDE/>
              <w:autoSpaceDN/>
              <w:jc w:val="center"/>
              <w:rPr>
                <w:color w:val="000000"/>
                <w:sz w:val="24"/>
                <w:szCs w:val="24"/>
              </w:rPr>
            </w:pPr>
            <w:r w:rsidRPr="00082D68">
              <w:rPr>
                <w:color w:val="000000"/>
                <w:sz w:val="24"/>
                <w:szCs w:val="24"/>
              </w:rPr>
              <w:t>OTC</w:t>
            </w:r>
          </w:p>
        </w:tc>
        <w:tc>
          <w:tcPr>
            <w:tcW w:w="1228" w:type="dxa"/>
            <w:tcBorders>
              <w:top w:val="nil"/>
              <w:left w:val="nil"/>
              <w:bottom w:val="single" w:sz="4" w:space="0" w:color="auto"/>
              <w:right w:val="single" w:sz="4" w:space="0" w:color="auto"/>
            </w:tcBorders>
            <w:shd w:val="clear" w:color="auto" w:fill="auto"/>
            <w:vAlign w:val="center"/>
            <w:hideMark/>
          </w:tcPr>
          <w:p w14:paraId="4547DD9E" w14:textId="77777777" w:rsidR="00B71D38" w:rsidRPr="00082D68" w:rsidRDefault="00B71D38" w:rsidP="00C777C6">
            <w:pPr>
              <w:autoSpaceDE/>
              <w:autoSpaceDN/>
              <w:jc w:val="center"/>
              <w:rPr>
                <w:color w:val="000000"/>
                <w:sz w:val="24"/>
                <w:szCs w:val="24"/>
              </w:rPr>
            </w:pPr>
            <w:r w:rsidRPr="00082D68">
              <w:rPr>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14:paraId="710DC884" w14:textId="16A1FE5F"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38D27327" w14:textId="52E13FF2" w:rsidR="00B71D38" w:rsidRPr="00082D68" w:rsidRDefault="00B71D38" w:rsidP="00C777C6">
            <w:pPr>
              <w:autoSpaceDE/>
              <w:autoSpaceDN/>
              <w:jc w:val="center"/>
              <w:rPr>
                <w:color w:val="000000"/>
                <w:sz w:val="24"/>
                <w:szCs w:val="24"/>
              </w:rPr>
            </w:pPr>
            <w:r w:rsidRPr="00082D68">
              <w:rPr>
                <w:color w:val="000000"/>
                <w:sz w:val="24"/>
                <w:szCs w:val="24"/>
              </w:rPr>
              <w:t>3</w:t>
            </w:r>
          </w:p>
        </w:tc>
        <w:tc>
          <w:tcPr>
            <w:tcW w:w="2943" w:type="dxa"/>
            <w:tcBorders>
              <w:top w:val="nil"/>
              <w:left w:val="nil"/>
              <w:bottom w:val="single" w:sz="4" w:space="0" w:color="auto"/>
              <w:right w:val="single" w:sz="4" w:space="0" w:color="auto"/>
            </w:tcBorders>
            <w:shd w:val="clear" w:color="auto" w:fill="auto"/>
            <w:vAlign w:val="center"/>
            <w:hideMark/>
          </w:tcPr>
          <w:p w14:paraId="7C987B1A" w14:textId="246ACC46"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159EA4F9"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39E89" w14:textId="77777777" w:rsidR="00B71D38" w:rsidRPr="00082D68" w:rsidRDefault="00B71D38" w:rsidP="00B71D38">
            <w:pPr>
              <w:autoSpaceDE/>
              <w:autoSpaceDN/>
              <w:jc w:val="center"/>
              <w:rPr>
                <w:color w:val="000000"/>
                <w:sz w:val="24"/>
                <w:szCs w:val="24"/>
              </w:rPr>
            </w:pPr>
            <w:r w:rsidRPr="00082D68">
              <w:rPr>
                <w:color w:val="000000"/>
                <w:sz w:val="24"/>
                <w:szCs w:val="24"/>
              </w:rPr>
              <w:t>11.3.2</w:t>
            </w:r>
          </w:p>
        </w:tc>
        <w:tc>
          <w:tcPr>
            <w:tcW w:w="0" w:type="auto"/>
            <w:tcBorders>
              <w:top w:val="nil"/>
              <w:left w:val="nil"/>
              <w:bottom w:val="single" w:sz="4" w:space="0" w:color="auto"/>
              <w:right w:val="single" w:sz="4" w:space="0" w:color="auto"/>
            </w:tcBorders>
            <w:shd w:val="clear" w:color="auto" w:fill="auto"/>
            <w:vAlign w:val="center"/>
            <w:hideMark/>
          </w:tcPr>
          <w:p w14:paraId="14B5AE10" w14:textId="77777777" w:rsidR="00B71D38" w:rsidRPr="00082D68" w:rsidRDefault="00B71D38" w:rsidP="00B71D38">
            <w:pPr>
              <w:autoSpaceDE/>
              <w:autoSpaceDN/>
              <w:jc w:val="both"/>
              <w:rPr>
                <w:color w:val="000000"/>
                <w:sz w:val="24"/>
                <w:szCs w:val="24"/>
              </w:rPr>
            </w:pPr>
            <w:r w:rsidRPr="00082D68">
              <w:rPr>
                <w:color w:val="000000"/>
                <w:sz w:val="24"/>
                <w:szCs w:val="24"/>
              </w:rPr>
              <w:t>Diện tích 1.000 m</w:t>
            </w:r>
            <w:r w:rsidRPr="00082D68">
              <w:rPr>
                <w:color w:val="000000"/>
                <w:sz w:val="24"/>
                <w:szCs w:val="24"/>
                <w:vertAlign w:val="superscript"/>
              </w:rPr>
              <w:t>2</w:t>
            </w:r>
          </w:p>
        </w:tc>
        <w:tc>
          <w:tcPr>
            <w:tcW w:w="1724" w:type="dxa"/>
            <w:tcBorders>
              <w:top w:val="nil"/>
              <w:left w:val="nil"/>
              <w:bottom w:val="single" w:sz="4" w:space="0" w:color="auto"/>
              <w:right w:val="single" w:sz="4" w:space="0" w:color="auto"/>
            </w:tcBorders>
            <w:shd w:val="clear" w:color="auto" w:fill="auto"/>
            <w:vAlign w:val="center"/>
            <w:hideMark/>
          </w:tcPr>
          <w:p w14:paraId="18E354F3" w14:textId="77777777" w:rsidR="00B71D38" w:rsidRPr="00082D68" w:rsidRDefault="00B71D38" w:rsidP="00C777C6">
            <w:pPr>
              <w:autoSpaceDE/>
              <w:autoSpaceDN/>
              <w:jc w:val="center"/>
              <w:rPr>
                <w:color w:val="000000"/>
                <w:sz w:val="24"/>
                <w:szCs w:val="24"/>
              </w:rPr>
            </w:pPr>
            <w:r w:rsidRPr="00082D68">
              <w:rPr>
                <w:color w:val="000000"/>
                <w:sz w:val="24"/>
                <w:szCs w:val="24"/>
              </w:rPr>
              <w:t>OTC</w:t>
            </w:r>
          </w:p>
        </w:tc>
        <w:tc>
          <w:tcPr>
            <w:tcW w:w="1228" w:type="dxa"/>
            <w:tcBorders>
              <w:top w:val="nil"/>
              <w:left w:val="nil"/>
              <w:bottom w:val="single" w:sz="4" w:space="0" w:color="auto"/>
              <w:right w:val="single" w:sz="4" w:space="0" w:color="auto"/>
            </w:tcBorders>
            <w:shd w:val="clear" w:color="auto" w:fill="auto"/>
            <w:vAlign w:val="center"/>
            <w:hideMark/>
          </w:tcPr>
          <w:p w14:paraId="643EA1CA" w14:textId="77777777" w:rsidR="00B71D38" w:rsidRPr="00082D68" w:rsidRDefault="00B71D38" w:rsidP="00C777C6">
            <w:pPr>
              <w:autoSpaceDE/>
              <w:autoSpaceDN/>
              <w:jc w:val="center"/>
              <w:rPr>
                <w:color w:val="000000"/>
                <w:sz w:val="24"/>
                <w:szCs w:val="24"/>
              </w:rPr>
            </w:pPr>
            <w:r w:rsidRPr="00082D68">
              <w:rPr>
                <w:color w:val="000000"/>
                <w:sz w:val="24"/>
                <w:szCs w:val="24"/>
              </w:rPr>
              <w:t>8,5</w:t>
            </w:r>
          </w:p>
        </w:tc>
        <w:tc>
          <w:tcPr>
            <w:tcW w:w="1843" w:type="dxa"/>
            <w:tcBorders>
              <w:top w:val="nil"/>
              <w:left w:val="nil"/>
              <w:bottom w:val="single" w:sz="4" w:space="0" w:color="auto"/>
              <w:right w:val="single" w:sz="4" w:space="0" w:color="auto"/>
            </w:tcBorders>
            <w:shd w:val="clear" w:color="auto" w:fill="auto"/>
            <w:vAlign w:val="center"/>
            <w:hideMark/>
          </w:tcPr>
          <w:p w14:paraId="51D1AAB8" w14:textId="084EF0AA"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738F3F64" w14:textId="7F4E1E28" w:rsidR="00B71D38" w:rsidRPr="00082D68" w:rsidRDefault="00B71D38" w:rsidP="00C777C6">
            <w:pPr>
              <w:autoSpaceDE/>
              <w:autoSpaceDN/>
              <w:jc w:val="center"/>
              <w:rPr>
                <w:color w:val="000000"/>
                <w:sz w:val="24"/>
                <w:szCs w:val="24"/>
              </w:rPr>
            </w:pPr>
            <w:r w:rsidRPr="00082D68">
              <w:rPr>
                <w:color w:val="000000"/>
                <w:sz w:val="24"/>
                <w:szCs w:val="24"/>
              </w:rPr>
              <w:t>5</w:t>
            </w:r>
          </w:p>
        </w:tc>
        <w:tc>
          <w:tcPr>
            <w:tcW w:w="2943" w:type="dxa"/>
            <w:tcBorders>
              <w:top w:val="nil"/>
              <w:left w:val="nil"/>
              <w:bottom w:val="single" w:sz="4" w:space="0" w:color="auto"/>
              <w:right w:val="single" w:sz="4" w:space="0" w:color="auto"/>
            </w:tcBorders>
            <w:shd w:val="clear" w:color="auto" w:fill="auto"/>
            <w:vAlign w:val="center"/>
            <w:hideMark/>
          </w:tcPr>
          <w:p w14:paraId="597FC468" w14:textId="439B24ED"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2D8F4210" w14:textId="77777777" w:rsidTr="00C777C6">
        <w:trPr>
          <w:trHeight w:val="454"/>
        </w:trPr>
        <w:tc>
          <w:tcPr>
            <w:tcW w:w="0" w:type="auto"/>
            <w:tcBorders>
              <w:top w:val="nil"/>
              <w:left w:val="single" w:sz="4" w:space="0" w:color="auto"/>
              <w:bottom w:val="single" w:sz="4" w:space="0" w:color="auto"/>
              <w:right w:val="nil"/>
            </w:tcBorders>
            <w:shd w:val="clear" w:color="auto" w:fill="auto"/>
            <w:vAlign w:val="center"/>
            <w:hideMark/>
          </w:tcPr>
          <w:p w14:paraId="022B9A1C" w14:textId="77777777" w:rsidR="00B71D38" w:rsidRPr="00082D68" w:rsidRDefault="00B71D38" w:rsidP="00B71D38">
            <w:pPr>
              <w:autoSpaceDE/>
              <w:autoSpaceDN/>
              <w:jc w:val="center"/>
              <w:rPr>
                <w:color w:val="000000"/>
                <w:sz w:val="24"/>
                <w:szCs w:val="24"/>
              </w:rPr>
            </w:pPr>
            <w:r w:rsidRPr="00082D68">
              <w:rPr>
                <w:color w:val="000000"/>
                <w:sz w:val="24"/>
                <w:szCs w:val="24"/>
              </w:rPr>
              <w:t>12</w:t>
            </w:r>
          </w:p>
        </w:tc>
        <w:tc>
          <w:tcPr>
            <w:tcW w:w="0" w:type="auto"/>
            <w:tcBorders>
              <w:top w:val="nil"/>
              <w:left w:val="single" w:sz="4" w:space="0" w:color="auto"/>
              <w:bottom w:val="single" w:sz="4" w:space="0" w:color="auto"/>
              <w:right w:val="nil"/>
            </w:tcBorders>
            <w:shd w:val="clear" w:color="auto" w:fill="auto"/>
            <w:vAlign w:val="center"/>
            <w:hideMark/>
          </w:tcPr>
          <w:p w14:paraId="5DC3D9BE" w14:textId="77777777" w:rsidR="00B71D38" w:rsidRPr="00082D68" w:rsidRDefault="00B71D38" w:rsidP="00B71D38">
            <w:pPr>
              <w:autoSpaceDE/>
              <w:autoSpaceDN/>
              <w:jc w:val="both"/>
              <w:rPr>
                <w:color w:val="000000"/>
                <w:sz w:val="24"/>
                <w:szCs w:val="24"/>
              </w:rPr>
            </w:pPr>
            <w:r w:rsidRPr="00082D68">
              <w:rPr>
                <w:color w:val="000000"/>
                <w:sz w:val="24"/>
                <w:szCs w:val="24"/>
              </w:rPr>
              <w:t>Di chuyển trong quá trình kiểm kê rừng</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14:paraId="3D85495C" w14:textId="77777777" w:rsidR="00B71D38" w:rsidRPr="00082D68" w:rsidRDefault="00B71D38" w:rsidP="00C777C6">
            <w:pPr>
              <w:autoSpaceDE/>
              <w:autoSpaceDN/>
              <w:jc w:val="center"/>
              <w:rPr>
                <w:color w:val="000000"/>
                <w:sz w:val="24"/>
                <w:szCs w:val="24"/>
              </w:rPr>
            </w:pPr>
            <w:r w:rsidRPr="00082D68">
              <w:rPr>
                <w:color w:val="000000"/>
                <w:sz w:val="24"/>
                <w:szCs w:val="24"/>
              </w:rPr>
              <w:t>Km</w:t>
            </w:r>
          </w:p>
        </w:tc>
        <w:tc>
          <w:tcPr>
            <w:tcW w:w="1228" w:type="dxa"/>
            <w:tcBorders>
              <w:top w:val="nil"/>
              <w:left w:val="nil"/>
              <w:bottom w:val="single" w:sz="4" w:space="0" w:color="auto"/>
              <w:right w:val="single" w:sz="4" w:space="0" w:color="auto"/>
            </w:tcBorders>
            <w:shd w:val="clear" w:color="auto" w:fill="auto"/>
            <w:vAlign w:val="center"/>
            <w:hideMark/>
          </w:tcPr>
          <w:p w14:paraId="3D5C1827" w14:textId="77777777" w:rsidR="00B71D38" w:rsidRPr="00082D68" w:rsidRDefault="00B71D38" w:rsidP="00C777C6">
            <w:pPr>
              <w:autoSpaceDE/>
              <w:autoSpaceDN/>
              <w:jc w:val="center"/>
              <w:rPr>
                <w:color w:val="000000"/>
                <w:sz w:val="24"/>
                <w:szCs w:val="24"/>
              </w:rPr>
            </w:pPr>
            <w:r w:rsidRPr="00082D68">
              <w:rPr>
                <w:color w:val="000000"/>
                <w:sz w:val="24"/>
                <w:szCs w:val="24"/>
              </w:rPr>
              <w:t>0,2</w:t>
            </w:r>
          </w:p>
        </w:tc>
        <w:tc>
          <w:tcPr>
            <w:tcW w:w="1843" w:type="dxa"/>
            <w:tcBorders>
              <w:top w:val="nil"/>
              <w:left w:val="nil"/>
              <w:bottom w:val="single" w:sz="4" w:space="0" w:color="auto"/>
              <w:right w:val="single" w:sz="4" w:space="0" w:color="auto"/>
            </w:tcBorders>
            <w:shd w:val="clear" w:color="auto" w:fill="auto"/>
            <w:vAlign w:val="center"/>
            <w:hideMark/>
          </w:tcPr>
          <w:p w14:paraId="11175FD2" w14:textId="231F1F6E" w:rsidR="00B71D38" w:rsidRPr="00082D68" w:rsidRDefault="00B71D38" w:rsidP="00C777C6">
            <w:pPr>
              <w:autoSpaceDE/>
              <w:autoSpaceDN/>
              <w:jc w:val="center"/>
              <w:rPr>
                <w:color w:val="000000"/>
                <w:sz w:val="24"/>
                <w:szCs w:val="24"/>
              </w:rPr>
            </w:pPr>
            <w:r w:rsidRPr="00082D68">
              <w:rPr>
                <w:color w:val="000000"/>
                <w:sz w:val="24"/>
                <w:szCs w:val="24"/>
              </w:rPr>
              <w:t>3,33-4,32</w:t>
            </w:r>
          </w:p>
        </w:tc>
        <w:tc>
          <w:tcPr>
            <w:tcW w:w="1311" w:type="dxa"/>
            <w:tcBorders>
              <w:top w:val="nil"/>
              <w:left w:val="nil"/>
              <w:bottom w:val="single" w:sz="4" w:space="0" w:color="auto"/>
              <w:right w:val="single" w:sz="4" w:space="0" w:color="auto"/>
            </w:tcBorders>
            <w:shd w:val="clear" w:color="auto" w:fill="auto"/>
            <w:vAlign w:val="center"/>
            <w:hideMark/>
          </w:tcPr>
          <w:p w14:paraId="48C3B1FD" w14:textId="7D67C648" w:rsidR="00B71D38" w:rsidRPr="00082D68" w:rsidRDefault="00B71D38" w:rsidP="00C777C6">
            <w:pPr>
              <w:autoSpaceDE/>
              <w:autoSpaceDN/>
              <w:jc w:val="center"/>
              <w:rPr>
                <w:color w:val="000000"/>
                <w:sz w:val="24"/>
                <w:szCs w:val="24"/>
              </w:rPr>
            </w:pPr>
            <w:r w:rsidRPr="00082D68">
              <w:rPr>
                <w:color w:val="000000"/>
                <w:sz w:val="24"/>
                <w:szCs w:val="24"/>
              </w:rPr>
              <w:t>0,1</w:t>
            </w:r>
          </w:p>
        </w:tc>
        <w:tc>
          <w:tcPr>
            <w:tcW w:w="2943" w:type="dxa"/>
            <w:tcBorders>
              <w:top w:val="nil"/>
              <w:left w:val="nil"/>
              <w:bottom w:val="single" w:sz="4" w:space="0" w:color="auto"/>
              <w:right w:val="single" w:sz="4" w:space="0" w:color="auto"/>
            </w:tcBorders>
            <w:shd w:val="clear" w:color="auto" w:fill="auto"/>
            <w:vAlign w:val="center"/>
            <w:hideMark/>
          </w:tcPr>
          <w:p w14:paraId="16900151" w14:textId="451C18EF" w:rsidR="00B71D38" w:rsidRPr="00082D68" w:rsidRDefault="00B71D38" w:rsidP="00C777C6">
            <w:pPr>
              <w:autoSpaceDE/>
              <w:autoSpaceDN/>
              <w:jc w:val="center"/>
              <w:rPr>
                <w:color w:val="000000"/>
                <w:sz w:val="24"/>
                <w:szCs w:val="24"/>
              </w:rPr>
            </w:pPr>
            <w:r w:rsidRPr="00082D68">
              <w:rPr>
                <w:color w:val="000000"/>
                <w:sz w:val="24"/>
                <w:szCs w:val="24"/>
              </w:rPr>
              <w:t>CG1, CG2</w:t>
            </w:r>
          </w:p>
        </w:tc>
      </w:tr>
      <w:tr w:rsidR="00B71D38" w:rsidRPr="00082D68" w14:paraId="5DC70953" w14:textId="77777777" w:rsidTr="00C777C6">
        <w:trPr>
          <w:trHeight w:val="454"/>
        </w:trPr>
        <w:tc>
          <w:tcPr>
            <w:tcW w:w="0" w:type="auto"/>
            <w:tcBorders>
              <w:top w:val="nil"/>
              <w:left w:val="single" w:sz="4" w:space="0" w:color="auto"/>
              <w:bottom w:val="single" w:sz="4" w:space="0" w:color="auto"/>
              <w:right w:val="nil"/>
            </w:tcBorders>
            <w:shd w:val="clear" w:color="auto" w:fill="auto"/>
            <w:vAlign w:val="center"/>
            <w:hideMark/>
          </w:tcPr>
          <w:p w14:paraId="6BE63E25" w14:textId="77777777" w:rsidR="00B71D38" w:rsidRPr="00082D68" w:rsidRDefault="00B71D38" w:rsidP="00B71D38">
            <w:pPr>
              <w:autoSpaceDE/>
              <w:autoSpaceDN/>
              <w:jc w:val="center"/>
              <w:rPr>
                <w:b/>
                <w:bCs/>
                <w:color w:val="000000"/>
                <w:sz w:val="24"/>
                <w:szCs w:val="24"/>
              </w:rPr>
            </w:pPr>
            <w:r w:rsidRPr="00082D68">
              <w:rPr>
                <w:b/>
                <w:bCs/>
                <w:color w:val="000000"/>
                <w:sz w:val="24"/>
                <w:szCs w:val="24"/>
              </w:rPr>
              <w:t>III</w:t>
            </w:r>
          </w:p>
        </w:tc>
        <w:tc>
          <w:tcPr>
            <w:tcW w:w="0" w:type="auto"/>
            <w:tcBorders>
              <w:top w:val="nil"/>
              <w:left w:val="single" w:sz="4" w:space="0" w:color="auto"/>
              <w:bottom w:val="single" w:sz="4" w:space="0" w:color="auto"/>
              <w:right w:val="nil"/>
            </w:tcBorders>
            <w:shd w:val="clear" w:color="auto" w:fill="auto"/>
            <w:vAlign w:val="center"/>
            <w:hideMark/>
          </w:tcPr>
          <w:p w14:paraId="7AEB0594" w14:textId="77777777" w:rsidR="00B71D38" w:rsidRPr="00082D68" w:rsidRDefault="00B71D38" w:rsidP="00B71D38">
            <w:pPr>
              <w:autoSpaceDE/>
              <w:autoSpaceDN/>
              <w:jc w:val="both"/>
              <w:rPr>
                <w:b/>
                <w:bCs/>
                <w:color w:val="000000"/>
                <w:sz w:val="24"/>
                <w:szCs w:val="24"/>
              </w:rPr>
            </w:pPr>
            <w:r w:rsidRPr="00082D68">
              <w:rPr>
                <w:b/>
                <w:bCs/>
                <w:color w:val="000000"/>
                <w:sz w:val="24"/>
                <w:szCs w:val="24"/>
              </w:rPr>
              <w:t>CÔNG TÁC NỘI NGHIỆP</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14:paraId="2541ED96" w14:textId="61F550E7" w:rsidR="00B71D38" w:rsidRPr="00082D68" w:rsidRDefault="00B71D38" w:rsidP="00C777C6">
            <w:pPr>
              <w:autoSpaceDE/>
              <w:autoSpaceDN/>
              <w:jc w:val="center"/>
              <w:rPr>
                <w:b/>
                <w:bCs/>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6D445FD7" w14:textId="1B2DA415" w:rsidR="00B71D38" w:rsidRPr="00082D68" w:rsidRDefault="00B71D38" w:rsidP="00C777C6">
            <w:pPr>
              <w:autoSpaceDE/>
              <w:autoSpaceDN/>
              <w:jc w:val="center"/>
              <w:rPr>
                <w:b/>
                <w:bCs/>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731DBED4" w14:textId="40FC7E43"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572EB171" w14:textId="07BDDBE4"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355A2194" w14:textId="74DD338F" w:rsidR="00B71D38" w:rsidRPr="00082D68" w:rsidRDefault="00B71D38" w:rsidP="00C777C6">
            <w:pPr>
              <w:autoSpaceDE/>
              <w:autoSpaceDN/>
              <w:jc w:val="center"/>
              <w:rPr>
                <w:color w:val="000000"/>
                <w:sz w:val="24"/>
                <w:szCs w:val="24"/>
              </w:rPr>
            </w:pPr>
          </w:p>
        </w:tc>
      </w:tr>
      <w:tr w:rsidR="00B71D38" w:rsidRPr="00082D68" w14:paraId="3877D68A" w14:textId="77777777" w:rsidTr="00C777C6">
        <w:trPr>
          <w:trHeight w:val="454"/>
        </w:trPr>
        <w:tc>
          <w:tcPr>
            <w:tcW w:w="0" w:type="auto"/>
            <w:tcBorders>
              <w:top w:val="nil"/>
              <w:left w:val="single" w:sz="4" w:space="0" w:color="auto"/>
              <w:bottom w:val="single" w:sz="4" w:space="0" w:color="auto"/>
              <w:right w:val="nil"/>
            </w:tcBorders>
            <w:shd w:val="clear" w:color="auto" w:fill="auto"/>
            <w:vAlign w:val="center"/>
            <w:hideMark/>
          </w:tcPr>
          <w:p w14:paraId="37BD97D5" w14:textId="77777777" w:rsidR="00B71D38" w:rsidRPr="00082D68" w:rsidRDefault="00B71D38" w:rsidP="00B71D38">
            <w:pPr>
              <w:autoSpaceDE/>
              <w:autoSpaceDN/>
              <w:jc w:val="center"/>
              <w:rPr>
                <w:color w:val="000000"/>
                <w:sz w:val="24"/>
                <w:szCs w:val="24"/>
              </w:rPr>
            </w:pPr>
            <w:r w:rsidRPr="00082D68">
              <w:rPr>
                <w:color w:val="000000"/>
                <w:sz w:val="24"/>
                <w:szCs w:val="24"/>
              </w:rPr>
              <w:t>13</w:t>
            </w:r>
          </w:p>
        </w:tc>
        <w:tc>
          <w:tcPr>
            <w:tcW w:w="0" w:type="auto"/>
            <w:tcBorders>
              <w:top w:val="nil"/>
              <w:left w:val="single" w:sz="4" w:space="0" w:color="auto"/>
              <w:bottom w:val="single" w:sz="4" w:space="0" w:color="auto"/>
              <w:right w:val="nil"/>
            </w:tcBorders>
            <w:shd w:val="clear" w:color="auto" w:fill="auto"/>
            <w:vAlign w:val="center"/>
            <w:hideMark/>
          </w:tcPr>
          <w:p w14:paraId="7F76A8AE" w14:textId="77777777" w:rsidR="00B71D38" w:rsidRPr="00082D68" w:rsidRDefault="00B71D38" w:rsidP="00B71D38">
            <w:pPr>
              <w:autoSpaceDE/>
              <w:autoSpaceDN/>
              <w:jc w:val="both"/>
              <w:rPr>
                <w:color w:val="000000"/>
                <w:sz w:val="24"/>
                <w:szCs w:val="24"/>
              </w:rPr>
            </w:pPr>
            <w:r w:rsidRPr="00082D68">
              <w:rPr>
                <w:color w:val="000000"/>
                <w:sz w:val="24"/>
                <w:szCs w:val="24"/>
              </w:rPr>
              <w:t>Hoàn chỉnh tài liệu kiểm kê rừng</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14:paraId="06322768" w14:textId="650FE63D"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4D1E6E90" w14:textId="2E00A494"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2384637B" w14:textId="69B68340"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28E91F01" w14:textId="19A968F6"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1257417B" w14:textId="652E8BBA" w:rsidR="00B71D38" w:rsidRPr="00082D68" w:rsidRDefault="00B71D38" w:rsidP="00C777C6">
            <w:pPr>
              <w:autoSpaceDE/>
              <w:autoSpaceDN/>
              <w:jc w:val="center"/>
              <w:rPr>
                <w:color w:val="000000"/>
                <w:sz w:val="24"/>
                <w:szCs w:val="24"/>
              </w:rPr>
            </w:pPr>
          </w:p>
        </w:tc>
      </w:tr>
      <w:tr w:rsidR="00B71D38" w:rsidRPr="00082D68" w14:paraId="1B69F66A"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E3137" w14:textId="77777777" w:rsidR="00B71D38" w:rsidRPr="00082D68" w:rsidRDefault="00B71D38" w:rsidP="00B71D38">
            <w:pPr>
              <w:autoSpaceDE/>
              <w:autoSpaceDN/>
              <w:jc w:val="center"/>
              <w:rPr>
                <w:color w:val="000000"/>
                <w:sz w:val="24"/>
                <w:szCs w:val="24"/>
              </w:rPr>
            </w:pPr>
            <w:r w:rsidRPr="00082D68">
              <w:rPr>
                <w:color w:val="000000"/>
                <w:sz w:val="24"/>
                <w:szCs w:val="24"/>
              </w:rPr>
              <w:t>13.1</w:t>
            </w:r>
          </w:p>
        </w:tc>
        <w:tc>
          <w:tcPr>
            <w:tcW w:w="0" w:type="auto"/>
            <w:tcBorders>
              <w:top w:val="nil"/>
              <w:left w:val="nil"/>
              <w:bottom w:val="single" w:sz="4" w:space="0" w:color="auto"/>
              <w:right w:val="single" w:sz="4" w:space="0" w:color="auto"/>
            </w:tcBorders>
            <w:shd w:val="clear" w:color="auto" w:fill="auto"/>
            <w:vAlign w:val="center"/>
            <w:hideMark/>
          </w:tcPr>
          <w:p w14:paraId="6662F6F3" w14:textId="77777777" w:rsidR="00B71D38" w:rsidRPr="00082D68" w:rsidRDefault="00B71D38" w:rsidP="00B71D38">
            <w:pPr>
              <w:autoSpaceDE/>
              <w:autoSpaceDN/>
              <w:jc w:val="both"/>
              <w:rPr>
                <w:color w:val="000000"/>
                <w:sz w:val="24"/>
                <w:szCs w:val="24"/>
              </w:rPr>
            </w:pPr>
            <w:r w:rsidRPr="00082D68">
              <w:rPr>
                <w:color w:val="000000"/>
                <w:sz w:val="24"/>
                <w:szCs w:val="24"/>
              </w:rPr>
              <w:t>Số hóa bản đồ, hiệu chỉnh bảng thuộc tính và thông tin liên quan cho từng lô sau hiệu chỉnh</w:t>
            </w:r>
          </w:p>
        </w:tc>
        <w:tc>
          <w:tcPr>
            <w:tcW w:w="1724" w:type="dxa"/>
            <w:tcBorders>
              <w:top w:val="nil"/>
              <w:left w:val="nil"/>
              <w:bottom w:val="single" w:sz="4" w:space="0" w:color="auto"/>
              <w:right w:val="single" w:sz="4" w:space="0" w:color="auto"/>
            </w:tcBorders>
            <w:shd w:val="clear" w:color="auto" w:fill="auto"/>
            <w:vAlign w:val="center"/>
            <w:hideMark/>
          </w:tcPr>
          <w:p w14:paraId="7DA8BEA9"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4DA7594C" w14:textId="0A36E6E9" w:rsidR="00B71D38" w:rsidRPr="00082D68" w:rsidRDefault="00B71D38" w:rsidP="00C777C6">
            <w:pPr>
              <w:autoSpaceDE/>
              <w:autoSpaceDN/>
              <w:jc w:val="center"/>
              <w:rPr>
                <w:color w:val="000000"/>
                <w:sz w:val="24"/>
                <w:szCs w:val="24"/>
              </w:rPr>
            </w:pPr>
            <w:r w:rsidRPr="00082D68">
              <w:rPr>
                <w:color w:val="000000"/>
                <w:sz w:val="24"/>
                <w:szCs w:val="24"/>
              </w:rPr>
              <w:t>0,006</w:t>
            </w:r>
          </w:p>
        </w:tc>
        <w:tc>
          <w:tcPr>
            <w:tcW w:w="1843" w:type="dxa"/>
            <w:tcBorders>
              <w:top w:val="nil"/>
              <w:left w:val="nil"/>
              <w:bottom w:val="single" w:sz="4" w:space="0" w:color="auto"/>
              <w:right w:val="single" w:sz="4" w:space="0" w:color="auto"/>
            </w:tcBorders>
            <w:shd w:val="clear" w:color="auto" w:fill="auto"/>
            <w:vAlign w:val="center"/>
            <w:hideMark/>
          </w:tcPr>
          <w:p w14:paraId="281994D9" w14:textId="35893E1D"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7870134F" w14:textId="198DA0B9" w:rsidR="00B71D38" w:rsidRPr="00082D68" w:rsidRDefault="00B71D38" w:rsidP="00C777C6">
            <w:pPr>
              <w:autoSpaceDE/>
              <w:autoSpaceDN/>
              <w:jc w:val="center"/>
              <w:rPr>
                <w:color w:val="000000"/>
                <w:sz w:val="24"/>
                <w:szCs w:val="24"/>
              </w:rPr>
            </w:pPr>
            <w:r w:rsidRPr="00082D68">
              <w:rPr>
                <w:color w:val="000000"/>
                <w:sz w:val="24"/>
                <w:szCs w:val="24"/>
              </w:rPr>
              <w:t>0,002</w:t>
            </w:r>
          </w:p>
        </w:tc>
        <w:tc>
          <w:tcPr>
            <w:tcW w:w="2943" w:type="dxa"/>
            <w:tcBorders>
              <w:top w:val="nil"/>
              <w:left w:val="nil"/>
              <w:bottom w:val="single" w:sz="4" w:space="0" w:color="auto"/>
              <w:right w:val="single" w:sz="4" w:space="0" w:color="auto"/>
            </w:tcBorders>
            <w:shd w:val="clear" w:color="auto" w:fill="auto"/>
            <w:vAlign w:val="center"/>
            <w:hideMark/>
          </w:tcPr>
          <w:p w14:paraId="7EA1ACAA" w14:textId="7C80B595"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46EBFB29"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1EEF56" w14:textId="77777777" w:rsidR="00B71D38" w:rsidRPr="00082D68" w:rsidRDefault="00B71D38" w:rsidP="00B71D38">
            <w:pPr>
              <w:autoSpaceDE/>
              <w:autoSpaceDN/>
              <w:jc w:val="center"/>
              <w:rPr>
                <w:color w:val="000000"/>
                <w:sz w:val="24"/>
                <w:szCs w:val="24"/>
              </w:rPr>
            </w:pPr>
            <w:r w:rsidRPr="00082D68">
              <w:rPr>
                <w:color w:val="000000"/>
                <w:sz w:val="24"/>
                <w:szCs w:val="24"/>
              </w:rPr>
              <w:t>13.2</w:t>
            </w:r>
          </w:p>
        </w:tc>
        <w:tc>
          <w:tcPr>
            <w:tcW w:w="0" w:type="auto"/>
            <w:tcBorders>
              <w:top w:val="nil"/>
              <w:left w:val="nil"/>
              <w:bottom w:val="single" w:sz="4" w:space="0" w:color="auto"/>
              <w:right w:val="single" w:sz="4" w:space="0" w:color="auto"/>
            </w:tcBorders>
            <w:shd w:val="clear" w:color="auto" w:fill="auto"/>
            <w:vAlign w:val="center"/>
            <w:hideMark/>
          </w:tcPr>
          <w:p w14:paraId="7CD0A43C" w14:textId="77777777" w:rsidR="00B71D38" w:rsidRPr="00082D68" w:rsidRDefault="00B71D38" w:rsidP="00B71D38">
            <w:pPr>
              <w:autoSpaceDE/>
              <w:autoSpaceDN/>
              <w:jc w:val="both"/>
              <w:rPr>
                <w:color w:val="000000"/>
                <w:sz w:val="24"/>
                <w:szCs w:val="24"/>
              </w:rPr>
            </w:pPr>
            <w:r w:rsidRPr="00082D68">
              <w:rPr>
                <w:color w:val="000000"/>
                <w:sz w:val="24"/>
                <w:szCs w:val="24"/>
              </w:rPr>
              <w:t>Phân chia và đánh lại số lô theo kết quả kiểm kê thực địa</w:t>
            </w:r>
          </w:p>
        </w:tc>
        <w:tc>
          <w:tcPr>
            <w:tcW w:w="1724" w:type="dxa"/>
            <w:tcBorders>
              <w:top w:val="nil"/>
              <w:left w:val="nil"/>
              <w:bottom w:val="single" w:sz="4" w:space="0" w:color="auto"/>
              <w:right w:val="single" w:sz="4" w:space="0" w:color="auto"/>
            </w:tcBorders>
            <w:shd w:val="clear" w:color="auto" w:fill="auto"/>
            <w:vAlign w:val="center"/>
            <w:hideMark/>
          </w:tcPr>
          <w:p w14:paraId="6B398483"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189D7307" w14:textId="059500F6" w:rsidR="00B71D38" w:rsidRPr="00082D68" w:rsidRDefault="00B71D38" w:rsidP="00C777C6">
            <w:pPr>
              <w:autoSpaceDE/>
              <w:autoSpaceDN/>
              <w:jc w:val="center"/>
              <w:rPr>
                <w:color w:val="000000"/>
                <w:sz w:val="24"/>
                <w:szCs w:val="24"/>
              </w:rPr>
            </w:pPr>
            <w:r w:rsidRPr="00082D68">
              <w:rPr>
                <w:color w:val="000000"/>
                <w:sz w:val="24"/>
                <w:szCs w:val="24"/>
              </w:rPr>
              <w:t>0,006</w:t>
            </w:r>
          </w:p>
        </w:tc>
        <w:tc>
          <w:tcPr>
            <w:tcW w:w="1843" w:type="dxa"/>
            <w:tcBorders>
              <w:top w:val="nil"/>
              <w:left w:val="nil"/>
              <w:bottom w:val="single" w:sz="4" w:space="0" w:color="auto"/>
              <w:right w:val="single" w:sz="4" w:space="0" w:color="auto"/>
            </w:tcBorders>
            <w:shd w:val="clear" w:color="auto" w:fill="auto"/>
            <w:vAlign w:val="center"/>
            <w:hideMark/>
          </w:tcPr>
          <w:p w14:paraId="6B529A7F" w14:textId="380D5CDA"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5AFDFADD" w14:textId="3ECD42CE" w:rsidR="00B71D38" w:rsidRPr="00082D68" w:rsidRDefault="00B71D38" w:rsidP="00C777C6">
            <w:pPr>
              <w:autoSpaceDE/>
              <w:autoSpaceDN/>
              <w:jc w:val="center"/>
              <w:rPr>
                <w:color w:val="000000"/>
                <w:sz w:val="24"/>
                <w:szCs w:val="24"/>
              </w:rPr>
            </w:pPr>
            <w:r w:rsidRPr="00082D68">
              <w:rPr>
                <w:color w:val="000000"/>
                <w:sz w:val="24"/>
                <w:szCs w:val="24"/>
              </w:rPr>
              <w:t>0,002</w:t>
            </w:r>
          </w:p>
        </w:tc>
        <w:tc>
          <w:tcPr>
            <w:tcW w:w="2943" w:type="dxa"/>
            <w:tcBorders>
              <w:top w:val="nil"/>
              <w:left w:val="nil"/>
              <w:bottom w:val="single" w:sz="4" w:space="0" w:color="auto"/>
              <w:right w:val="single" w:sz="4" w:space="0" w:color="auto"/>
            </w:tcBorders>
            <w:shd w:val="clear" w:color="auto" w:fill="auto"/>
            <w:vAlign w:val="center"/>
            <w:hideMark/>
          </w:tcPr>
          <w:p w14:paraId="5C8DCC85" w14:textId="0E52677D"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78D76CE1"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0F1C80" w14:textId="77777777" w:rsidR="00B71D38" w:rsidRPr="00082D68" w:rsidRDefault="00B71D38" w:rsidP="00B71D38">
            <w:pPr>
              <w:autoSpaceDE/>
              <w:autoSpaceDN/>
              <w:jc w:val="center"/>
              <w:rPr>
                <w:color w:val="000000"/>
                <w:sz w:val="24"/>
                <w:szCs w:val="24"/>
              </w:rPr>
            </w:pPr>
            <w:r w:rsidRPr="00082D68">
              <w:rPr>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6CC534B6" w14:textId="77777777" w:rsidR="00B71D38" w:rsidRPr="00082D68" w:rsidRDefault="00B71D38" w:rsidP="00B71D38">
            <w:pPr>
              <w:autoSpaceDE/>
              <w:autoSpaceDN/>
              <w:jc w:val="both"/>
              <w:rPr>
                <w:color w:val="000000"/>
                <w:sz w:val="24"/>
                <w:szCs w:val="24"/>
              </w:rPr>
            </w:pPr>
            <w:r w:rsidRPr="00082D68">
              <w:rPr>
                <w:color w:val="000000"/>
                <w:sz w:val="24"/>
                <w:szCs w:val="24"/>
              </w:rPr>
              <w:t>Tính toán trữ lượng các-bon cho lô quản lý</w:t>
            </w:r>
          </w:p>
        </w:tc>
        <w:tc>
          <w:tcPr>
            <w:tcW w:w="1724" w:type="dxa"/>
            <w:tcBorders>
              <w:top w:val="nil"/>
              <w:left w:val="nil"/>
              <w:bottom w:val="single" w:sz="4" w:space="0" w:color="auto"/>
              <w:right w:val="single" w:sz="4" w:space="0" w:color="auto"/>
            </w:tcBorders>
            <w:shd w:val="clear" w:color="auto" w:fill="auto"/>
            <w:vAlign w:val="center"/>
            <w:hideMark/>
          </w:tcPr>
          <w:p w14:paraId="64841EA1"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3B97F1B6" w14:textId="0E69629B" w:rsidR="00B71D38" w:rsidRPr="00082D68" w:rsidRDefault="00B71D38" w:rsidP="00C777C6">
            <w:pPr>
              <w:autoSpaceDE/>
              <w:autoSpaceDN/>
              <w:jc w:val="center"/>
              <w:rPr>
                <w:color w:val="000000"/>
                <w:sz w:val="24"/>
                <w:szCs w:val="24"/>
              </w:rPr>
            </w:pPr>
            <w:r w:rsidRPr="00082D68">
              <w:rPr>
                <w:color w:val="000000"/>
                <w:sz w:val="24"/>
                <w:szCs w:val="24"/>
              </w:rPr>
              <w:t>0,001</w:t>
            </w:r>
          </w:p>
        </w:tc>
        <w:tc>
          <w:tcPr>
            <w:tcW w:w="1843" w:type="dxa"/>
            <w:tcBorders>
              <w:top w:val="nil"/>
              <w:left w:val="nil"/>
              <w:bottom w:val="single" w:sz="4" w:space="0" w:color="auto"/>
              <w:right w:val="single" w:sz="4" w:space="0" w:color="auto"/>
            </w:tcBorders>
            <w:shd w:val="clear" w:color="auto" w:fill="auto"/>
            <w:vAlign w:val="center"/>
            <w:hideMark/>
          </w:tcPr>
          <w:p w14:paraId="4F20AA2F" w14:textId="07E8826C" w:rsidR="00B71D38" w:rsidRPr="00082D68" w:rsidRDefault="00B71D38" w:rsidP="00C777C6">
            <w:pPr>
              <w:autoSpaceDE/>
              <w:autoSpaceDN/>
              <w:jc w:val="center"/>
              <w:rPr>
                <w:color w:val="000000"/>
                <w:sz w:val="24"/>
                <w:szCs w:val="24"/>
              </w:rPr>
            </w:pPr>
            <w:r w:rsidRPr="00082D68">
              <w:rPr>
                <w:color w:val="000000"/>
                <w:sz w:val="24"/>
                <w:szCs w:val="24"/>
              </w:rPr>
              <w:t>2,06-3,00</w:t>
            </w:r>
          </w:p>
        </w:tc>
        <w:tc>
          <w:tcPr>
            <w:tcW w:w="1311" w:type="dxa"/>
            <w:tcBorders>
              <w:top w:val="nil"/>
              <w:left w:val="nil"/>
              <w:bottom w:val="single" w:sz="4" w:space="0" w:color="auto"/>
              <w:right w:val="single" w:sz="4" w:space="0" w:color="auto"/>
            </w:tcBorders>
            <w:shd w:val="clear" w:color="auto" w:fill="auto"/>
            <w:vAlign w:val="center"/>
            <w:hideMark/>
          </w:tcPr>
          <w:p w14:paraId="332DA976" w14:textId="174D5FBA" w:rsidR="00B71D38" w:rsidRPr="00082D68" w:rsidRDefault="00B71D38" w:rsidP="00C777C6">
            <w:pPr>
              <w:autoSpaceDE/>
              <w:autoSpaceDN/>
              <w:jc w:val="center"/>
              <w:rPr>
                <w:color w:val="000000"/>
                <w:sz w:val="24"/>
                <w:szCs w:val="24"/>
              </w:rPr>
            </w:pPr>
            <w:r w:rsidRPr="00082D68">
              <w:rPr>
                <w:color w:val="000000"/>
                <w:sz w:val="24"/>
                <w:szCs w:val="24"/>
              </w:rPr>
              <w:t>0,0003</w:t>
            </w:r>
          </w:p>
        </w:tc>
        <w:tc>
          <w:tcPr>
            <w:tcW w:w="2943" w:type="dxa"/>
            <w:tcBorders>
              <w:top w:val="nil"/>
              <w:left w:val="nil"/>
              <w:bottom w:val="single" w:sz="4" w:space="0" w:color="auto"/>
              <w:right w:val="single" w:sz="4" w:space="0" w:color="auto"/>
            </w:tcBorders>
            <w:shd w:val="clear" w:color="auto" w:fill="auto"/>
            <w:vAlign w:val="center"/>
            <w:hideMark/>
          </w:tcPr>
          <w:p w14:paraId="79CAEC48" w14:textId="4BA00F19"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54197802"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8F523" w14:textId="77777777" w:rsidR="00B71D38" w:rsidRPr="00082D68" w:rsidRDefault="00B71D38" w:rsidP="00B71D38">
            <w:pPr>
              <w:autoSpaceDE/>
              <w:autoSpaceDN/>
              <w:jc w:val="center"/>
              <w:rPr>
                <w:color w:val="000000"/>
                <w:sz w:val="24"/>
                <w:szCs w:val="24"/>
              </w:rPr>
            </w:pPr>
            <w:r w:rsidRPr="00082D68">
              <w:rPr>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6A61343A" w14:textId="77777777" w:rsidR="00B71D38" w:rsidRPr="00082D68" w:rsidRDefault="00B71D38" w:rsidP="00B71D38">
            <w:pPr>
              <w:autoSpaceDE/>
              <w:autoSpaceDN/>
              <w:jc w:val="both"/>
              <w:rPr>
                <w:color w:val="000000"/>
                <w:sz w:val="24"/>
                <w:szCs w:val="24"/>
              </w:rPr>
            </w:pPr>
            <w:r w:rsidRPr="00082D68">
              <w:rPr>
                <w:color w:val="000000"/>
                <w:sz w:val="24"/>
                <w:szCs w:val="24"/>
              </w:rPr>
              <w:t>Tổng hợp số liệu, tài liệu kiểm kê rừng cấp xã</w:t>
            </w:r>
          </w:p>
        </w:tc>
        <w:tc>
          <w:tcPr>
            <w:tcW w:w="1724" w:type="dxa"/>
            <w:tcBorders>
              <w:top w:val="nil"/>
              <w:left w:val="nil"/>
              <w:bottom w:val="single" w:sz="4" w:space="0" w:color="auto"/>
              <w:right w:val="single" w:sz="4" w:space="0" w:color="auto"/>
            </w:tcBorders>
            <w:shd w:val="clear" w:color="auto" w:fill="auto"/>
            <w:vAlign w:val="center"/>
            <w:hideMark/>
          </w:tcPr>
          <w:p w14:paraId="2E1D804B" w14:textId="5670155C"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3CCF9450" w14:textId="24F05E1D"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02799D74" w14:textId="34574365"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0E9A1D32" w14:textId="132C6283"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495EC788" w14:textId="54953CB3" w:rsidR="00B71D38" w:rsidRPr="00082D68" w:rsidRDefault="00B71D38" w:rsidP="00C777C6">
            <w:pPr>
              <w:autoSpaceDE/>
              <w:autoSpaceDN/>
              <w:jc w:val="center"/>
              <w:rPr>
                <w:color w:val="000000"/>
                <w:sz w:val="24"/>
                <w:szCs w:val="24"/>
              </w:rPr>
            </w:pPr>
          </w:p>
        </w:tc>
      </w:tr>
      <w:tr w:rsidR="00B71D38" w:rsidRPr="00082D68" w14:paraId="49FE7941"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DC921" w14:textId="77777777" w:rsidR="00B71D38" w:rsidRPr="00082D68" w:rsidRDefault="00B71D38" w:rsidP="00B71D38">
            <w:pPr>
              <w:autoSpaceDE/>
              <w:autoSpaceDN/>
              <w:jc w:val="center"/>
              <w:rPr>
                <w:color w:val="000000"/>
                <w:sz w:val="24"/>
                <w:szCs w:val="24"/>
              </w:rPr>
            </w:pPr>
            <w:r w:rsidRPr="00082D68">
              <w:rPr>
                <w:color w:val="000000"/>
                <w:sz w:val="24"/>
                <w:szCs w:val="24"/>
              </w:rPr>
              <w:t>15.1</w:t>
            </w:r>
          </w:p>
        </w:tc>
        <w:tc>
          <w:tcPr>
            <w:tcW w:w="0" w:type="auto"/>
            <w:tcBorders>
              <w:top w:val="nil"/>
              <w:left w:val="nil"/>
              <w:bottom w:val="single" w:sz="4" w:space="0" w:color="auto"/>
              <w:right w:val="single" w:sz="4" w:space="0" w:color="auto"/>
            </w:tcBorders>
            <w:shd w:val="clear" w:color="auto" w:fill="auto"/>
            <w:vAlign w:val="center"/>
            <w:hideMark/>
          </w:tcPr>
          <w:p w14:paraId="41B9E01D" w14:textId="77777777" w:rsidR="00B71D38" w:rsidRPr="00082D68" w:rsidRDefault="00B71D38" w:rsidP="00B71D38">
            <w:pPr>
              <w:autoSpaceDE/>
              <w:autoSpaceDN/>
              <w:jc w:val="both"/>
              <w:rPr>
                <w:color w:val="000000"/>
                <w:sz w:val="24"/>
                <w:szCs w:val="24"/>
              </w:rPr>
            </w:pPr>
            <w:r w:rsidRPr="00082D68">
              <w:rPr>
                <w:color w:val="000000"/>
                <w:sz w:val="24"/>
                <w:szCs w:val="24"/>
              </w:rPr>
              <w:t>Kiểm tra, hoàn thiện bản đồ kiểm kê rừng cấp xã</w:t>
            </w:r>
          </w:p>
        </w:tc>
        <w:tc>
          <w:tcPr>
            <w:tcW w:w="1724" w:type="dxa"/>
            <w:tcBorders>
              <w:top w:val="nil"/>
              <w:left w:val="nil"/>
              <w:bottom w:val="single" w:sz="4" w:space="0" w:color="auto"/>
              <w:right w:val="single" w:sz="4" w:space="0" w:color="auto"/>
            </w:tcBorders>
            <w:shd w:val="clear" w:color="auto" w:fill="auto"/>
            <w:vAlign w:val="center"/>
            <w:hideMark/>
          </w:tcPr>
          <w:p w14:paraId="12D78C62"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723148E4" w14:textId="38861814" w:rsidR="00B71D38" w:rsidRPr="00082D68" w:rsidRDefault="00B71D38" w:rsidP="00C777C6">
            <w:pPr>
              <w:autoSpaceDE/>
              <w:autoSpaceDN/>
              <w:jc w:val="center"/>
              <w:rPr>
                <w:color w:val="000000"/>
                <w:sz w:val="24"/>
                <w:szCs w:val="24"/>
              </w:rPr>
            </w:pPr>
            <w:r w:rsidRPr="00082D68">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67C642FE" w14:textId="1040AA8E"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3C050754" w14:textId="5B8E76D7" w:rsidR="00B71D38" w:rsidRPr="00082D68" w:rsidRDefault="00B71D38" w:rsidP="00C777C6">
            <w:pPr>
              <w:autoSpaceDE/>
              <w:autoSpaceDN/>
              <w:jc w:val="center"/>
              <w:rPr>
                <w:color w:val="000000"/>
                <w:sz w:val="24"/>
                <w:szCs w:val="24"/>
              </w:rPr>
            </w:pPr>
            <w:r w:rsidRPr="00082D68">
              <w:rPr>
                <w:color w:val="000000"/>
                <w:sz w:val="24"/>
                <w:szCs w:val="24"/>
              </w:rPr>
              <w:t>0,5</w:t>
            </w:r>
          </w:p>
        </w:tc>
        <w:tc>
          <w:tcPr>
            <w:tcW w:w="2943" w:type="dxa"/>
            <w:tcBorders>
              <w:top w:val="nil"/>
              <w:left w:val="nil"/>
              <w:bottom w:val="single" w:sz="4" w:space="0" w:color="auto"/>
              <w:right w:val="single" w:sz="4" w:space="0" w:color="auto"/>
            </w:tcBorders>
            <w:shd w:val="clear" w:color="auto" w:fill="auto"/>
            <w:vAlign w:val="center"/>
            <w:hideMark/>
          </w:tcPr>
          <w:p w14:paraId="27F7016D" w14:textId="47594E34"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43A9CA9E"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E9778" w14:textId="77777777" w:rsidR="00B71D38" w:rsidRPr="00082D68" w:rsidRDefault="00B71D38" w:rsidP="00B71D38">
            <w:pPr>
              <w:autoSpaceDE/>
              <w:autoSpaceDN/>
              <w:jc w:val="center"/>
              <w:rPr>
                <w:color w:val="000000"/>
                <w:sz w:val="24"/>
                <w:szCs w:val="24"/>
              </w:rPr>
            </w:pPr>
            <w:r w:rsidRPr="00082D68">
              <w:rPr>
                <w:color w:val="000000"/>
                <w:sz w:val="24"/>
                <w:szCs w:val="24"/>
              </w:rPr>
              <w:t>15.2</w:t>
            </w:r>
          </w:p>
        </w:tc>
        <w:tc>
          <w:tcPr>
            <w:tcW w:w="0" w:type="auto"/>
            <w:tcBorders>
              <w:top w:val="nil"/>
              <w:left w:val="nil"/>
              <w:bottom w:val="single" w:sz="4" w:space="0" w:color="auto"/>
              <w:right w:val="single" w:sz="4" w:space="0" w:color="auto"/>
            </w:tcBorders>
            <w:shd w:val="clear" w:color="auto" w:fill="auto"/>
            <w:vAlign w:val="center"/>
            <w:hideMark/>
          </w:tcPr>
          <w:p w14:paraId="0D859CCE" w14:textId="77777777" w:rsidR="00B71D38" w:rsidRPr="00082D68" w:rsidRDefault="00B71D38" w:rsidP="00B71D38">
            <w:pPr>
              <w:autoSpaceDE/>
              <w:autoSpaceDN/>
              <w:jc w:val="both"/>
              <w:rPr>
                <w:color w:val="000000"/>
                <w:sz w:val="24"/>
                <w:szCs w:val="24"/>
              </w:rPr>
            </w:pPr>
            <w:r w:rsidRPr="00082D68">
              <w:rPr>
                <w:color w:val="000000"/>
                <w:sz w:val="24"/>
                <w:szCs w:val="24"/>
              </w:rPr>
              <w:t>Tính toán, xây dựng các biểu kiểm kê rừng cấp xã/chủ rừng là tổ chức</w:t>
            </w:r>
          </w:p>
        </w:tc>
        <w:tc>
          <w:tcPr>
            <w:tcW w:w="1724" w:type="dxa"/>
            <w:tcBorders>
              <w:top w:val="nil"/>
              <w:left w:val="nil"/>
              <w:bottom w:val="single" w:sz="4" w:space="0" w:color="auto"/>
              <w:right w:val="single" w:sz="4" w:space="0" w:color="auto"/>
            </w:tcBorders>
            <w:shd w:val="clear" w:color="auto" w:fill="auto"/>
            <w:vAlign w:val="center"/>
            <w:hideMark/>
          </w:tcPr>
          <w:p w14:paraId="59DD45E1" w14:textId="77777777" w:rsidR="00B71D38" w:rsidRPr="00082D68" w:rsidRDefault="00B71D38" w:rsidP="00C777C6">
            <w:pPr>
              <w:autoSpaceDE/>
              <w:autoSpaceDN/>
              <w:jc w:val="center"/>
              <w:rPr>
                <w:color w:val="000000"/>
                <w:sz w:val="24"/>
                <w:szCs w:val="24"/>
              </w:rPr>
            </w:pPr>
            <w:r w:rsidRPr="00082D68">
              <w:rPr>
                <w:color w:val="000000"/>
                <w:sz w:val="24"/>
                <w:szCs w:val="24"/>
              </w:rPr>
              <w:t>Biểu</w:t>
            </w:r>
          </w:p>
        </w:tc>
        <w:tc>
          <w:tcPr>
            <w:tcW w:w="1228" w:type="dxa"/>
            <w:tcBorders>
              <w:top w:val="nil"/>
              <w:left w:val="nil"/>
              <w:bottom w:val="single" w:sz="4" w:space="0" w:color="auto"/>
              <w:right w:val="single" w:sz="4" w:space="0" w:color="auto"/>
            </w:tcBorders>
            <w:shd w:val="clear" w:color="auto" w:fill="auto"/>
            <w:vAlign w:val="center"/>
            <w:hideMark/>
          </w:tcPr>
          <w:p w14:paraId="18CEA7AD" w14:textId="2821E4B1" w:rsidR="00B71D38" w:rsidRPr="00082D68" w:rsidRDefault="00B71D38" w:rsidP="00C777C6">
            <w:pPr>
              <w:autoSpaceDE/>
              <w:autoSpaceDN/>
              <w:jc w:val="center"/>
              <w:rPr>
                <w:color w:val="000000"/>
                <w:sz w:val="24"/>
                <w:szCs w:val="24"/>
              </w:rPr>
            </w:pPr>
            <w:r w:rsidRPr="00082D68">
              <w:rPr>
                <w:color w:val="000000"/>
                <w:sz w:val="24"/>
                <w:szCs w:val="24"/>
              </w:rPr>
              <w:t>0,2</w:t>
            </w:r>
          </w:p>
        </w:tc>
        <w:tc>
          <w:tcPr>
            <w:tcW w:w="1843" w:type="dxa"/>
            <w:tcBorders>
              <w:top w:val="nil"/>
              <w:left w:val="nil"/>
              <w:bottom w:val="single" w:sz="4" w:space="0" w:color="auto"/>
              <w:right w:val="single" w:sz="4" w:space="0" w:color="auto"/>
            </w:tcBorders>
            <w:shd w:val="clear" w:color="auto" w:fill="auto"/>
            <w:vAlign w:val="center"/>
            <w:hideMark/>
          </w:tcPr>
          <w:p w14:paraId="4B0350A5" w14:textId="740620F4" w:rsidR="00B71D38" w:rsidRPr="00082D68" w:rsidRDefault="00B71D38" w:rsidP="00C777C6">
            <w:pPr>
              <w:autoSpaceDE/>
              <w:autoSpaceDN/>
              <w:jc w:val="center"/>
              <w:rPr>
                <w:color w:val="000000"/>
                <w:sz w:val="24"/>
                <w:szCs w:val="24"/>
              </w:rPr>
            </w:pPr>
            <w:r w:rsidRPr="00082D68">
              <w:rPr>
                <w:color w:val="000000"/>
                <w:sz w:val="24"/>
                <w:szCs w:val="24"/>
              </w:rPr>
              <w:t>3,66-4,65</w:t>
            </w:r>
          </w:p>
        </w:tc>
        <w:tc>
          <w:tcPr>
            <w:tcW w:w="1311" w:type="dxa"/>
            <w:tcBorders>
              <w:top w:val="nil"/>
              <w:left w:val="nil"/>
              <w:bottom w:val="single" w:sz="4" w:space="0" w:color="auto"/>
              <w:right w:val="single" w:sz="4" w:space="0" w:color="auto"/>
            </w:tcBorders>
            <w:shd w:val="clear" w:color="auto" w:fill="auto"/>
            <w:vAlign w:val="center"/>
            <w:hideMark/>
          </w:tcPr>
          <w:p w14:paraId="593997A4" w14:textId="56D256A5" w:rsidR="00B71D38" w:rsidRPr="00082D68" w:rsidRDefault="00B71D38" w:rsidP="00C777C6">
            <w:pPr>
              <w:autoSpaceDE/>
              <w:autoSpaceDN/>
              <w:jc w:val="center"/>
              <w:rPr>
                <w:color w:val="000000"/>
                <w:sz w:val="24"/>
                <w:szCs w:val="24"/>
              </w:rPr>
            </w:pPr>
            <w:r w:rsidRPr="00082D68">
              <w:rPr>
                <w:color w:val="000000"/>
                <w:sz w:val="24"/>
                <w:szCs w:val="24"/>
              </w:rPr>
              <w:t>0,1</w:t>
            </w:r>
          </w:p>
        </w:tc>
        <w:tc>
          <w:tcPr>
            <w:tcW w:w="2943" w:type="dxa"/>
            <w:tcBorders>
              <w:top w:val="nil"/>
              <w:left w:val="nil"/>
              <w:bottom w:val="single" w:sz="4" w:space="0" w:color="auto"/>
              <w:right w:val="single" w:sz="4" w:space="0" w:color="auto"/>
            </w:tcBorders>
            <w:shd w:val="clear" w:color="auto" w:fill="auto"/>
            <w:vAlign w:val="center"/>
            <w:hideMark/>
          </w:tcPr>
          <w:p w14:paraId="117B5648" w14:textId="2B8B88B7" w:rsidR="00B71D38" w:rsidRPr="00082D68" w:rsidRDefault="00B71D38" w:rsidP="00C777C6">
            <w:pPr>
              <w:autoSpaceDE/>
              <w:autoSpaceDN/>
              <w:jc w:val="center"/>
              <w:rPr>
                <w:color w:val="000000"/>
                <w:sz w:val="24"/>
                <w:szCs w:val="24"/>
              </w:rPr>
            </w:pPr>
            <w:r w:rsidRPr="00082D68">
              <w:rPr>
                <w:color w:val="000000"/>
                <w:sz w:val="24"/>
                <w:szCs w:val="24"/>
              </w:rPr>
              <w:t>CG1, CG2</w:t>
            </w:r>
          </w:p>
        </w:tc>
      </w:tr>
      <w:tr w:rsidR="00B71D38" w:rsidRPr="00082D68" w14:paraId="13FFFCE0"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EEDA8" w14:textId="77777777" w:rsidR="00B71D38" w:rsidRPr="00082D68" w:rsidRDefault="00B71D38" w:rsidP="00B71D38">
            <w:pPr>
              <w:autoSpaceDE/>
              <w:autoSpaceDN/>
              <w:jc w:val="center"/>
              <w:rPr>
                <w:color w:val="000000"/>
                <w:sz w:val="24"/>
                <w:szCs w:val="24"/>
              </w:rPr>
            </w:pPr>
            <w:r w:rsidRPr="00082D68">
              <w:rPr>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14803334" w14:textId="77777777" w:rsidR="00B71D38" w:rsidRPr="00082D68" w:rsidRDefault="00B71D38" w:rsidP="00B71D38">
            <w:pPr>
              <w:autoSpaceDE/>
              <w:autoSpaceDN/>
              <w:jc w:val="both"/>
              <w:rPr>
                <w:color w:val="000000"/>
                <w:sz w:val="24"/>
                <w:szCs w:val="24"/>
              </w:rPr>
            </w:pPr>
            <w:r w:rsidRPr="00082D68">
              <w:rPr>
                <w:color w:val="000000"/>
                <w:sz w:val="24"/>
                <w:szCs w:val="24"/>
              </w:rPr>
              <w:t>Tổng hợp số liệu, tài liệu kiểm kê rừng cấp huyện</w:t>
            </w:r>
          </w:p>
        </w:tc>
        <w:tc>
          <w:tcPr>
            <w:tcW w:w="1724" w:type="dxa"/>
            <w:tcBorders>
              <w:top w:val="nil"/>
              <w:left w:val="nil"/>
              <w:bottom w:val="single" w:sz="4" w:space="0" w:color="auto"/>
              <w:right w:val="single" w:sz="4" w:space="0" w:color="auto"/>
            </w:tcBorders>
            <w:shd w:val="clear" w:color="auto" w:fill="auto"/>
            <w:vAlign w:val="center"/>
            <w:hideMark/>
          </w:tcPr>
          <w:p w14:paraId="15391E52" w14:textId="2308A88D"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4B4CEDC1" w14:textId="1E36FB6C"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6149E745" w14:textId="3E581BAD"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6B3A19F4" w14:textId="28CBF776"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2F02A851" w14:textId="33636F20" w:rsidR="00B71D38" w:rsidRPr="00082D68" w:rsidRDefault="00B71D38" w:rsidP="00C777C6">
            <w:pPr>
              <w:autoSpaceDE/>
              <w:autoSpaceDN/>
              <w:jc w:val="center"/>
              <w:rPr>
                <w:color w:val="000000"/>
                <w:sz w:val="24"/>
                <w:szCs w:val="24"/>
              </w:rPr>
            </w:pPr>
          </w:p>
        </w:tc>
      </w:tr>
      <w:tr w:rsidR="00B71D38" w:rsidRPr="00082D68" w14:paraId="6E7EEAD5"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94E1DC" w14:textId="77777777" w:rsidR="00B71D38" w:rsidRPr="00082D68" w:rsidRDefault="00B71D38" w:rsidP="00B71D38">
            <w:pPr>
              <w:autoSpaceDE/>
              <w:autoSpaceDN/>
              <w:jc w:val="center"/>
              <w:rPr>
                <w:color w:val="000000"/>
                <w:sz w:val="24"/>
                <w:szCs w:val="24"/>
              </w:rPr>
            </w:pPr>
            <w:r w:rsidRPr="00082D68">
              <w:rPr>
                <w:color w:val="000000"/>
                <w:sz w:val="24"/>
                <w:szCs w:val="24"/>
              </w:rPr>
              <w:t>16.1</w:t>
            </w:r>
          </w:p>
        </w:tc>
        <w:tc>
          <w:tcPr>
            <w:tcW w:w="0" w:type="auto"/>
            <w:tcBorders>
              <w:top w:val="nil"/>
              <w:left w:val="nil"/>
              <w:bottom w:val="single" w:sz="4" w:space="0" w:color="auto"/>
              <w:right w:val="single" w:sz="4" w:space="0" w:color="auto"/>
            </w:tcBorders>
            <w:shd w:val="clear" w:color="auto" w:fill="auto"/>
            <w:vAlign w:val="center"/>
            <w:hideMark/>
          </w:tcPr>
          <w:p w14:paraId="10A98F83" w14:textId="77777777" w:rsidR="00B71D38" w:rsidRPr="00082D68" w:rsidRDefault="00B71D38" w:rsidP="00B71D38">
            <w:pPr>
              <w:autoSpaceDE/>
              <w:autoSpaceDN/>
              <w:jc w:val="both"/>
              <w:rPr>
                <w:color w:val="000000"/>
                <w:sz w:val="24"/>
                <w:szCs w:val="24"/>
              </w:rPr>
            </w:pPr>
            <w:r w:rsidRPr="00082D68">
              <w:rPr>
                <w:color w:val="000000"/>
                <w:sz w:val="24"/>
                <w:szCs w:val="24"/>
              </w:rPr>
              <w:t>Tiếp nhận, kiểm tra hồ sơ quản lý rừng cấp xã</w:t>
            </w:r>
          </w:p>
        </w:tc>
        <w:tc>
          <w:tcPr>
            <w:tcW w:w="1724" w:type="dxa"/>
            <w:tcBorders>
              <w:top w:val="nil"/>
              <w:left w:val="nil"/>
              <w:bottom w:val="single" w:sz="4" w:space="0" w:color="auto"/>
              <w:right w:val="single" w:sz="4" w:space="0" w:color="auto"/>
            </w:tcBorders>
            <w:shd w:val="clear" w:color="auto" w:fill="auto"/>
            <w:vAlign w:val="center"/>
            <w:hideMark/>
          </w:tcPr>
          <w:p w14:paraId="53F35F38" w14:textId="77777777" w:rsidR="00B71D38" w:rsidRPr="00082D68" w:rsidRDefault="00B71D38" w:rsidP="00C777C6">
            <w:pPr>
              <w:autoSpaceDE/>
              <w:autoSpaceDN/>
              <w:jc w:val="center"/>
              <w:rPr>
                <w:color w:val="000000"/>
                <w:sz w:val="24"/>
                <w:szCs w:val="24"/>
              </w:rPr>
            </w:pPr>
            <w:r w:rsidRPr="00082D68">
              <w:rPr>
                <w:color w:val="000000"/>
                <w:sz w:val="24"/>
                <w:szCs w:val="24"/>
              </w:rPr>
              <w:t>Huyện</w:t>
            </w:r>
          </w:p>
        </w:tc>
        <w:tc>
          <w:tcPr>
            <w:tcW w:w="1228" w:type="dxa"/>
            <w:tcBorders>
              <w:top w:val="nil"/>
              <w:left w:val="nil"/>
              <w:bottom w:val="single" w:sz="4" w:space="0" w:color="auto"/>
              <w:right w:val="single" w:sz="4" w:space="0" w:color="auto"/>
            </w:tcBorders>
            <w:shd w:val="clear" w:color="auto" w:fill="auto"/>
            <w:vAlign w:val="center"/>
            <w:hideMark/>
          </w:tcPr>
          <w:p w14:paraId="3A98BDE3" w14:textId="1EBAC50E" w:rsidR="00B71D38" w:rsidRPr="00082D68" w:rsidRDefault="00B71D38" w:rsidP="00C777C6">
            <w:pPr>
              <w:autoSpaceDE/>
              <w:autoSpaceDN/>
              <w:jc w:val="center"/>
              <w:rPr>
                <w:color w:val="000000"/>
                <w:sz w:val="24"/>
                <w:szCs w:val="24"/>
              </w:rPr>
            </w:pPr>
            <w:r w:rsidRPr="00082D68">
              <w:rPr>
                <w:color w:val="000000"/>
                <w:sz w:val="24"/>
                <w:szCs w:val="24"/>
              </w:rPr>
              <w:t>15</w:t>
            </w:r>
          </w:p>
        </w:tc>
        <w:tc>
          <w:tcPr>
            <w:tcW w:w="1843" w:type="dxa"/>
            <w:tcBorders>
              <w:top w:val="nil"/>
              <w:left w:val="nil"/>
              <w:bottom w:val="single" w:sz="4" w:space="0" w:color="auto"/>
              <w:right w:val="single" w:sz="4" w:space="0" w:color="auto"/>
            </w:tcBorders>
            <w:shd w:val="clear" w:color="auto" w:fill="auto"/>
            <w:vAlign w:val="center"/>
            <w:hideMark/>
          </w:tcPr>
          <w:p w14:paraId="10B97F71" w14:textId="24C5A21C"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375ABA96" w14:textId="1C2925A5" w:rsidR="00B71D38" w:rsidRPr="00082D68" w:rsidRDefault="00B71D38" w:rsidP="00C777C6">
            <w:pPr>
              <w:autoSpaceDE/>
              <w:autoSpaceDN/>
              <w:jc w:val="center"/>
              <w:rPr>
                <w:color w:val="000000"/>
                <w:sz w:val="24"/>
                <w:szCs w:val="24"/>
              </w:rPr>
            </w:pPr>
            <w:r w:rsidRPr="00082D68">
              <w:rPr>
                <w:color w:val="000000"/>
                <w:sz w:val="24"/>
                <w:szCs w:val="24"/>
              </w:rPr>
              <w:t>4</w:t>
            </w:r>
          </w:p>
        </w:tc>
        <w:tc>
          <w:tcPr>
            <w:tcW w:w="2943" w:type="dxa"/>
            <w:tcBorders>
              <w:top w:val="nil"/>
              <w:left w:val="nil"/>
              <w:bottom w:val="single" w:sz="4" w:space="0" w:color="auto"/>
              <w:right w:val="single" w:sz="4" w:space="0" w:color="auto"/>
            </w:tcBorders>
            <w:shd w:val="clear" w:color="auto" w:fill="auto"/>
            <w:vAlign w:val="center"/>
            <w:hideMark/>
          </w:tcPr>
          <w:p w14:paraId="2EB4F099" w14:textId="215F540F"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1E663D1F"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3D1A3" w14:textId="77777777" w:rsidR="00B71D38" w:rsidRPr="00082D68" w:rsidRDefault="00B71D38" w:rsidP="00B71D38">
            <w:pPr>
              <w:autoSpaceDE/>
              <w:autoSpaceDN/>
              <w:jc w:val="center"/>
              <w:rPr>
                <w:color w:val="000000"/>
                <w:sz w:val="24"/>
                <w:szCs w:val="24"/>
              </w:rPr>
            </w:pPr>
            <w:r w:rsidRPr="00082D68">
              <w:rPr>
                <w:color w:val="000000"/>
                <w:sz w:val="24"/>
                <w:szCs w:val="24"/>
              </w:rPr>
              <w:t>16.2</w:t>
            </w:r>
          </w:p>
        </w:tc>
        <w:tc>
          <w:tcPr>
            <w:tcW w:w="0" w:type="auto"/>
            <w:tcBorders>
              <w:top w:val="nil"/>
              <w:left w:val="nil"/>
              <w:bottom w:val="single" w:sz="4" w:space="0" w:color="auto"/>
              <w:right w:val="single" w:sz="4" w:space="0" w:color="auto"/>
            </w:tcBorders>
            <w:shd w:val="clear" w:color="auto" w:fill="auto"/>
            <w:vAlign w:val="center"/>
            <w:hideMark/>
          </w:tcPr>
          <w:p w14:paraId="2B8E0F31" w14:textId="77777777" w:rsidR="00B71D38" w:rsidRPr="00082D68" w:rsidRDefault="00B71D38" w:rsidP="00B71D38">
            <w:pPr>
              <w:autoSpaceDE/>
              <w:autoSpaceDN/>
              <w:jc w:val="both"/>
              <w:rPr>
                <w:color w:val="000000"/>
                <w:sz w:val="24"/>
                <w:szCs w:val="24"/>
              </w:rPr>
            </w:pPr>
            <w:r w:rsidRPr="00082D68">
              <w:rPr>
                <w:color w:val="000000"/>
                <w:sz w:val="24"/>
                <w:szCs w:val="24"/>
              </w:rPr>
              <w:t>Xử lý số liệu hồ sơ của cấp xã</w:t>
            </w:r>
          </w:p>
        </w:tc>
        <w:tc>
          <w:tcPr>
            <w:tcW w:w="1724" w:type="dxa"/>
            <w:tcBorders>
              <w:top w:val="nil"/>
              <w:left w:val="nil"/>
              <w:bottom w:val="single" w:sz="4" w:space="0" w:color="auto"/>
              <w:right w:val="single" w:sz="4" w:space="0" w:color="auto"/>
            </w:tcBorders>
            <w:shd w:val="clear" w:color="auto" w:fill="auto"/>
            <w:vAlign w:val="center"/>
            <w:hideMark/>
          </w:tcPr>
          <w:p w14:paraId="03E98E64" w14:textId="77777777" w:rsidR="00B71D38" w:rsidRPr="00082D68" w:rsidRDefault="00B71D38" w:rsidP="00C777C6">
            <w:pPr>
              <w:autoSpaceDE/>
              <w:autoSpaceDN/>
              <w:jc w:val="center"/>
              <w:rPr>
                <w:color w:val="000000"/>
                <w:sz w:val="24"/>
                <w:szCs w:val="24"/>
              </w:rPr>
            </w:pPr>
            <w:r w:rsidRPr="00082D68">
              <w:rPr>
                <w:color w:val="000000"/>
                <w:sz w:val="24"/>
                <w:szCs w:val="24"/>
              </w:rPr>
              <w:t>Huyện</w:t>
            </w:r>
          </w:p>
        </w:tc>
        <w:tc>
          <w:tcPr>
            <w:tcW w:w="1228" w:type="dxa"/>
            <w:tcBorders>
              <w:top w:val="nil"/>
              <w:left w:val="nil"/>
              <w:bottom w:val="single" w:sz="4" w:space="0" w:color="auto"/>
              <w:right w:val="single" w:sz="4" w:space="0" w:color="auto"/>
            </w:tcBorders>
            <w:shd w:val="clear" w:color="auto" w:fill="auto"/>
            <w:vAlign w:val="center"/>
            <w:hideMark/>
          </w:tcPr>
          <w:p w14:paraId="32083FA9" w14:textId="68A0B12E" w:rsidR="00B71D38" w:rsidRPr="00082D68" w:rsidRDefault="00B71D38" w:rsidP="00C777C6">
            <w:pPr>
              <w:autoSpaceDE/>
              <w:autoSpaceDN/>
              <w:jc w:val="center"/>
              <w:rPr>
                <w:color w:val="000000"/>
                <w:sz w:val="24"/>
                <w:szCs w:val="24"/>
              </w:rPr>
            </w:pPr>
            <w:r w:rsidRPr="00082D68">
              <w:rPr>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14:paraId="017F0C1E" w14:textId="3C2DFA49"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02008696" w14:textId="313B548B" w:rsidR="00B71D38" w:rsidRPr="00082D68" w:rsidRDefault="00B71D38" w:rsidP="00C777C6">
            <w:pPr>
              <w:autoSpaceDE/>
              <w:autoSpaceDN/>
              <w:jc w:val="center"/>
              <w:rPr>
                <w:color w:val="000000"/>
                <w:sz w:val="24"/>
                <w:szCs w:val="24"/>
              </w:rPr>
            </w:pPr>
            <w:r w:rsidRPr="00082D68">
              <w:rPr>
                <w:color w:val="000000"/>
                <w:sz w:val="24"/>
                <w:szCs w:val="24"/>
              </w:rPr>
              <w:t>3</w:t>
            </w:r>
          </w:p>
        </w:tc>
        <w:tc>
          <w:tcPr>
            <w:tcW w:w="2943" w:type="dxa"/>
            <w:tcBorders>
              <w:top w:val="nil"/>
              <w:left w:val="nil"/>
              <w:bottom w:val="single" w:sz="4" w:space="0" w:color="auto"/>
              <w:right w:val="single" w:sz="4" w:space="0" w:color="auto"/>
            </w:tcBorders>
            <w:shd w:val="clear" w:color="auto" w:fill="auto"/>
            <w:vAlign w:val="center"/>
            <w:hideMark/>
          </w:tcPr>
          <w:p w14:paraId="6937D7FF" w14:textId="17AE9450"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6F95E89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39392" w14:textId="77777777" w:rsidR="00B71D38" w:rsidRPr="00082D68" w:rsidRDefault="00B71D38" w:rsidP="00B71D38">
            <w:pPr>
              <w:autoSpaceDE/>
              <w:autoSpaceDN/>
              <w:jc w:val="center"/>
              <w:rPr>
                <w:color w:val="000000"/>
                <w:sz w:val="24"/>
                <w:szCs w:val="24"/>
              </w:rPr>
            </w:pPr>
            <w:r w:rsidRPr="00082D68">
              <w:rPr>
                <w:color w:val="000000"/>
                <w:sz w:val="24"/>
                <w:szCs w:val="24"/>
              </w:rPr>
              <w:t>16.3</w:t>
            </w:r>
          </w:p>
        </w:tc>
        <w:tc>
          <w:tcPr>
            <w:tcW w:w="0" w:type="auto"/>
            <w:tcBorders>
              <w:top w:val="nil"/>
              <w:left w:val="nil"/>
              <w:bottom w:val="single" w:sz="4" w:space="0" w:color="auto"/>
              <w:right w:val="single" w:sz="4" w:space="0" w:color="auto"/>
            </w:tcBorders>
            <w:shd w:val="clear" w:color="auto" w:fill="auto"/>
            <w:vAlign w:val="center"/>
            <w:hideMark/>
          </w:tcPr>
          <w:p w14:paraId="6281228D" w14:textId="77777777" w:rsidR="00B71D38" w:rsidRPr="00082D68" w:rsidRDefault="00B71D38" w:rsidP="00B71D38">
            <w:pPr>
              <w:autoSpaceDE/>
              <w:autoSpaceDN/>
              <w:jc w:val="both"/>
              <w:rPr>
                <w:color w:val="000000"/>
                <w:sz w:val="24"/>
                <w:szCs w:val="24"/>
              </w:rPr>
            </w:pPr>
            <w:r w:rsidRPr="00082D68">
              <w:rPr>
                <w:color w:val="000000"/>
                <w:sz w:val="24"/>
                <w:szCs w:val="24"/>
              </w:rPr>
              <w:t>Tổng hợp hóa các yếu tố nội dung bản đồ cấp huyện</w:t>
            </w:r>
          </w:p>
        </w:tc>
        <w:tc>
          <w:tcPr>
            <w:tcW w:w="1724" w:type="dxa"/>
            <w:tcBorders>
              <w:top w:val="nil"/>
              <w:left w:val="nil"/>
              <w:bottom w:val="single" w:sz="4" w:space="0" w:color="auto"/>
              <w:right w:val="single" w:sz="4" w:space="0" w:color="auto"/>
            </w:tcBorders>
            <w:shd w:val="clear" w:color="auto" w:fill="auto"/>
            <w:vAlign w:val="center"/>
            <w:hideMark/>
          </w:tcPr>
          <w:p w14:paraId="0F176540"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0F93FC8E" w14:textId="059817E9" w:rsidR="00B71D38" w:rsidRPr="00082D68" w:rsidRDefault="00B71D38" w:rsidP="00C777C6">
            <w:pPr>
              <w:autoSpaceDE/>
              <w:autoSpaceDN/>
              <w:jc w:val="center"/>
              <w:rPr>
                <w:color w:val="000000"/>
                <w:sz w:val="24"/>
                <w:szCs w:val="24"/>
              </w:rPr>
            </w:pPr>
            <w:r w:rsidRPr="00082D68">
              <w:rPr>
                <w:color w:val="000000"/>
                <w:sz w:val="24"/>
                <w:szCs w:val="24"/>
              </w:rPr>
              <w:t>65</w:t>
            </w:r>
          </w:p>
        </w:tc>
        <w:tc>
          <w:tcPr>
            <w:tcW w:w="1843" w:type="dxa"/>
            <w:tcBorders>
              <w:top w:val="nil"/>
              <w:left w:val="nil"/>
              <w:bottom w:val="single" w:sz="4" w:space="0" w:color="auto"/>
              <w:right w:val="single" w:sz="4" w:space="0" w:color="auto"/>
            </w:tcBorders>
            <w:shd w:val="clear" w:color="auto" w:fill="auto"/>
            <w:vAlign w:val="center"/>
            <w:hideMark/>
          </w:tcPr>
          <w:p w14:paraId="3B4C7ED2" w14:textId="63D224F3"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00AA10B7" w14:textId="2DB53C28" w:rsidR="00B71D38" w:rsidRPr="00082D68" w:rsidRDefault="00B71D38" w:rsidP="00C777C6">
            <w:pPr>
              <w:autoSpaceDE/>
              <w:autoSpaceDN/>
              <w:jc w:val="center"/>
              <w:rPr>
                <w:color w:val="000000"/>
                <w:sz w:val="24"/>
                <w:szCs w:val="24"/>
              </w:rPr>
            </w:pPr>
            <w:r w:rsidRPr="00082D68">
              <w:rPr>
                <w:color w:val="000000"/>
                <w:sz w:val="24"/>
                <w:szCs w:val="24"/>
              </w:rPr>
              <w:t>17</w:t>
            </w:r>
          </w:p>
        </w:tc>
        <w:tc>
          <w:tcPr>
            <w:tcW w:w="2943" w:type="dxa"/>
            <w:tcBorders>
              <w:top w:val="nil"/>
              <w:left w:val="nil"/>
              <w:bottom w:val="single" w:sz="4" w:space="0" w:color="auto"/>
              <w:right w:val="single" w:sz="4" w:space="0" w:color="auto"/>
            </w:tcBorders>
            <w:shd w:val="clear" w:color="auto" w:fill="auto"/>
            <w:vAlign w:val="center"/>
            <w:hideMark/>
          </w:tcPr>
          <w:p w14:paraId="174FE877" w14:textId="2FBE77A7"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53934790"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0983AC" w14:textId="77777777" w:rsidR="00B71D38" w:rsidRPr="00082D68" w:rsidRDefault="00B71D38" w:rsidP="00B71D38">
            <w:pPr>
              <w:autoSpaceDE/>
              <w:autoSpaceDN/>
              <w:jc w:val="center"/>
              <w:rPr>
                <w:color w:val="000000"/>
                <w:sz w:val="24"/>
                <w:szCs w:val="24"/>
              </w:rPr>
            </w:pPr>
            <w:r w:rsidRPr="00082D68">
              <w:rPr>
                <w:color w:val="000000"/>
                <w:sz w:val="24"/>
                <w:szCs w:val="24"/>
              </w:rPr>
              <w:t>16.4</w:t>
            </w:r>
          </w:p>
        </w:tc>
        <w:tc>
          <w:tcPr>
            <w:tcW w:w="0" w:type="auto"/>
            <w:tcBorders>
              <w:top w:val="nil"/>
              <w:left w:val="nil"/>
              <w:bottom w:val="single" w:sz="4" w:space="0" w:color="auto"/>
              <w:right w:val="single" w:sz="4" w:space="0" w:color="auto"/>
            </w:tcBorders>
            <w:shd w:val="clear" w:color="auto" w:fill="auto"/>
            <w:vAlign w:val="center"/>
            <w:hideMark/>
          </w:tcPr>
          <w:p w14:paraId="390D3B5F" w14:textId="77777777" w:rsidR="00B71D38" w:rsidRPr="00082D68" w:rsidRDefault="00B71D38" w:rsidP="00B71D38">
            <w:pPr>
              <w:autoSpaceDE/>
              <w:autoSpaceDN/>
              <w:jc w:val="both"/>
              <w:rPr>
                <w:color w:val="000000"/>
                <w:sz w:val="24"/>
                <w:szCs w:val="24"/>
              </w:rPr>
            </w:pPr>
            <w:r w:rsidRPr="00082D68">
              <w:rPr>
                <w:color w:val="000000"/>
                <w:sz w:val="24"/>
                <w:szCs w:val="24"/>
              </w:rPr>
              <w:t>Biên tập trình bày bản đồ hiện trạng rừng cấp huyện</w:t>
            </w:r>
          </w:p>
        </w:tc>
        <w:tc>
          <w:tcPr>
            <w:tcW w:w="1724" w:type="dxa"/>
            <w:tcBorders>
              <w:top w:val="nil"/>
              <w:left w:val="nil"/>
              <w:bottom w:val="single" w:sz="4" w:space="0" w:color="auto"/>
              <w:right w:val="single" w:sz="4" w:space="0" w:color="auto"/>
            </w:tcBorders>
            <w:shd w:val="clear" w:color="auto" w:fill="auto"/>
            <w:vAlign w:val="center"/>
            <w:hideMark/>
          </w:tcPr>
          <w:p w14:paraId="4BAB75D7"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0BD49A24" w14:textId="7980A7CB" w:rsidR="00B71D38" w:rsidRPr="00082D68" w:rsidRDefault="00B71D38" w:rsidP="00C777C6">
            <w:pPr>
              <w:autoSpaceDE/>
              <w:autoSpaceDN/>
              <w:jc w:val="center"/>
              <w:rPr>
                <w:color w:val="000000"/>
                <w:sz w:val="24"/>
                <w:szCs w:val="24"/>
              </w:rPr>
            </w:pPr>
            <w:r w:rsidRPr="00082D68">
              <w:rPr>
                <w:color w:val="000000"/>
                <w:sz w:val="24"/>
                <w:szCs w:val="24"/>
              </w:rPr>
              <w:t>14</w:t>
            </w:r>
          </w:p>
        </w:tc>
        <w:tc>
          <w:tcPr>
            <w:tcW w:w="1843" w:type="dxa"/>
            <w:tcBorders>
              <w:top w:val="nil"/>
              <w:left w:val="nil"/>
              <w:bottom w:val="single" w:sz="4" w:space="0" w:color="auto"/>
              <w:right w:val="single" w:sz="4" w:space="0" w:color="auto"/>
            </w:tcBorders>
            <w:shd w:val="clear" w:color="auto" w:fill="auto"/>
            <w:vAlign w:val="center"/>
            <w:hideMark/>
          </w:tcPr>
          <w:p w14:paraId="762A132B" w14:textId="6569828F"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472E4C63" w14:textId="117842DC" w:rsidR="00B71D38" w:rsidRPr="00082D68" w:rsidRDefault="00B71D38" w:rsidP="00C777C6">
            <w:pPr>
              <w:autoSpaceDE/>
              <w:autoSpaceDN/>
              <w:jc w:val="center"/>
              <w:rPr>
                <w:color w:val="000000"/>
                <w:sz w:val="24"/>
                <w:szCs w:val="24"/>
              </w:rPr>
            </w:pPr>
            <w:r w:rsidRPr="00082D68">
              <w:rPr>
                <w:color w:val="000000"/>
                <w:sz w:val="24"/>
                <w:szCs w:val="24"/>
              </w:rPr>
              <w:t>4</w:t>
            </w:r>
          </w:p>
        </w:tc>
        <w:tc>
          <w:tcPr>
            <w:tcW w:w="2943" w:type="dxa"/>
            <w:tcBorders>
              <w:top w:val="nil"/>
              <w:left w:val="nil"/>
              <w:bottom w:val="single" w:sz="4" w:space="0" w:color="auto"/>
              <w:right w:val="single" w:sz="4" w:space="0" w:color="auto"/>
            </w:tcBorders>
            <w:shd w:val="clear" w:color="auto" w:fill="auto"/>
            <w:vAlign w:val="center"/>
            <w:hideMark/>
          </w:tcPr>
          <w:p w14:paraId="56353DDE" w14:textId="7E833F83"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57CE234C"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2D37F4" w14:textId="77777777" w:rsidR="00B71D38" w:rsidRPr="00082D68" w:rsidRDefault="00B71D38" w:rsidP="00B71D38">
            <w:pPr>
              <w:autoSpaceDE/>
              <w:autoSpaceDN/>
              <w:jc w:val="center"/>
              <w:rPr>
                <w:color w:val="000000"/>
                <w:sz w:val="24"/>
                <w:szCs w:val="24"/>
              </w:rPr>
            </w:pPr>
            <w:r w:rsidRPr="00082D68">
              <w:rPr>
                <w:color w:val="000000"/>
                <w:sz w:val="24"/>
                <w:szCs w:val="24"/>
              </w:rPr>
              <w:t>16.5</w:t>
            </w:r>
          </w:p>
        </w:tc>
        <w:tc>
          <w:tcPr>
            <w:tcW w:w="0" w:type="auto"/>
            <w:tcBorders>
              <w:top w:val="nil"/>
              <w:left w:val="nil"/>
              <w:bottom w:val="single" w:sz="4" w:space="0" w:color="auto"/>
              <w:right w:val="single" w:sz="4" w:space="0" w:color="auto"/>
            </w:tcBorders>
            <w:shd w:val="clear" w:color="auto" w:fill="auto"/>
            <w:vAlign w:val="center"/>
            <w:hideMark/>
          </w:tcPr>
          <w:p w14:paraId="65C860E8" w14:textId="77777777" w:rsidR="00B71D38" w:rsidRPr="00082D68" w:rsidRDefault="00B71D38" w:rsidP="00B71D38">
            <w:pPr>
              <w:autoSpaceDE/>
              <w:autoSpaceDN/>
              <w:jc w:val="both"/>
              <w:rPr>
                <w:color w:val="000000"/>
                <w:sz w:val="24"/>
                <w:szCs w:val="24"/>
              </w:rPr>
            </w:pPr>
            <w:r w:rsidRPr="00082D68">
              <w:rPr>
                <w:color w:val="000000"/>
                <w:sz w:val="24"/>
                <w:szCs w:val="24"/>
              </w:rPr>
              <w:t>Tổng hợp số liệu kiểm kê rừng cấp huyện</w:t>
            </w:r>
          </w:p>
        </w:tc>
        <w:tc>
          <w:tcPr>
            <w:tcW w:w="1724" w:type="dxa"/>
            <w:tcBorders>
              <w:top w:val="nil"/>
              <w:left w:val="nil"/>
              <w:bottom w:val="single" w:sz="4" w:space="0" w:color="auto"/>
              <w:right w:val="single" w:sz="4" w:space="0" w:color="auto"/>
            </w:tcBorders>
            <w:shd w:val="clear" w:color="auto" w:fill="auto"/>
            <w:vAlign w:val="center"/>
            <w:hideMark/>
          </w:tcPr>
          <w:p w14:paraId="533A993E" w14:textId="77777777" w:rsidR="00B71D38" w:rsidRPr="00082D68" w:rsidRDefault="00B71D38" w:rsidP="00C777C6">
            <w:pPr>
              <w:autoSpaceDE/>
              <w:autoSpaceDN/>
              <w:jc w:val="center"/>
              <w:rPr>
                <w:color w:val="000000"/>
                <w:sz w:val="24"/>
                <w:szCs w:val="24"/>
              </w:rPr>
            </w:pPr>
            <w:r w:rsidRPr="00082D68">
              <w:rPr>
                <w:color w:val="000000"/>
                <w:sz w:val="24"/>
                <w:szCs w:val="24"/>
              </w:rPr>
              <w:t>Huyện</w:t>
            </w:r>
          </w:p>
        </w:tc>
        <w:tc>
          <w:tcPr>
            <w:tcW w:w="1228" w:type="dxa"/>
            <w:tcBorders>
              <w:top w:val="nil"/>
              <w:left w:val="nil"/>
              <w:bottom w:val="single" w:sz="4" w:space="0" w:color="auto"/>
              <w:right w:val="single" w:sz="4" w:space="0" w:color="auto"/>
            </w:tcBorders>
            <w:shd w:val="clear" w:color="auto" w:fill="auto"/>
            <w:vAlign w:val="center"/>
            <w:hideMark/>
          </w:tcPr>
          <w:p w14:paraId="0A15CE1F" w14:textId="062B3793" w:rsidR="00B71D38" w:rsidRPr="00082D68" w:rsidRDefault="00B71D38" w:rsidP="00C777C6">
            <w:pPr>
              <w:autoSpaceDE/>
              <w:autoSpaceDN/>
              <w:jc w:val="center"/>
              <w:rPr>
                <w:color w:val="000000"/>
                <w:sz w:val="24"/>
                <w:szCs w:val="24"/>
              </w:rPr>
            </w:pPr>
            <w:r w:rsidRPr="00082D68">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019132A3" w14:textId="6516FFBF"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3A50539C" w14:textId="3F86DF8A" w:rsidR="00B71D38" w:rsidRPr="00082D68" w:rsidRDefault="00B71D38" w:rsidP="00C777C6">
            <w:pPr>
              <w:autoSpaceDE/>
              <w:autoSpaceDN/>
              <w:jc w:val="center"/>
              <w:rPr>
                <w:color w:val="000000"/>
                <w:sz w:val="24"/>
                <w:szCs w:val="24"/>
              </w:rPr>
            </w:pPr>
            <w:r w:rsidRPr="00082D68">
              <w:rPr>
                <w:color w:val="000000"/>
                <w:sz w:val="24"/>
                <w:szCs w:val="24"/>
              </w:rPr>
              <w:t>0,5</w:t>
            </w:r>
          </w:p>
        </w:tc>
        <w:tc>
          <w:tcPr>
            <w:tcW w:w="2943" w:type="dxa"/>
            <w:tcBorders>
              <w:top w:val="nil"/>
              <w:left w:val="nil"/>
              <w:bottom w:val="single" w:sz="4" w:space="0" w:color="auto"/>
              <w:right w:val="single" w:sz="4" w:space="0" w:color="auto"/>
            </w:tcBorders>
            <w:shd w:val="clear" w:color="auto" w:fill="auto"/>
            <w:vAlign w:val="center"/>
            <w:hideMark/>
          </w:tcPr>
          <w:p w14:paraId="36A44A96" w14:textId="43AD72BE"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26F3A73C"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D0D67" w14:textId="77777777" w:rsidR="00B71D38" w:rsidRPr="00082D68" w:rsidRDefault="00B71D38" w:rsidP="00B71D38">
            <w:pPr>
              <w:autoSpaceDE/>
              <w:autoSpaceDN/>
              <w:jc w:val="center"/>
              <w:rPr>
                <w:color w:val="000000"/>
                <w:sz w:val="24"/>
                <w:szCs w:val="24"/>
              </w:rPr>
            </w:pPr>
            <w:r w:rsidRPr="00082D68">
              <w:rPr>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4D67E662" w14:textId="77777777" w:rsidR="00B71D38" w:rsidRPr="00082D68" w:rsidRDefault="00B71D38" w:rsidP="00B71D38">
            <w:pPr>
              <w:autoSpaceDE/>
              <w:autoSpaceDN/>
              <w:rPr>
                <w:color w:val="000000"/>
                <w:sz w:val="24"/>
                <w:szCs w:val="24"/>
              </w:rPr>
            </w:pPr>
            <w:r w:rsidRPr="00082D68">
              <w:rPr>
                <w:color w:val="000000"/>
                <w:sz w:val="24"/>
                <w:szCs w:val="24"/>
              </w:rPr>
              <w:t>Tổng hợp số liệu, tài liệu và xây dựng báo cáo kiểm kê rừng cấp tỉnh</w:t>
            </w:r>
          </w:p>
        </w:tc>
        <w:tc>
          <w:tcPr>
            <w:tcW w:w="1724" w:type="dxa"/>
            <w:tcBorders>
              <w:top w:val="nil"/>
              <w:left w:val="nil"/>
              <w:bottom w:val="single" w:sz="4" w:space="0" w:color="auto"/>
              <w:right w:val="single" w:sz="4" w:space="0" w:color="auto"/>
            </w:tcBorders>
            <w:shd w:val="clear" w:color="auto" w:fill="auto"/>
            <w:vAlign w:val="center"/>
            <w:hideMark/>
          </w:tcPr>
          <w:p w14:paraId="25FE1FC2" w14:textId="7017C1BB"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21152D5F" w14:textId="5A70138D"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447A4B76" w14:textId="18AAE25D"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22ADBF51" w14:textId="33E1225D"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7E914AE8" w14:textId="728166CC" w:rsidR="00B71D38" w:rsidRPr="00082D68" w:rsidRDefault="00B71D38" w:rsidP="00C777C6">
            <w:pPr>
              <w:autoSpaceDE/>
              <w:autoSpaceDN/>
              <w:jc w:val="center"/>
              <w:rPr>
                <w:color w:val="000000"/>
                <w:sz w:val="24"/>
                <w:szCs w:val="24"/>
              </w:rPr>
            </w:pPr>
          </w:p>
        </w:tc>
      </w:tr>
      <w:tr w:rsidR="00B71D38" w:rsidRPr="00082D68" w14:paraId="258BBF50"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3737F" w14:textId="77777777" w:rsidR="00B71D38" w:rsidRPr="00082D68" w:rsidRDefault="00B71D38" w:rsidP="00B71D38">
            <w:pPr>
              <w:autoSpaceDE/>
              <w:autoSpaceDN/>
              <w:jc w:val="center"/>
              <w:rPr>
                <w:color w:val="000000"/>
                <w:sz w:val="24"/>
                <w:szCs w:val="24"/>
              </w:rPr>
            </w:pPr>
            <w:r w:rsidRPr="00082D68">
              <w:rPr>
                <w:color w:val="000000"/>
                <w:sz w:val="24"/>
                <w:szCs w:val="24"/>
              </w:rPr>
              <w:t>17.1</w:t>
            </w:r>
          </w:p>
        </w:tc>
        <w:tc>
          <w:tcPr>
            <w:tcW w:w="0" w:type="auto"/>
            <w:tcBorders>
              <w:top w:val="nil"/>
              <w:left w:val="nil"/>
              <w:bottom w:val="single" w:sz="4" w:space="0" w:color="auto"/>
              <w:right w:val="single" w:sz="4" w:space="0" w:color="auto"/>
            </w:tcBorders>
            <w:shd w:val="clear" w:color="auto" w:fill="auto"/>
            <w:vAlign w:val="center"/>
            <w:hideMark/>
          </w:tcPr>
          <w:p w14:paraId="3E52D303" w14:textId="77777777" w:rsidR="00B71D38" w:rsidRPr="00082D68" w:rsidRDefault="00B71D38" w:rsidP="00B71D38">
            <w:pPr>
              <w:autoSpaceDE/>
              <w:autoSpaceDN/>
              <w:rPr>
                <w:color w:val="000000"/>
                <w:sz w:val="24"/>
                <w:szCs w:val="24"/>
              </w:rPr>
            </w:pPr>
            <w:r w:rsidRPr="00082D68">
              <w:rPr>
                <w:color w:val="000000"/>
                <w:sz w:val="24"/>
                <w:szCs w:val="24"/>
              </w:rPr>
              <w:t>Tổng hợp từ số liệu của cấp huyện và chủ rừng nhóm II</w:t>
            </w:r>
          </w:p>
        </w:tc>
        <w:tc>
          <w:tcPr>
            <w:tcW w:w="1724" w:type="dxa"/>
            <w:tcBorders>
              <w:top w:val="nil"/>
              <w:left w:val="nil"/>
              <w:bottom w:val="single" w:sz="4" w:space="0" w:color="auto"/>
              <w:right w:val="single" w:sz="4" w:space="0" w:color="auto"/>
            </w:tcBorders>
            <w:shd w:val="clear" w:color="auto" w:fill="auto"/>
            <w:vAlign w:val="center"/>
            <w:hideMark/>
          </w:tcPr>
          <w:p w14:paraId="0A75E7F2" w14:textId="69518B1B"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684FD7D3" w14:textId="78527355"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5A179A3C" w14:textId="0E1F6CA2"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5684CECE" w14:textId="5EF021F9"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3FFE9AF7" w14:textId="6988FC53" w:rsidR="00B71D38" w:rsidRPr="00082D68" w:rsidRDefault="00B71D38" w:rsidP="00C777C6">
            <w:pPr>
              <w:autoSpaceDE/>
              <w:autoSpaceDN/>
              <w:jc w:val="center"/>
              <w:rPr>
                <w:color w:val="000000"/>
                <w:sz w:val="24"/>
                <w:szCs w:val="24"/>
              </w:rPr>
            </w:pPr>
          </w:p>
        </w:tc>
      </w:tr>
      <w:tr w:rsidR="00B71D38" w:rsidRPr="00082D68" w14:paraId="39B75586"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3721C5" w14:textId="77777777" w:rsidR="00B71D38" w:rsidRPr="00082D68" w:rsidRDefault="00B71D38" w:rsidP="00B71D38">
            <w:pPr>
              <w:autoSpaceDE/>
              <w:autoSpaceDN/>
              <w:jc w:val="center"/>
              <w:rPr>
                <w:color w:val="000000"/>
                <w:sz w:val="24"/>
                <w:szCs w:val="24"/>
              </w:rPr>
            </w:pPr>
            <w:r w:rsidRPr="00082D68">
              <w:rPr>
                <w:color w:val="000000"/>
                <w:sz w:val="24"/>
                <w:szCs w:val="24"/>
              </w:rPr>
              <w:t>17.1.1</w:t>
            </w:r>
          </w:p>
        </w:tc>
        <w:tc>
          <w:tcPr>
            <w:tcW w:w="0" w:type="auto"/>
            <w:tcBorders>
              <w:top w:val="nil"/>
              <w:left w:val="nil"/>
              <w:bottom w:val="single" w:sz="4" w:space="0" w:color="auto"/>
              <w:right w:val="single" w:sz="4" w:space="0" w:color="auto"/>
            </w:tcBorders>
            <w:shd w:val="clear" w:color="auto" w:fill="auto"/>
            <w:vAlign w:val="center"/>
            <w:hideMark/>
          </w:tcPr>
          <w:p w14:paraId="47178E3C" w14:textId="77777777" w:rsidR="00B71D38" w:rsidRPr="00082D68" w:rsidRDefault="00B71D38" w:rsidP="00B71D38">
            <w:pPr>
              <w:autoSpaceDE/>
              <w:autoSpaceDN/>
              <w:jc w:val="both"/>
              <w:rPr>
                <w:color w:val="000000"/>
                <w:sz w:val="24"/>
                <w:szCs w:val="24"/>
              </w:rPr>
            </w:pPr>
            <w:r w:rsidRPr="00082D68">
              <w:rPr>
                <w:color w:val="000000"/>
                <w:sz w:val="24"/>
                <w:szCs w:val="24"/>
              </w:rPr>
              <w:t xml:space="preserve">Tiếp nhận, kiểm tra bản đồ, số liệu kiểm kê rừng của cấp huyện và chủ rừng nhóm II </w:t>
            </w:r>
          </w:p>
        </w:tc>
        <w:tc>
          <w:tcPr>
            <w:tcW w:w="1724" w:type="dxa"/>
            <w:tcBorders>
              <w:top w:val="nil"/>
              <w:left w:val="nil"/>
              <w:bottom w:val="single" w:sz="4" w:space="0" w:color="auto"/>
              <w:right w:val="single" w:sz="4" w:space="0" w:color="auto"/>
            </w:tcBorders>
            <w:shd w:val="clear" w:color="auto" w:fill="auto"/>
            <w:vAlign w:val="center"/>
            <w:hideMark/>
          </w:tcPr>
          <w:p w14:paraId="6DB85D73" w14:textId="77777777" w:rsidR="00B71D38" w:rsidRPr="00082D68" w:rsidRDefault="00B71D38" w:rsidP="00C777C6">
            <w:pPr>
              <w:autoSpaceDE/>
              <w:autoSpaceDN/>
              <w:jc w:val="center"/>
              <w:rPr>
                <w:color w:val="000000"/>
                <w:sz w:val="24"/>
                <w:szCs w:val="24"/>
              </w:rPr>
            </w:pPr>
            <w:r w:rsidRPr="00082D68">
              <w:rPr>
                <w:color w:val="000000"/>
                <w:sz w:val="24"/>
                <w:szCs w:val="24"/>
              </w:rPr>
              <w:t>Tỉnh</w:t>
            </w:r>
          </w:p>
        </w:tc>
        <w:tc>
          <w:tcPr>
            <w:tcW w:w="1228" w:type="dxa"/>
            <w:tcBorders>
              <w:top w:val="nil"/>
              <w:left w:val="nil"/>
              <w:bottom w:val="single" w:sz="4" w:space="0" w:color="auto"/>
              <w:right w:val="single" w:sz="4" w:space="0" w:color="auto"/>
            </w:tcBorders>
            <w:shd w:val="clear" w:color="auto" w:fill="auto"/>
            <w:vAlign w:val="center"/>
            <w:hideMark/>
          </w:tcPr>
          <w:p w14:paraId="54E5F3D2" w14:textId="39088978" w:rsidR="00B71D38" w:rsidRPr="00082D68" w:rsidRDefault="00B71D38" w:rsidP="00C777C6">
            <w:pPr>
              <w:autoSpaceDE/>
              <w:autoSpaceDN/>
              <w:jc w:val="center"/>
              <w:rPr>
                <w:color w:val="000000"/>
                <w:sz w:val="24"/>
                <w:szCs w:val="24"/>
              </w:rPr>
            </w:pPr>
            <w:r w:rsidRPr="00082D68">
              <w:rPr>
                <w:color w:val="000000"/>
                <w:sz w:val="24"/>
                <w:szCs w:val="24"/>
              </w:rPr>
              <w:t>20</w:t>
            </w:r>
          </w:p>
        </w:tc>
        <w:tc>
          <w:tcPr>
            <w:tcW w:w="1843" w:type="dxa"/>
            <w:tcBorders>
              <w:top w:val="nil"/>
              <w:left w:val="nil"/>
              <w:bottom w:val="single" w:sz="4" w:space="0" w:color="auto"/>
              <w:right w:val="single" w:sz="4" w:space="0" w:color="auto"/>
            </w:tcBorders>
            <w:shd w:val="clear" w:color="auto" w:fill="auto"/>
            <w:vAlign w:val="center"/>
            <w:hideMark/>
          </w:tcPr>
          <w:p w14:paraId="14C7A0A0" w14:textId="53C79181"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4969CBBA" w14:textId="0C9215BA" w:rsidR="00B71D38" w:rsidRPr="00082D68" w:rsidRDefault="00B71D38" w:rsidP="00C777C6">
            <w:pPr>
              <w:autoSpaceDE/>
              <w:autoSpaceDN/>
              <w:jc w:val="center"/>
              <w:rPr>
                <w:color w:val="000000"/>
                <w:sz w:val="24"/>
                <w:szCs w:val="24"/>
              </w:rPr>
            </w:pPr>
            <w:r w:rsidRPr="00082D68">
              <w:rPr>
                <w:color w:val="000000"/>
                <w:sz w:val="24"/>
                <w:szCs w:val="24"/>
              </w:rPr>
              <w:t>5</w:t>
            </w:r>
          </w:p>
        </w:tc>
        <w:tc>
          <w:tcPr>
            <w:tcW w:w="2943" w:type="dxa"/>
            <w:tcBorders>
              <w:top w:val="nil"/>
              <w:left w:val="nil"/>
              <w:bottom w:val="single" w:sz="4" w:space="0" w:color="auto"/>
              <w:right w:val="single" w:sz="4" w:space="0" w:color="auto"/>
            </w:tcBorders>
            <w:shd w:val="clear" w:color="auto" w:fill="auto"/>
            <w:vAlign w:val="center"/>
            <w:hideMark/>
          </w:tcPr>
          <w:p w14:paraId="7AB981D9" w14:textId="60AF2F17"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433EF337"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8BA8A" w14:textId="77777777" w:rsidR="00B71D38" w:rsidRPr="00082D68" w:rsidRDefault="00B71D38" w:rsidP="00B71D38">
            <w:pPr>
              <w:autoSpaceDE/>
              <w:autoSpaceDN/>
              <w:jc w:val="center"/>
              <w:rPr>
                <w:color w:val="000000"/>
                <w:sz w:val="24"/>
                <w:szCs w:val="24"/>
              </w:rPr>
            </w:pPr>
            <w:r w:rsidRPr="00082D68">
              <w:rPr>
                <w:color w:val="000000"/>
                <w:sz w:val="24"/>
                <w:szCs w:val="24"/>
              </w:rPr>
              <w:t>17.1.2</w:t>
            </w:r>
          </w:p>
        </w:tc>
        <w:tc>
          <w:tcPr>
            <w:tcW w:w="0" w:type="auto"/>
            <w:tcBorders>
              <w:top w:val="nil"/>
              <w:left w:val="nil"/>
              <w:bottom w:val="single" w:sz="4" w:space="0" w:color="auto"/>
              <w:right w:val="single" w:sz="4" w:space="0" w:color="auto"/>
            </w:tcBorders>
            <w:shd w:val="clear" w:color="auto" w:fill="auto"/>
            <w:vAlign w:val="center"/>
            <w:hideMark/>
          </w:tcPr>
          <w:p w14:paraId="6BF91732" w14:textId="77777777" w:rsidR="00B71D38" w:rsidRPr="00082D68" w:rsidRDefault="00B71D38" w:rsidP="00B71D38">
            <w:pPr>
              <w:autoSpaceDE/>
              <w:autoSpaceDN/>
              <w:jc w:val="both"/>
              <w:rPr>
                <w:color w:val="000000"/>
                <w:sz w:val="24"/>
                <w:szCs w:val="24"/>
              </w:rPr>
            </w:pPr>
            <w:r w:rsidRPr="00082D68">
              <w:rPr>
                <w:color w:val="000000"/>
                <w:sz w:val="24"/>
                <w:szCs w:val="24"/>
              </w:rPr>
              <w:t>Xử lý số liệu kiểm kê rừng cấp huyện</w:t>
            </w:r>
          </w:p>
        </w:tc>
        <w:tc>
          <w:tcPr>
            <w:tcW w:w="1724" w:type="dxa"/>
            <w:tcBorders>
              <w:top w:val="nil"/>
              <w:left w:val="nil"/>
              <w:bottom w:val="single" w:sz="4" w:space="0" w:color="auto"/>
              <w:right w:val="single" w:sz="4" w:space="0" w:color="auto"/>
            </w:tcBorders>
            <w:shd w:val="clear" w:color="auto" w:fill="auto"/>
            <w:vAlign w:val="center"/>
            <w:hideMark/>
          </w:tcPr>
          <w:p w14:paraId="4DFBDBEA" w14:textId="77777777" w:rsidR="00B71D38" w:rsidRPr="00082D68" w:rsidRDefault="00B71D38" w:rsidP="00C777C6">
            <w:pPr>
              <w:autoSpaceDE/>
              <w:autoSpaceDN/>
              <w:jc w:val="center"/>
              <w:rPr>
                <w:color w:val="000000"/>
                <w:sz w:val="24"/>
                <w:szCs w:val="24"/>
              </w:rPr>
            </w:pPr>
            <w:r w:rsidRPr="00082D68">
              <w:rPr>
                <w:color w:val="000000"/>
                <w:sz w:val="24"/>
                <w:szCs w:val="24"/>
              </w:rPr>
              <w:t>Tỉnh</w:t>
            </w:r>
          </w:p>
        </w:tc>
        <w:tc>
          <w:tcPr>
            <w:tcW w:w="1228" w:type="dxa"/>
            <w:tcBorders>
              <w:top w:val="nil"/>
              <w:left w:val="nil"/>
              <w:bottom w:val="single" w:sz="4" w:space="0" w:color="auto"/>
              <w:right w:val="single" w:sz="4" w:space="0" w:color="auto"/>
            </w:tcBorders>
            <w:shd w:val="clear" w:color="auto" w:fill="auto"/>
            <w:vAlign w:val="center"/>
            <w:hideMark/>
          </w:tcPr>
          <w:p w14:paraId="5230787F" w14:textId="3057FB5B" w:rsidR="00B71D38" w:rsidRPr="00082D68" w:rsidRDefault="00B71D38" w:rsidP="00C777C6">
            <w:pPr>
              <w:autoSpaceDE/>
              <w:autoSpaceDN/>
              <w:jc w:val="center"/>
              <w:rPr>
                <w:color w:val="000000"/>
                <w:sz w:val="24"/>
                <w:szCs w:val="24"/>
              </w:rPr>
            </w:pPr>
            <w:r w:rsidRPr="00082D68">
              <w:rPr>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14:paraId="288B8DD5" w14:textId="100C8E91"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0CCCFB39" w14:textId="650CED28" w:rsidR="00B71D38" w:rsidRPr="00082D68" w:rsidRDefault="00B71D38" w:rsidP="00C777C6">
            <w:pPr>
              <w:autoSpaceDE/>
              <w:autoSpaceDN/>
              <w:jc w:val="center"/>
              <w:rPr>
                <w:color w:val="000000"/>
                <w:sz w:val="24"/>
                <w:szCs w:val="24"/>
              </w:rPr>
            </w:pPr>
            <w:r w:rsidRPr="00082D68">
              <w:rPr>
                <w:color w:val="000000"/>
                <w:sz w:val="24"/>
                <w:szCs w:val="24"/>
              </w:rPr>
              <w:t>3</w:t>
            </w:r>
          </w:p>
        </w:tc>
        <w:tc>
          <w:tcPr>
            <w:tcW w:w="2943" w:type="dxa"/>
            <w:tcBorders>
              <w:top w:val="nil"/>
              <w:left w:val="nil"/>
              <w:bottom w:val="single" w:sz="4" w:space="0" w:color="auto"/>
              <w:right w:val="single" w:sz="4" w:space="0" w:color="auto"/>
            </w:tcBorders>
            <w:shd w:val="clear" w:color="auto" w:fill="auto"/>
            <w:vAlign w:val="center"/>
            <w:hideMark/>
          </w:tcPr>
          <w:p w14:paraId="2ECE8131" w14:textId="72E33284"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7CD3A0A7"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56A95" w14:textId="77777777" w:rsidR="00B71D38" w:rsidRPr="00082D68" w:rsidRDefault="00B71D38" w:rsidP="00B71D38">
            <w:pPr>
              <w:autoSpaceDE/>
              <w:autoSpaceDN/>
              <w:jc w:val="center"/>
              <w:rPr>
                <w:color w:val="000000"/>
                <w:sz w:val="24"/>
                <w:szCs w:val="24"/>
              </w:rPr>
            </w:pPr>
            <w:r w:rsidRPr="00082D68">
              <w:rPr>
                <w:color w:val="000000"/>
                <w:sz w:val="24"/>
                <w:szCs w:val="24"/>
              </w:rPr>
              <w:t>17.1.3</w:t>
            </w:r>
          </w:p>
        </w:tc>
        <w:tc>
          <w:tcPr>
            <w:tcW w:w="0" w:type="auto"/>
            <w:tcBorders>
              <w:top w:val="nil"/>
              <w:left w:val="nil"/>
              <w:bottom w:val="single" w:sz="4" w:space="0" w:color="auto"/>
              <w:right w:val="single" w:sz="4" w:space="0" w:color="auto"/>
            </w:tcBorders>
            <w:shd w:val="clear" w:color="auto" w:fill="auto"/>
            <w:vAlign w:val="center"/>
            <w:hideMark/>
          </w:tcPr>
          <w:p w14:paraId="27D6BBA9" w14:textId="77777777" w:rsidR="00B71D38" w:rsidRPr="00082D68" w:rsidRDefault="00B71D38" w:rsidP="00B71D38">
            <w:pPr>
              <w:autoSpaceDE/>
              <w:autoSpaceDN/>
              <w:jc w:val="both"/>
              <w:rPr>
                <w:color w:val="000000"/>
                <w:sz w:val="24"/>
                <w:szCs w:val="24"/>
              </w:rPr>
            </w:pPr>
            <w:r w:rsidRPr="00082D68">
              <w:rPr>
                <w:color w:val="000000"/>
                <w:sz w:val="24"/>
                <w:szCs w:val="24"/>
              </w:rPr>
              <w:t>Tổng hợp hóa các yếu tố nội dung bản đồ cấp tỉnh</w:t>
            </w:r>
          </w:p>
        </w:tc>
        <w:tc>
          <w:tcPr>
            <w:tcW w:w="1724" w:type="dxa"/>
            <w:tcBorders>
              <w:top w:val="nil"/>
              <w:left w:val="nil"/>
              <w:bottom w:val="single" w:sz="4" w:space="0" w:color="auto"/>
              <w:right w:val="single" w:sz="4" w:space="0" w:color="auto"/>
            </w:tcBorders>
            <w:shd w:val="clear" w:color="auto" w:fill="auto"/>
            <w:vAlign w:val="center"/>
            <w:hideMark/>
          </w:tcPr>
          <w:p w14:paraId="73E9FA97"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723F5589" w14:textId="10C4280B" w:rsidR="00B71D38" w:rsidRPr="00082D68" w:rsidRDefault="00B71D38" w:rsidP="00C777C6">
            <w:pPr>
              <w:autoSpaceDE/>
              <w:autoSpaceDN/>
              <w:jc w:val="center"/>
              <w:rPr>
                <w:color w:val="000000"/>
                <w:sz w:val="24"/>
                <w:szCs w:val="24"/>
              </w:rPr>
            </w:pPr>
            <w:r w:rsidRPr="00082D68">
              <w:rPr>
                <w:color w:val="000000"/>
                <w:sz w:val="24"/>
                <w:szCs w:val="24"/>
              </w:rPr>
              <w:t>80</w:t>
            </w:r>
          </w:p>
        </w:tc>
        <w:tc>
          <w:tcPr>
            <w:tcW w:w="1843" w:type="dxa"/>
            <w:tcBorders>
              <w:top w:val="nil"/>
              <w:left w:val="nil"/>
              <w:bottom w:val="single" w:sz="4" w:space="0" w:color="auto"/>
              <w:right w:val="single" w:sz="4" w:space="0" w:color="auto"/>
            </w:tcBorders>
            <w:shd w:val="clear" w:color="auto" w:fill="auto"/>
            <w:vAlign w:val="center"/>
            <w:hideMark/>
          </w:tcPr>
          <w:p w14:paraId="02C14B28" w14:textId="66DCB0AF"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4C6CDDAD" w14:textId="48F48D0C" w:rsidR="00B71D38" w:rsidRPr="00082D68" w:rsidRDefault="00B71D38" w:rsidP="00C777C6">
            <w:pPr>
              <w:autoSpaceDE/>
              <w:autoSpaceDN/>
              <w:jc w:val="center"/>
              <w:rPr>
                <w:color w:val="000000"/>
                <w:sz w:val="24"/>
                <w:szCs w:val="24"/>
              </w:rPr>
            </w:pPr>
            <w:r w:rsidRPr="00082D68">
              <w:rPr>
                <w:color w:val="000000"/>
                <w:sz w:val="24"/>
                <w:szCs w:val="24"/>
              </w:rPr>
              <w:t>21</w:t>
            </w:r>
          </w:p>
        </w:tc>
        <w:tc>
          <w:tcPr>
            <w:tcW w:w="2943" w:type="dxa"/>
            <w:tcBorders>
              <w:top w:val="nil"/>
              <w:left w:val="nil"/>
              <w:bottom w:val="single" w:sz="4" w:space="0" w:color="auto"/>
              <w:right w:val="single" w:sz="4" w:space="0" w:color="auto"/>
            </w:tcBorders>
            <w:shd w:val="clear" w:color="auto" w:fill="auto"/>
            <w:vAlign w:val="center"/>
            <w:hideMark/>
          </w:tcPr>
          <w:p w14:paraId="07810CC5" w14:textId="22EA1BEB"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594FFB5D"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7249F" w14:textId="77777777" w:rsidR="00B71D38" w:rsidRPr="00082D68" w:rsidRDefault="00B71D38" w:rsidP="00B71D38">
            <w:pPr>
              <w:autoSpaceDE/>
              <w:autoSpaceDN/>
              <w:jc w:val="center"/>
              <w:rPr>
                <w:color w:val="000000"/>
                <w:sz w:val="24"/>
                <w:szCs w:val="24"/>
              </w:rPr>
            </w:pPr>
            <w:r w:rsidRPr="00082D68">
              <w:rPr>
                <w:color w:val="000000"/>
                <w:sz w:val="24"/>
                <w:szCs w:val="24"/>
              </w:rPr>
              <w:t>17.1.4</w:t>
            </w:r>
          </w:p>
        </w:tc>
        <w:tc>
          <w:tcPr>
            <w:tcW w:w="0" w:type="auto"/>
            <w:tcBorders>
              <w:top w:val="nil"/>
              <w:left w:val="nil"/>
              <w:bottom w:val="single" w:sz="4" w:space="0" w:color="auto"/>
              <w:right w:val="single" w:sz="4" w:space="0" w:color="auto"/>
            </w:tcBorders>
            <w:shd w:val="clear" w:color="auto" w:fill="auto"/>
            <w:vAlign w:val="center"/>
            <w:hideMark/>
          </w:tcPr>
          <w:p w14:paraId="3BD4CEA4" w14:textId="77777777" w:rsidR="00B71D38" w:rsidRPr="00082D68" w:rsidRDefault="00B71D38" w:rsidP="00B71D38">
            <w:pPr>
              <w:autoSpaceDE/>
              <w:autoSpaceDN/>
              <w:jc w:val="both"/>
              <w:rPr>
                <w:color w:val="000000"/>
                <w:sz w:val="24"/>
                <w:szCs w:val="24"/>
              </w:rPr>
            </w:pPr>
            <w:r w:rsidRPr="00082D68">
              <w:rPr>
                <w:color w:val="000000"/>
                <w:sz w:val="24"/>
                <w:szCs w:val="24"/>
              </w:rPr>
              <w:t>Biên tập trình bày bản đồ hiện trạng rừng cấp tỉnh</w:t>
            </w:r>
          </w:p>
        </w:tc>
        <w:tc>
          <w:tcPr>
            <w:tcW w:w="1724" w:type="dxa"/>
            <w:tcBorders>
              <w:top w:val="nil"/>
              <w:left w:val="nil"/>
              <w:bottom w:val="single" w:sz="4" w:space="0" w:color="auto"/>
              <w:right w:val="single" w:sz="4" w:space="0" w:color="auto"/>
            </w:tcBorders>
            <w:shd w:val="clear" w:color="auto" w:fill="auto"/>
            <w:vAlign w:val="center"/>
            <w:hideMark/>
          </w:tcPr>
          <w:p w14:paraId="6E082C1D"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4A9139C3" w14:textId="7E76DB56" w:rsidR="00B71D38" w:rsidRPr="00082D68" w:rsidRDefault="00B71D38" w:rsidP="00C777C6">
            <w:pPr>
              <w:autoSpaceDE/>
              <w:autoSpaceDN/>
              <w:jc w:val="center"/>
              <w:rPr>
                <w:color w:val="000000"/>
                <w:sz w:val="24"/>
                <w:szCs w:val="24"/>
              </w:rPr>
            </w:pPr>
            <w:r w:rsidRPr="00082D68">
              <w:rPr>
                <w:color w:val="000000"/>
                <w:sz w:val="24"/>
                <w:szCs w:val="24"/>
              </w:rPr>
              <w:t>17</w:t>
            </w:r>
          </w:p>
        </w:tc>
        <w:tc>
          <w:tcPr>
            <w:tcW w:w="1843" w:type="dxa"/>
            <w:tcBorders>
              <w:top w:val="nil"/>
              <w:left w:val="nil"/>
              <w:bottom w:val="single" w:sz="4" w:space="0" w:color="auto"/>
              <w:right w:val="single" w:sz="4" w:space="0" w:color="auto"/>
            </w:tcBorders>
            <w:shd w:val="clear" w:color="auto" w:fill="auto"/>
            <w:vAlign w:val="center"/>
            <w:hideMark/>
          </w:tcPr>
          <w:p w14:paraId="4061D6F7" w14:textId="38B18E56"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04809581" w14:textId="4DF5DDFC" w:rsidR="00B71D38" w:rsidRPr="00082D68" w:rsidRDefault="00B71D38" w:rsidP="00C777C6">
            <w:pPr>
              <w:autoSpaceDE/>
              <w:autoSpaceDN/>
              <w:jc w:val="center"/>
              <w:rPr>
                <w:color w:val="000000"/>
                <w:sz w:val="24"/>
                <w:szCs w:val="24"/>
              </w:rPr>
            </w:pPr>
            <w:r w:rsidRPr="00082D68">
              <w:rPr>
                <w:color w:val="000000"/>
                <w:sz w:val="24"/>
                <w:szCs w:val="24"/>
              </w:rPr>
              <w:t>4</w:t>
            </w:r>
          </w:p>
        </w:tc>
        <w:tc>
          <w:tcPr>
            <w:tcW w:w="2943" w:type="dxa"/>
            <w:tcBorders>
              <w:top w:val="nil"/>
              <w:left w:val="nil"/>
              <w:bottom w:val="single" w:sz="4" w:space="0" w:color="auto"/>
              <w:right w:val="single" w:sz="4" w:space="0" w:color="auto"/>
            </w:tcBorders>
            <w:shd w:val="clear" w:color="auto" w:fill="auto"/>
            <w:vAlign w:val="center"/>
            <w:hideMark/>
          </w:tcPr>
          <w:p w14:paraId="53F42C2F" w14:textId="1EC38156"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2F4C0C09"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AF506" w14:textId="77777777" w:rsidR="00B71D38" w:rsidRPr="00082D68" w:rsidRDefault="00B71D38" w:rsidP="00B71D38">
            <w:pPr>
              <w:autoSpaceDE/>
              <w:autoSpaceDN/>
              <w:jc w:val="center"/>
              <w:rPr>
                <w:color w:val="000000"/>
                <w:sz w:val="24"/>
                <w:szCs w:val="24"/>
              </w:rPr>
            </w:pPr>
            <w:r w:rsidRPr="00082D68">
              <w:rPr>
                <w:color w:val="000000"/>
                <w:sz w:val="24"/>
                <w:szCs w:val="24"/>
              </w:rPr>
              <w:t>17.1.5</w:t>
            </w:r>
          </w:p>
        </w:tc>
        <w:tc>
          <w:tcPr>
            <w:tcW w:w="0" w:type="auto"/>
            <w:tcBorders>
              <w:top w:val="nil"/>
              <w:left w:val="nil"/>
              <w:bottom w:val="single" w:sz="4" w:space="0" w:color="auto"/>
              <w:right w:val="single" w:sz="4" w:space="0" w:color="auto"/>
            </w:tcBorders>
            <w:shd w:val="clear" w:color="auto" w:fill="auto"/>
            <w:vAlign w:val="center"/>
            <w:hideMark/>
          </w:tcPr>
          <w:p w14:paraId="5E46EA01" w14:textId="77777777" w:rsidR="00B71D38" w:rsidRPr="00082D68" w:rsidRDefault="00B71D38" w:rsidP="00B71D38">
            <w:pPr>
              <w:autoSpaceDE/>
              <w:autoSpaceDN/>
              <w:jc w:val="both"/>
              <w:rPr>
                <w:color w:val="000000"/>
                <w:sz w:val="24"/>
                <w:szCs w:val="24"/>
              </w:rPr>
            </w:pPr>
            <w:r w:rsidRPr="00082D68">
              <w:rPr>
                <w:color w:val="000000"/>
                <w:sz w:val="24"/>
                <w:szCs w:val="24"/>
              </w:rPr>
              <w:t>Tổng hợp số liệu kiểm kê rừng cấp tỉnh</w:t>
            </w:r>
          </w:p>
        </w:tc>
        <w:tc>
          <w:tcPr>
            <w:tcW w:w="1724" w:type="dxa"/>
            <w:tcBorders>
              <w:top w:val="nil"/>
              <w:left w:val="nil"/>
              <w:bottom w:val="single" w:sz="4" w:space="0" w:color="auto"/>
              <w:right w:val="single" w:sz="4" w:space="0" w:color="auto"/>
            </w:tcBorders>
            <w:shd w:val="clear" w:color="auto" w:fill="auto"/>
            <w:vAlign w:val="center"/>
            <w:hideMark/>
          </w:tcPr>
          <w:p w14:paraId="618C07E5" w14:textId="77777777" w:rsidR="00B71D38" w:rsidRPr="00082D68" w:rsidRDefault="00B71D38" w:rsidP="00C777C6">
            <w:pPr>
              <w:autoSpaceDE/>
              <w:autoSpaceDN/>
              <w:jc w:val="center"/>
              <w:rPr>
                <w:color w:val="000000"/>
                <w:sz w:val="24"/>
                <w:szCs w:val="24"/>
              </w:rPr>
            </w:pPr>
            <w:r w:rsidRPr="00082D68">
              <w:rPr>
                <w:color w:val="000000"/>
                <w:sz w:val="24"/>
                <w:szCs w:val="24"/>
              </w:rPr>
              <w:t>Tỉnh</w:t>
            </w:r>
          </w:p>
        </w:tc>
        <w:tc>
          <w:tcPr>
            <w:tcW w:w="1228" w:type="dxa"/>
            <w:tcBorders>
              <w:top w:val="nil"/>
              <w:left w:val="nil"/>
              <w:bottom w:val="single" w:sz="4" w:space="0" w:color="auto"/>
              <w:right w:val="single" w:sz="4" w:space="0" w:color="auto"/>
            </w:tcBorders>
            <w:shd w:val="clear" w:color="auto" w:fill="auto"/>
            <w:vAlign w:val="center"/>
            <w:hideMark/>
          </w:tcPr>
          <w:p w14:paraId="5417CCBC" w14:textId="7D2D233C" w:rsidR="00B71D38" w:rsidRPr="00082D68" w:rsidRDefault="00B71D38" w:rsidP="00C777C6">
            <w:pPr>
              <w:autoSpaceDE/>
              <w:autoSpaceDN/>
              <w:jc w:val="center"/>
              <w:rPr>
                <w:color w:val="000000"/>
                <w:sz w:val="24"/>
                <w:szCs w:val="24"/>
              </w:rPr>
            </w:pPr>
            <w:r w:rsidRPr="00082D68">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30161B65" w14:textId="6EAC4B3E"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5B25B606" w14:textId="4E8A5A40" w:rsidR="00B71D38" w:rsidRPr="00082D68" w:rsidRDefault="00B71D38" w:rsidP="00C777C6">
            <w:pPr>
              <w:autoSpaceDE/>
              <w:autoSpaceDN/>
              <w:jc w:val="center"/>
              <w:rPr>
                <w:color w:val="000000"/>
                <w:sz w:val="24"/>
                <w:szCs w:val="24"/>
              </w:rPr>
            </w:pPr>
            <w:r w:rsidRPr="00082D68">
              <w:rPr>
                <w:color w:val="000000"/>
                <w:sz w:val="24"/>
                <w:szCs w:val="24"/>
              </w:rPr>
              <w:t>0,5</w:t>
            </w:r>
          </w:p>
        </w:tc>
        <w:tc>
          <w:tcPr>
            <w:tcW w:w="2943" w:type="dxa"/>
            <w:tcBorders>
              <w:top w:val="nil"/>
              <w:left w:val="nil"/>
              <w:bottom w:val="single" w:sz="4" w:space="0" w:color="auto"/>
              <w:right w:val="single" w:sz="4" w:space="0" w:color="auto"/>
            </w:tcBorders>
            <w:shd w:val="clear" w:color="auto" w:fill="auto"/>
            <w:vAlign w:val="center"/>
            <w:hideMark/>
          </w:tcPr>
          <w:p w14:paraId="50C4F732" w14:textId="3DE485F3"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D8514D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768B11" w14:textId="77777777" w:rsidR="00B71D38" w:rsidRPr="00082D68" w:rsidRDefault="00B71D38" w:rsidP="00B71D38">
            <w:pPr>
              <w:autoSpaceDE/>
              <w:autoSpaceDN/>
              <w:jc w:val="center"/>
              <w:rPr>
                <w:color w:val="000000"/>
                <w:sz w:val="24"/>
                <w:szCs w:val="24"/>
              </w:rPr>
            </w:pPr>
            <w:r w:rsidRPr="00082D68">
              <w:rPr>
                <w:color w:val="000000"/>
                <w:sz w:val="24"/>
                <w:szCs w:val="24"/>
              </w:rPr>
              <w:t>17.2</w:t>
            </w:r>
          </w:p>
        </w:tc>
        <w:tc>
          <w:tcPr>
            <w:tcW w:w="0" w:type="auto"/>
            <w:tcBorders>
              <w:top w:val="nil"/>
              <w:left w:val="nil"/>
              <w:bottom w:val="single" w:sz="4" w:space="0" w:color="auto"/>
              <w:right w:val="single" w:sz="4" w:space="0" w:color="auto"/>
            </w:tcBorders>
            <w:shd w:val="clear" w:color="auto" w:fill="auto"/>
            <w:vAlign w:val="center"/>
            <w:hideMark/>
          </w:tcPr>
          <w:p w14:paraId="45C1BDD4" w14:textId="77777777" w:rsidR="00B71D38" w:rsidRPr="00082D68" w:rsidRDefault="00B71D38" w:rsidP="00B71D38">
            <w:pPr>
              <w:autoSpaceDE/>
              <w:autoSpaceDN/>
              <w:jc w:val="both"/>
              <w:rPr>
                <w:color w:val="000000"/>
                <w:sz w:val="24"/>
                <w:szCs w:val="24"/>
              </w:rPr>
            </w:pPr>
            <w:r w:rsidRPr="00082D68">
              <w:rPr>
                <w:color w:val="000000"/>
                <w:sz w:val="24"/>
                <w:szCs w:val="24"/>
              </w:rPr>
              <w:t>Xây dựng báo cáo kết quả kiểm kê rừng cấp tỉnh</w:t>
            </w:r>
          </w:p>
        </w:tc>
        <w:tc>
          <w:tcPr>
            <w:tcW w:w="1724" w:type="dxa"/>
            <w:tcBorders>
              <w:top w:val="nil"/>
              <w:left w:val="nil"/>
              <w:bottom w:val="single" w:sz="4" w:space="0" w:color="auto"/>
              <w:right w:val="single" w:sz="4" w:space="0" w:color="auto"/>
            </w:tcBorders>
            <w:shd w:val="clear" w:color="auto" w:fill="auto"/>
            <w:vAlign w:val="center"/>
            <w:hideMark/>
          </w:tcPr>
          <w:p w14:paraId="349C3FC3" w14:textId="77777777" w:rsidR="00B71D38" w:rsidRPr="00082D68" w:rsidRDefault="00B71D38" w:rsidP="00C777C6">
            <w:pPr>
              <w:autoSpaceDE/>
              <w:autoSpaceDN/>
              <w:jc w:val="center"/>
              <w:rPr>
                <w:color w:val="000000"/>
                <w:sz w:val="24"/>
                <w:szCs w:val="24"/>
              </w:rPr>
            </w:pPr>
            <w:r w:rsidRPr="00082D68">
              <w:rPr>
                <w:color w:val="000000"/>
                <w:sz w:val="24"/>
                <w:szCs w:val="24"/>
              </w:rPr>
              <w:t>Tỉnh</w:t>
            </w:r>
          </w:p>
        </w:tc>
        <w:tc>
          <w:tcPr>
            <w:tcW w:w="1228" w:type="dxa"/>
            <w:tcBorders>
              <w:top w:val="nil"/>
              <w:left w:val="nil"/>
              <w:bottom w:val="single" w:sz="4" w:space="0" w:color="auto"/>
              <w:right w:val="single" w:sz="4" w:space="0" w:color="auto"/>
            </w:tcBorders>
            <w:shd w:val="clear" w:color="auto" w:fill="auto"/>
            <w:vAlign w:val="center"/>
            <w:hideMark/>
          </w:tcPr>
          <w:p w14:paraId="6946FC32" w14:textId="52ACF419" w:rsidR="00B71D38" w:rsidRPr="00082D68" w:rsidRDefault="00B71D38" w:rsidP="00C777C6">
            <w:pPr>
              <w:autoSpaceDE/>
              <w:autoSpaceDN/>
              <w:jc w:val="center"/>
              <w:rPr>
                <w:color w:val="000000"/>
                <w:sz w:val="24"/>
                <w:szCs w:val="24"/>
              </w:rPr>
            </w:pPr>
            <w:r w:rsidRPr="00082D68">
              <w:rPr>
                <w:color w:val="000000"/>
                <w:sz w:val="24"/>
                <w:szCs w:val="24"/>
              </w:rPr>
              <w:t>40</w:t>
            </w:r>
          </w:p>
        </w:tc>
        <w:tc>
          <w:tcPr>
            <w:tcW w:w="1843" w:type="dxa"/>
            <w:tcBorders>
              <w:top w:val="nil"/>
              <w:left w:val="nil"/>
              <w:bottom w:val="single" w:sz="4" w:space="0" w:color="auto"/>
              <w:right w:val="single" w:sz="4" w:space="0" w:color="auto"/>
            </w:tcBorders>
            <w:shd w:val="clear" w:color="auto" w:fill="auto"/>
            <w:vAlign w:val="center"/>
            <w:hideMark/>
          </w:tcPr>
          <w:p w14:paraId="6345FAA1" w14:textId="1091060E" w:rsidR="00B71D38" w:rsidRPr="00082D68" w:rsidRDefault="00B71D38" w:rsidP="00C777C6">
            <w:pPr>
              <w:autoSpaceDE/>
              <w:autoSpaceDN/>
              <w:jc w:val="center"/>
              <w:rPr>
                <w:color w:val="000000"/>
                <w:sz w:val="24"/>
                <w:szCs w:val="24"/>
              </w:rPr>
            </w:pPr>
            <w:r w:rsidRPr="00082D68">
              <w:rPr>
                <w:color w:val="000000"/>
                <w:sz w:val="24"/>
                <w:szCs w:val="24"/>
              </w:rPr>
              <w:t>3,99-4,98</w:t>
            </w:r>
          </w:p>
        </w:tc>
        <w:tc>
          <w:tcPr>
            <w:tcW w:w="1311" w:type="dxa"/>
            <w:tcBorders>
              <w:top w:val="nil"/>
              <w:left w:val="nil"/>
              <w:bottom w:val="single" w:sz="4" w:space="0" w:color="auto"/>
              <w:right w:val="single" w:sz="4" w:space="0" w:color="auto"/>
            </w:tcBorders>
            <w:shd w:val="clear" w:color="auto" w:fill="auto"/>
            <w:vAlign w:val="center"/>
            <w:hideMark/>
          </w:tcPr>
          <w:p w14:paraId="0EACE4FB" w14:textId="2E8C3E32" w:rsidR="00B71D38" w:rsidRPr="00082D68" w:rsidRDefault="00B71D38" w:rsidP="00C777C6">
            <w:pPr>
              <w:autoSpaceDE/>
              <w:autoSpaceDN/>
              <w:jc w:val="center"/>
              <w:rPr>
                <w:color w:val="000000"/>
                <w:sz w:val="24"/>
                <w:szCs w:val="24"/>
              </w:rPr>
            </w:pPr>
            <w:r w:rsidRPr="00082D68">
              <w:rPr>
                <w:color w:val="000000"/>
                <w:sz w:val="24"/>
                <w:szCs w:val="24"/>
              </w:rPr>
              <w:t>11</w:t>
            </w:r>
          </w:p>
        </w:tc>
        <w:tc>
          <w:tcPr>
            <w:tcW w:w="2943" w:type="dxa"/>
            <w:tcBorders>
              <w:top w:val="nil"/>
              <w:left w:val="nil"/>
              <w:bottom w:val="single" w:sz="4" w:space="0" w:color="auto"/>
              <w:right w:val="single" w:sz="4" w:space="0" w:color="auto"/>
            </w:tcBorders>
            <w:shd w:val="clear" w:color="auto" w:fill="auto"/>
            <w:vAlign w:val="center"/>
            <w:hideMark/>
          </w:tcPr>
          <w:p w14:paraId="19D939A4" w14:textId="497896AE" w:rsidR="00B71D38" w:rsidRPr="00082D68" w:rsidRDefault="00B71D38" w:rsidP="00C777C6">
            <w:pPr>
              <w:autoSpaceDE/>
              <w:autoSpaceDN/>
              <w:jc w:val="center"/>
              <w:rPr>
                <w:color w:val="000000"/>
                <w:sz w:val="24"/>
                <w:szCs w:val="24"/>
              </w:rPr>
            </w:pPr>
            <w:r w:rsidRPr="00082D68">
              <w:rPr>
                <w:color w:val="000000"/>
                <w:sz w:val="24"/>
                <w:szCs w:val="24"/>
              </w:rPr>
              <w:t>CG1</w:t>
            </w:r>
          </w:p>
        </w:tc>
      </w:tr>
      <w:tr w:rsidR="00B71D38" w:rsidRPr="00082D68" w14:paraId="26543863"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DEBF4" w14:textId="77777777" w:rsidR="00B71D38" w:rsidRPr="00082D68" w:rsidRDefault="00B71D38" w:rsidP="00B71D38">
            <w:pPr>
              <w:autoSpaceDE/>
              <w:autoSpaceDN/>
              <w:jc w:val="center"/>
              <w:rPr>
                <w:color w:val="000000"/>
                <w:sz w:val="24"/>
                <w:szCs w:val="24"/>
              </w:rPr>
            </w:pPr>
            <w:r w:rsidRPr="00082D68">
              <w:rPr>
                <w:color w:val="000000"/>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14:paraId="3AD1B3AD" w14:textId="77777777" w:rsidR="00B71D38" w:rsidRPr="00082D68" w:rsidRDefault="00B71D38" w:rsidP="00B71D38">
            <w:pPr>
              <w:autoSpaceDE/>
              <w:autoSpaceDN/>
              <w:jc w:val="both"/>
              <w:rPr>
                <w:color w:val="000000"/>
                <w:sz w:val="24"/>
                <w:szCs w:val="24"/>
              </w:rPr>
            </w:pPr>
            <w:r w:rsidRPr="00082D68">
              <w:rPr>
                <w:color w:val="000000"/>
                <w:sz w:val="24"/>
                <w:szCs w:val="24"/>
              </w:rPr>
              <w:t>Tổng hợp số liệu và viết báo cáo kiểm kê rừng toàn quốc</w:t>
            </w:r>
          </w:p>
        </w:tc>
        <w:tc>
          <w:tcPr>
            <w:tcW w:w="1724" w:type="dxa"/>
            <w:tcBorders>
              <w:top w:val="nil"/>
              <w:left w:val="nil"/>
              <w:bottom w:val="single" w:sz="4" w:space="0" w:color="auto"/>
              <w:right w:val="single" w:sz="4" w:space="0" w:color="auto"/>
            </w:tcBorders>
            <w:shd w:val="clear" w:color="auto" w:fill="auto"/>
            <w:vAlign w:val="center"/>
            <w:hideMark/>
          </w:tcPr>
          <w:p w14:paraId="19E6CAFE" w14:textId="32396C8D"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46062F44" w14:textId="600620CE"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765017FF" w14:textId="662578E4"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79B578BC" w14:textId="3D5445A4"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41E5C21A" w14:textId="3EF4D62B" w:rsidR="00B71D38" w:rsidRPr="00082D68" w:rsidRDefault="00B71D38" w:rsidP="00C777C6">
            <w:pPr>
              <w:autoSpaceDE/>
              <w:autoSpaceDN/>
              <w:jc w:val="center"/>
              <w:rPr>
                <w:color w:val="000000"/>
                <w:sz w:val="24"/>
                <w:szCs w:val="24"/>
              </w:rPr>
            </w:pPr>
          </w:p>
        </w:tc>
      </w:tr>
      <w:tr w:rsidR="00B71D38" w:rsidRPr="00082D68" w14:paraId="365E9DC4"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3F8BF" w14:textId="77777777" w:rsidR="00B71D38" w:rsidRPr="00082D68" w:rsidRDefault="00B71D38" w:rsidP="00B71D38">
            <w:pPr>
              <w:autoSpaceDE/>
              <w:autoSpaceDN/>
              <w:jc w:val="center"/>
              <w:rPr>
                <w:color w:val="000000"/>
                <w:sz w:val="24"/>
                <w:szCs w:val="24"/>
              </w:rPr>
            </w:pPr>
            <w:r w:rsidRPr="00082D68">
              <w:rPr>
                <w:color w:val="000000"/>
                <w:sz w:val="24"/>
                <w:szCs w:val="24"/>
              </w:rPr>
              <w:t>18.1</w:t>
            </w:r>
          </w:p>
        </w:tc>
        <w:tc>
          <w:tcPr>
            <w:tcW w:w="0" w:type="auto"/>
            <w:tcBorders>
              <w:top w:val="nil"/>
              <w:left w:val="nil"/>
              <w:bottom w:val="single" w:sz="4" w:space="0" w:color="auto"/>
              <w:right w:val="single" w:sz="4" w:space="0" w:color="auto"/>
            </w:tcBorders>
            <w:shd w:val="clear" w:color="auto" w:fill="auto"/>
            <w:vAlign w:val="center"/>
            <w:hideMark/>
          </w:tcPr>
          <w:p w14:paraId="1B6A7581" w14:textId="77777777" w:rsidR="00B71D38" w:rsidRPr="00082D68" w:rsidRDefault="00B71D38" w:rsidP="00B71D38">
            <w:pPr>
              <w:autoSpaceDE/>
              <w:autoSpaceDN/>
              <w:jc w:val="both"/>
              <w:rPr>
                <w:color w:val="000000"/>
                <w:sz w:val="24"/>
                <w:szCs w:val="24"/>
              </w:rPr>
            </w:pPr>
            <w:r w:rsidRPr="00082D68">
              <w:rPr>
                <w:color w:val="000000"/>
                <w:sz w:val="24"/>
                <w:szCs w:val="24"/>
              </w:rPr>
              <w:t>Tổng hợp từ số liệu của cấp tỉnh</w:t>
            </w:r>
          </w:p>
        </w:tc>
        <w:tc>
          <w:tcPr>
            <w:tcW w:w="1724" w:type="dxa"/>
            <w:tcBorders>
              <w:top w:val="nil"/>
              <w:left w:val="nil"/>
              <w:bottom w:val="single" w:sz="4" w:space="0" w:color="auto"/>
              <w:right w:val="single" w:sz="4" w:space="0" w:color="auto"/>
            </w:tcBorders>
            <w:shd w:val="clear" w:color="auto" w:fill="auto"/>
            <w:vAlign w:val="center"/>
            <w:hideMark/>
          </w:tcPr>
          <w:p w14:paraId="5E2A9F97" w14:textId="51C90F9A"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243959DF" w14:textId="29687AF0"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473976B6" w14:textId="2841038F"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028BEE86" w14:textId="65008BE7"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4D4A4C51" w14:textId="4C61CD93" w:rsidR="00B71D38" w:rsidRPr="00082D68" w:rsidRDefault="00B71D38" w:rsidP="00C777C6">
            <w:pPr>
              <w:autoSpaceDE/>
              <w:autoSpaceDN/>
              <w:jc w:val="center"/>
              <w:rPr>
                <w:color w:val="000000"/>
                <w:sz w:val="24"/>
                <w:szCs w:val="24"/>
              </w:rPr>
            </w:pPr>
          </w:p>
        </w:tc>
      </w:tr>
      <w:tr w:rsidR="00B71D38" w:rsidRPr="00082D68" w14:paraId="2F10C374"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7269E" w14:textId="77777777" w:rsidR="00B71D38" w:rsidRPr="00082D68" w:rsidRDefault="00B71D38" w:rsidP="00B71D38">
            <w:pPr>
              <w:autoSpaceDE/>
              <w:autoSpaceDN/>
              <w:jc w:val="center"/>
              <w:rPr>
                <w:color w:val="000000"/>
                <w:sz w:val="24"/>
                <w:szCs w:val="24"/>
              </w:rPr>
            </w:pPr>
            <w:r w:rsidRPr="00082D68">
              <w:rPr>
                <w:color w:val="000000"/>
                <w:sz w:val="24"/>
                <w:szCs w:val="24"/>
              </w:rPr>
              <w:t>18.1.1</w:t>
            </w:r>
          </w:p>
        </w:tc>
        <w:tc>
          <w:tcPr>
            <w:tcW w:w="0" w:type="auto"/>
            <w:tcBorders>
              <w:top w:val="nil"/>
              <w:left w:val="nil"/>
              <w:bottom w:val="single" w:sz="4" w:space="0" w:color="auto"/>
              <w:right w:val="single" w:sz="4" w:space="0" w:color="auto"/>
            </w:tcBorders>
            <w:shd w:val="clear" w:color="auto" w:fill="auto"/>
            <w:vAlign w:val="center"/>
            <w:hideMark/>
          </w:tcPr>
          <w:p w14:paraId="66F16100" w14:textId="77777777" w:rsidR="00B71D38" w:rsidRPr="00082D68" w:rsidRDefault="00B71D38" w:rsidP="00B71D38">
            <w:pPr>
              <w:autoSpaceDE/>
              <w:autoSpaceDN/>
              <w:jc w:val="both"/>
              <w:rPr>
                <w:color w:val="000000"/>
                <w:sz w:val="24"/>
                <w:szCs w:val="24"/>
              </w:rPr>
            </w:pPr>
            <w:r w:rsidRPr="00082D68">
              <w:rPr>
                <w:color w:val="000000"/>
                <w:sz w:val="24"/>
                <w:szCs w:val="24"/>
              </w:rPr>
              <w:t>Tiếp nhận hồ sơ quản lý rừng cấp tỉnh</w:t>
            </w:r>
          </w:p>
        </w:tc>
        <w:tc>
          <w:tcPr>
            <w:tcW w:w="1724" w:type="dxa"/>
            <w:tcBorders>
              <w:top w:val="nil"/>
              <w:left w:val="nil"/>
              <w:bottom w:val="single" w:sz="4" w:space="0" w:color="auto"/>
              <w:right w:val="single" w:sz="4" w:space="0" w:color="auto"/>
            </w:tcBorders>
            <w:shd w:val="clear" w:color="auto" w:fill="auto"/>
            <w:vAlign w:val="center"/>
            <w:hideMark/>
          </w:tcPr>
          <w:p w14:paraId="55232287" w14:textId="77777777" w:rsidR="00B71D38" w:rsidRPr="00082D68" w:rsidRDefault="00B71D38" w:rsidP="00C777C6">
            <w:pPr>
              <w:autoSpaceDE/>
              <w:autoSpaceDN/>
              <w:jc w:val="center"/>
              <w:rPr>
                <w:color w:val="000000"/>
                <w:sz w:val="24"/>
                <w:szCs w:val="24"/>
              </w:rPr>
            </w:pPr>
            <w:r w:rsidRPr="00082D68">
              <w:rPr>
                <w:color w:val="000000"/>
                <w:sz w:val="24"/>
                <w:szCs w:val="24"/>
              </w:rPr>
              <w:t>Toàn quốc</w:t>
            </w:r>
          </w:p>
        </w:tc>
        <w:tc>
          <w:tcPr>
            <w:tcW w:w="1228" w:type="dxa"/>
            <w:tcBorders>
              <w:top w:val="nil"/>
              <w:left w:val="nil"/>
              <w:bottom w:val="single" w:sz="4" w:space="0" w:color="auto"/>
              <w:right w:val="single" w:sz="4" w:space="0" w:color="auto"/>
            </w:tcBorders>
            <w:shd w:val="clear" w:color="auto" w:fill="auto"/>
            <w:vAlign w:val="center"/>
            <w:hideMark/>
          </w:tcPr>
          <w:p w14:paraId="3FF0739A" w14:textId="455EC1C8" w:rsidR="00B71D38" w:rsidRPr="00082D68" w:rsidRDefault="00B71D38" w:rsidP="00C777C6">
            <w:pPr>
              <w:autoSpaceDE/>
              <w:autoSpaceDN/>
              <w:jc w:val="center"/>
              <w:rPr>
                <w:color w:val="000000"/>
                <w:sz w:val="24"/>
                <w:szCs w:val="24"/>
              </w:rPr>
            </w:pPr>
            <w:r w:rsidRPr="00082D68">
              <w:rPr>
                <w:color w:val="000000"/>
                <w:sz w:val="24"/>
                <w:szCs w:val="24"/>
              </w:rPr>
              <w:t>20</w:t>
            </w:r>
          </w:p>
        </w:tc>
        <w:tc>
          <w:tcPr>
            <w:tcW w:w="1843" w:type="dxa"/>
            <w:tcBorders>
              <w:top w:val="nil"/>
              <w:left w:val="nil"/>
              <w:bottom w:val="single" w:sz="4" w:space="0" w:color="auto"/>
              <w:right w:val="single" w:sz="4" w:space="0" w:color="auto"/>
            </w:tcBorders>
            <w:shd w:val="clear" w:color="auto" w:fill="auto"/>
            <w:vAlign w:val="center"/>
            <w:hideMark/>
          </w:tcPr>
          <w:p w14:paraId="068FBDA1" w14:textId="3DDF8247"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536A856E" w14:textId="03AA1F6D" w:rsidR="00B71D38" w:rsidRPr="00082D68" w:rsidRDefault="00B71D38" w:rsidP="00C777C6">
            <w:pPr>
              <w:autoSpaceDE/>
              <w:autoSpaceDN/>
              <w:jc w:val="center"/>
              <w:rPr>
                <w:color w:val="000000"/>
                <w:sz w:val="24"/>
                <w:szCs w:val="24"/>
              </w:rPr>
            </w:pPr>
            <w:r w:rsidRPr="00082D68">
              <w:rPr>
                <w:color w:val="000000"/>
                <w:sz w:val="24"/>
                <w:szCs w:val="24"/>
              </w:rPr>
              <w:t>5</w:t>
            </w:r>
          </w:p>
        </w:tc>
        <w:tc>
          <w:tcPr>
            <w:tcW w:w="2943" w:type="dxa"/>
            <w:tcBorders>
              <w:top w:val="nil"/>
              <w:left w:val="nil"/>
              <w:bottom w:val="single" w:sz="4" w:space="0" w:color="auto"/>
              <w:right w:val="single" w:sz="4" w:space="0" w:color="auto"/>
            </w:tcBorders>
            <w:shd w:val="clear" w:color="auto" w:fill="auto"/>
            <w:vAlign w:val="center"/>
            <w:hideMark/>
          </w:tcPr>
          <w:p w14:paraId="388DB2CA" w14:textId="5DA98F1C"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2787B4B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270B57" w14:textId="77777777" w:rsidR="00B71D38" w:rsidRPr="00082D68" w:rsidRDefault="00B71D38" w:rsidP="00B71D38">
            <w:pPr>
              <w:autoSpaceDE/>
              <w:autoSpaceDN/>
              <w:jc w:val="center"/>
              <w:rPr>
                <w:color w:val="000000"/>
                <w:sz w:val="24"/>
                <w:szCs w:val="24"/>
              </w:rPr>
            </w:pPr>
            <w:r w:rsidRPr="00082D68">
              <w:rPr>
                <w:color w:val="000000"/>
                <w:sz w:val="24"/>
                <w:szCs w:val="24"/>
              </w:rPr>
              <w:t>18.1.2</w:t>
            </w:r>
          </w:p>
        </w:tc>
        <w:tc>
          <w:tcPr>
            <w:tcW w:w="0" w:type="auto"/>
            <w:tcBorders>
              <w:top w:val="nil"/>
              <w:left w:val="nil"/>
              <w:bottom w:val="single" w:sz="4" w:space="0" w:color="auto"/>
              <w:right w:val="single" w:sz="4" w:space="0" w:color="auto"/>
            </w:tcBorders>
            <w:shd w:val="clear" w:color="auto" w:fill="auto"/>
            <w:vAlign w:val="center"/>
            <w:hideMark/>
          </w:tcPr>
          <w:p w14:paraId="41EAC60C" w14:textId="77777777" w:rsidR="00B71D38" w:rsidRPr="00082D68" w:rsidRDefault="00B71D38" w:rsidP="00B71D38">
            <w:pPr>
              <w:autoSpaceDE/>
              <w:autoSpaceDN/>
              <w:jc w:val="both"/>
              <w:rPr>
                <w:color w:val="000000"/>
                <w:sz w:val="24"/>
                <w:szCs w:val="24"/>
              </w:rPr>
            </w:pPr>
            <w:r w:rsidRPr="00082D68">
              <w:rPr>
                <w:color w:val="000000"/>
                <w:sz w:val="24"/>
                <w:szCs w:val="24"/>
              </w:rPr>
              <w:t>Xử lí số liệu kiểm kê cấp tỉnh</w:t>
            </w:r>
          </w:p>
        </w:tc>
        <w:tc>
          <w:tcPr>
            <w:tcW w:w="1724" w:type="dxa"/>
            <w:tcBorders>
              <w:top w:val="nil"/>
              <w:left w:val="nil"/>
              <w:bottom w:val="single" w:sz="4" w:space="0" w:color="auto"/>
              <w:right w:val="single" w:sz="4" w:space="0" w:color="auto"/>
            </w:tcBorders>
            <w:shd w:val="clear" w:color="auto" w:fill="auto"/>
            <w:vAlign w:val="center"/>
            <w:hideMark/>
          </w:tcPr>
          <w:p w14:paraId="66BC9219" w14:textId="77777777" w:rsidR="00B71D38" w:rsidRPr="00082D68" w:rsidRDefault="00B71D38" w:rsidP="00C777C6">
            <w:pPr>
              <w:autoSpaceDE/>
              <w:autoSpaceDN/>
              <w:jc w:val="center"/>
              <w:rPr>
                <w:color w:val="000000"/>
                <w:sz w:val="24"/>
                <w:szCs w:val="24"/>
              </w:rPr>
            </w:pPr>
            <w:r w:rsidRPr="00082D68">
              <w:rPr>
                <w:color w:val="000000"/>
                <w:sz w:val="24"/>
                <w:szCs w:val="24"/>
              </w:rPr>
              <w:t>Toàn quốc</w:t>
            </w:r>
          </w:p>
        </w:tc>
        <w:tc>
          <w:tcPr>
            <w:tcW w:w="1228" w:type="dxa"/>
            <w:tcBorders>
              <w:top w:val="nil"/>
              <w:left w:val="nil"/>
              <w:bottom w:val="single" w:sz="4" w:space="0" w:color="auto"/>
              <w:right w:val="single" w:sz="4" w:space="0" w:color="auto"/>
            </w:tcBorders>
            <w:shd w:val="clear" w:color="auto" w:fill="auto"/>
            <w:vAlign w:val="center"/>
            <w:hideMark/>
          </w:tcPr>
          <w:p w14:paraId="6B3DBDD1" w14:textId="622DE296" w:rsidR="00B71D38" w:rsidRPr="00082D68" w:rsidRDefault="00B71D38" w:rsidP="00C777C6">
            <w:pPr>
              <w:autoSpaceDE/>
              <w:autoSpaceDN/>
              <w:jc w:val="center"/>
              <w:rPr>
                <w:color w:val="000000"/>
                <w:sz w:val="24"/>
                <w:szCs w:val="24"/>
              </w:rPr>
            </w:pPr>
            <w:r w:rsidRPr="00082D68">
              <w:rPr>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14:paraId="3AA7FAFB" w14:textId="4D4116C5"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595432FE" w14:textId="62B9B30A" w:rsidR="00B71D38" w:rsidRPr="00082D68" w:rsidRDefault="00B71D38" w:rsidP="00C777C6">
            <w:pPr>
              <w:autoSpaceDE/>
              <w:autoSpaceDN/>
              <w:jc w:val="center"/>
              <w:rPr>
                <w:color w:val="000000"/>
                <w:sz w:val="24"/>
                <w:szCs w:val="24"/>
              </w:rPr>
            </w:pPr>
            <w:r w:rsidRPr="00082D68">
              <w:rPr>
                <w:color w:val="000000"/>
                <w:sz w:val="24"/>
                <w:szCs w:val="24"/>
              </w:rPr>
              <w:t>3</w:t>
            </w:r>
          </w:p>
        </w:tc>
        <w:tc>
          <w:tcPr>
            <w:tcW w:w="2943" w:type="dxa"/>
            <w:tcBorders>
              <w:top w:val="nil"/>
              <w:left w:val="nil"/>
              <w:bottom w:val="single" w:sz="4" w:space="0" w:color="auto"/>
              <w:right w:val="single" w:sz="4" w:space="0" w:color="auto"/>
            </w:tcBorders>
            <w:shd w:val="clear" w:color="auto" w:fill="auto"/>
            <w:vAlign w:val="center"/>
            <w:hideMark/>
          </w:tcPr>
          <w:p w14:paraId="0E3522E0" w14:textId="3B490A94"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256FC870"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D3D1B" w14:textId="77777777" w:rsidR="00B71D38" w:rsidRPr="00082D68" w:rsidRDefault="00B71D38" w:rsidP="00B71D38">
            <w:pPr>
              <w:autoSpaceDE/>
              <w:autoSpaceDN/>
              <w:jc w:val="center"/>
              <w:rPr>
                <w:color w:val="000000"/>
                <w:sz w:val="24"/>
                <w:szCs w:val="24"/>
              </w:rPr>
            </w:pPr>
            <w:r w:rsidRPr="00082D68">
              <w:rPr>
                <w:color w:val="000000"/>
                <w:sz w:val="24"/>
                <w:szCs w:val="24"/>
              </w:rPr>
              <w:t>18.1.3</w:t>
            </w:r>
          </w:p>
        </w:tc>
        <w:tc>
          <w:tcPr>
            <w:tcW w:w="0" w:type="auto"/>
            <w:tcBorders>
              <w:top w:val="nil"/>
              <w:left w:val="nil"/>
              <w:bottom w:val="single" w:sz="4" w:space="0" w:color="auto"/>
              <w:right w:val="single" w:sz="4" w:space="0" w:color="auto"/>
            </w:tcBorders>
            <w:shd w:val="clear" w:color="auto" w:fill="auto"/>
            <w:vAlign w:val="center"/>
            <w:hideMark/>
          </w:tcPr>
          <w:p w14:paraId="0E8E001D" w14:textId="77777777" w:rsidR="00B71D38" w:rsidRPr="00082D68" w:rsidRDefault="00B71D38" w:rsidP="00B71D38">
            <w:pPr>
              <w:autoSpaceDE/>
              <w:autoSpaceDN/>
              <w:jc w:val="both"/>
              <w:rPr>
                <w:color w:val="000000"/>
                <w:sz w:val="24"/>
                <w:szCs w:val="24"/>
              </w:rPr>
            </w:pPr>
            <w:r w:rsidRPr="00082D68">
              <w:rPr>
                <w:color w:val="000000"/>
                <w:sz w:val="24"/>
                <w:szCs w:val="24"/>
              </w:rPr>
              <w:t>Chuyển hệ toạ độ của bản đồ kiểm kê cấp tỉnh về hệ toạ độ, kinh tuyến trục của bản đồ nền  toàn quốc</w:t>
            </w:r>
          </w:p>
        </w:tc>
        <w:tc>
          <w:tcPr>
            <w:tcW w:w="1724" w:type="dxa"/>
            <w:tcBorders>
              <w:top w:val="nil"/>
              <w:left w:val="nil"/>
              <w:bottom w:val="single" w:sz="4" w:space="0" w:color="auto"/>
              <w:right w:val="single" w:sz="4" w:space="0" w:color="auto"/>
            </w:tcBorders>
            <w:shd w:val="clear" w:color="auto" w:fill="auto"/>
            <w:vAlign w:val="center"/>
            <w:hideMark/>
          </w:tcPr>
          <w:p w14:paraId="78A72110" w14:textId="77777777" w:rsidR="00B71D38" w:rsidRPr="00082D68" w:rsidRDefault="00B71D38" w:rsidP="00C777C6">
            <w:pPr>
              <w:autoSpaceDE/>
              <w:autoSpaceDN/>
              <w:jc w:val="center"/>
              <w:rPr>
                <w:color w:val="000000"/>
                <w:sz w:val="24"/>
                <w:szCs w:val="24"/>
              </w:rPr>
            </w:pPr>
            <w:r w:rsidRPr="00082D68">
              <w:rPr>
                <w:color w:val="000000"/>
                <w:sz w:val="24"/>
                <w:szCs w:val="24"/>
              </w:rPr>
              <w:t>Toàn quốc</w:t>
            </w:r>
          </w:p>
        </w:tc>
        <w:tc>
          <w:tcPr>
            <w:tcW w:w="1228" w:type="dxa"/>
            <w:tcBorders>
              <w:top w:val="nil"/>
              <w:left w:val="nil"/>
              <w:bottom w:val="single" w:sz="4" w:space="0" w:color="auto"/>
              <w:right w:val="single" w:sz="4" w:space="0" w:color="auto"/>
            </w:tcBorders>
            <w:shd w:val="clear" w:color="auto" w:fill="auto"/>
            <w:vAlign w:val="center"/>
            <w:hideMark/>
          </w:tcPr>
          <w:p w14:paraId="3EAC5C6C" w14:textId="15949429" w:rsidR="00B71D38" w:rsidRPr="00082D68" w:rsidRDefault="00B71D38" w:rsidP="00C777C6">
            <w:pPr>
              <w:autoSpaceDE/>
              <w:autoSpaceDN/>
              <w:jc w:val="center"/>
              <w:rPr>
                <w:color w:val="000000"/>
                <w:sz w:val="24"/>
                <w:szCs w:val="24"/>
              </w:rPr>
            </w:pPr>
            <w:r w:rsidRPr="00082D68">
              <w:rPr>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14:paraId="75626D94" w14:textId="4D262C37"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5C12B881" w14:textId="2AED6538"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553D22E0" w14:textId="680F3C9F"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1F16A4B1"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93B17" w14:textId="77777777" w:rsidR="00B71D38" w:rsidRPr="00082D68" w:rsidRDefault="00B71D38" w:rsidP="00B71D38">
            <w:pPr>
              <w:autoSpaceDE/>
              <w:autoSpaceDN/>
              <w:jc w:val="center"/>
              <w:rPr>
                <w:color w:val="000000"/>
                <w:sz w:val="24"/>
                <w:szCs w:val="24"/>
              </w:rPr>
            </w:pPr>
            <w:r w:rsidRPr="00082D68">
              <w:rPr>
                <w:color w:val="000000"/>
                <w:sz w:val="24"/>
                <w:szCs w:val="24"/>
              </w:rPr>
              <w:t>18.1.4</w:t>
            </w:r>
          </w:p>
        </w:tc>
        <w:tc>
          <w:tcPr>
            <w:tcW w:w="0" w:type="auto"/>
            <w:tcBorders>
              <w:top w:val="nil"/>
              <w:left w:val="nil"/>
              <w:bottom w:val="single" w:sz="4" w:space="0" w:color="auto"/>
              <w:right w:val="single" w:sz="4" w:space="0" w:color="auto"/>
            </w:tcBorders>
            <w:shd w:val="clear" w:color="auto" w:fill="auto"/>
            <w:vAlign w:val="center"/>
            <w:hideMark/>
          </w:tcPr>
          <w:p w14:paraId="7C0CC95A" w14:textId="77777777" w:rsidR="00B71D38" w:rsidRPr="00082D68" w:rsidRDefault="00B71D38" w:rsidP="00B71D38">
            <w:pPr>
              <w:autoSpaceDE/>
              <w:autoSpaceDN/>
              <w:jc w:val="both"/>
              <w:rPr>
                <w:color w:val="000000"/>
                <w:sz w:val="24"/>
                <w:szCs w:val="24"/>
              </w:rPr>
            </w:pPr>
            <w:r w:rsidRPr="00082D68">
              <w:rPr>
                <w:color w:val="000000"/>
                <w:sz w:val="24"/>
                <w:szCs w:val="24"/>
              </w:rPr>
              <w:t>Chuyển các nội dung kiểm kê từ bản đồ kiểm kê cấp tỉnh lên bản đồ nền toàn quốc</w:t>
            </w:r>
          </w:p>
        </w:tc>
        <w:tc>
          <w:tcPr>
            <w:tcW w:w="1724" w:type="dxa"/>
            <w:tcBorders>
              <w:top w:val="nil"/>
              <w:left w:val="nil"/>
              <w:bottom w:val="single" w:sz="4" w:space="0" w:color="auto"/>
              <w:right w:val="single" w:sz="4" w:space="0" w:color="auto"/>
            </w:tcBorders>
            <w:shd w:val="clear" w:color="auto" w:fill="auto"/>
            <w:vAlign w:val="center"/>
            <w:hideMark/>
          </w:tcPr>
          <w:p w14:paraId="11958665" w14:textId="77777777" w:rsidR="00B71D38" w:rsidRPr="00082D68" w:rsidRDefault="00B71D38" w:rsidP="00C777C6">
            <w:pPr>
              <w:autoSpaceDE/>
              <w:autoSpaceDN/>
              <w:jc w:val="center"/>
              <w:rPr>
                <w:color w:val="000000"/>
                <w:sz w:val="24"/>
                <w:szCs w:val="24"/>
              </w:rPr>
            </w:pPr>
            <w:r w:rsidRPr="00082D68">
              <w:rPr>
                <w:color w:val="000000"/>
                <w:sz w:val="24"/>
                <w:szCs w:val="24"/>
              </w:rPr>
              <w:t>Toàn quốc</w:t>
            </w:r>
          </w:p>
        </w:tc>
        <w:tc>
          <w:tcPr>
            <w:tcW w:w="1228" w:type="dxa"/>
            <w:tcBorders>
              <w:top w:val="nil"/>
              <w:left w:val="nil"/>
              <w:bottom w:val="single" w:sz="4" w:space="0" w:color="auto"/>
              <w:right w:val="single" w:sz="4" w:space="0" w:color="auto"/>
            </w:tcBorders>
            <w:shd w:val="clear" w:color="auto" w:fill="auto"/>
            <w:vAlign w:val="center"/>
            <w:hideMark/>
          </w:tcPr>
          <w:p w14:paraId="30519E8B" w14:textId="21EDC908" w:rsidR="00B71D38" w:rsidRPr="00082D68" w:rsidRDefault="00B71D38" w:rsidP="00C777C6">
            <w:pPr>
              <w:autoSpaceDE/>
              <w:autoSpaceDN/>
              <w:jc w:val="center"/>
              <w:rPr>
                <w:color w:val="000000"/>
                <w:sz w:val="24"/>
                <w:szCs w:val="24"/>
              </w:rPr>
            </w:pPr>
            <w:r w:rsidRPr="00082D68">
              <w:rPr>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14:paraId="463C09C5" w14:textId="29918730"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084FAB27" w14:textId="330A2BDA" w:rsidR="00B71D38" w:rsidRPr="00082D68" w:rsidRDefault="00B71D38" w:rsidP="00C777C6">
            <w:pPr>
              <w:autoSpaceDE/>
              <w:autoSpaceDN/>
              <w:jc w:val="center"/>
              <w:rPr>
                <w:color w:val="000000"/>
                <w:sz w:val="24"/>
                <w:szCs w:val="24"/>
              </w:rPr>
            </w:pPr>
            <w:r w:rsidRPr="00082D68">
              <w:rPr>
                <w:color w:val="000000"/>
                <w:sz w:val="24"/>
                <w:szCs w:val="24"/>
              </w:rPr>
              <w:t>1</w:t>
            </w:r>
          </w:p>
        </w:tc>
        <w:tc>
          <w:tcPr>
            <w:tcW w:w="2943" w:type="dxa"/>
            <w:tcBorders>
              <w:top w:val="nil"/>
              <w:left w:val="nil"/>
              <w:bottom w:val="single" w:sz="4" w:space="0" w:color="auto"/>
              <w:right w:val="single" w:sz="4" w:space="0" w:color="auto"/>
            </w:tcBorders>
            <w:shd w:val="clear" w:color="auto" w:fill="auto"/>
            <w:vAlign w:val="center"/>
            <w:hideMark/>
          </w:tcPr>
          <w:p w14:paraId="7365AFD0" w14:textId="650D8A94"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6739690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B8E3F5" w14:textId="77777777" w:rsidR="00B71D38" w:rsidRPr="00082D68" w:rsidRDefault="00B71D38" w:rsidP="00B71D38">
            <w:pPr>
              <w:autoSpaceDE/>
              <w:autoSpaceDN/>
              <w:jc w:val="center"/>
              <w:rPr>
                <w:color w:val="000000"/>
                <w:sz w:val="24"/>
                <w:szCs w:val="24"/>
              </w:rPr>
            </w:pPr>
            <w:r w:rsidRPr="00082D68">
              <w:rPr>
                <w:color w:val="000000"/>
                <w:sz w:val="24"/>
                <w:szCs w:val="24"/>
              </w:rPr>
              <w:t>18.1.5</w:t>
            </w:r>
          </w:p>
        </w:tc>
        <w:tc>
          <w:tcPr>
            <w:tcW w:w="0" w:type="auto"/>
            <w:tcBorders>
              <w:top w:val="nil"/>
              <w:left w:val="nil"/>
              <w:bottom w:val="single" w:sz="4" w:space="0" w:color="auto"/>
              <w:right w:val="single" w:sz="4" w:space="0" w:color="auto"/>
            </w:tcBorders>
            <w:shd w:val="clear" w:color="auto" w:fill="auto"/>
            <w:vAlign w:val="center"/>
            <w:hideMark/>
          </w:tcPr>
          <w:p w14:paraId="4A0DF6AF" w14:textId="77777777" w:rsidR="00B71D38" w:rsidRPr="00082D68" w:rsidRDefault="00B71D38" w:rsidP="00B71D38">
            <w:pPr>
              <w:autoSpaceDE/>
              <w:autoSpaceDN/>
              <w:jc w:val="both"/>
              <w:rPr>
                <w:color w:val="000000"/>
                <w:sz w:val="24"/>
                <w:szCs w:val="24"/>
              </w:rPr>
            </w:pPr>
            <w:r w:rsidRPr="00082D68">
              <w:rPr>
                <w:color w:val="000000"/>
                <w:sz w:val="24"/>
                <w:szCs w:val="24"/>
              </w:rPr>
              <w:t>Tổng hợp hóa các yếu tố nội dung bản đồ toàn quốc</w:t>
            </w:r>
          </w:p>
        </w:tc>
        <w:tc>
          <w:tcPr>
            <w:tcW w:w="1724" w:type="dxa"/>
            <w:tcBorders>
              <w:top w:val="nil"/>
              <w:left w:val="nil"/>
              <w:bottom w:val="single" w:sz="4" w:space="0" w:color="auto"/>
              <w:right w:val="single" w:sz="4" w:space="0" w:color="auto"/>
            </w:tcBorders>
            <w:shd w:val="clear" w:color="auto" w:fill="auto"/>
            <w:vAlign w:val="center"/>
            <w:hideMark/>
          </w:tcPr>
          <w:p w14:paraId="14BD78C2"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43CE7481" w14:textId="7A30C586" w:rsidR="00B71D38" w:rsidRPr="00082D68" w:rsidRDefault="00B71D38" w:rsidP="00C777C6">
            <w:pPr>
              <w:autoSpaceDE/>
              <w:autoSpaceDN/>
              <w:jc w:val="center"/>
              <w:rPr>
                <w:color w:val="000000"/>
                <w:sz w:val="24"/>
                <w:szCs w:val="24"/>
              </w:rPr>
            </w:pPr>
            <w:r w:rsidRPr="00082D68">
              <w:rPr>
                <w:color w:val="000000"/>
                <w:sz w:val="24"/>
                <w:szCs w:val="24"/>
              </w:rPr>
              <w:t>85</w:t>
            </w:r>
          </w:p>
        </w:tc>
        <w:tc>
          <w:tcPr>
            <w:tcW w:w="1843" w:type="dxa"/>
            <w:tcBorders>
              <w:top w:val="nil"/>
              <w:left w:val="nil"/>
              <w:bottom w:val="single" w:sz="4" w:space="0" w:color="auto"/>
              <w:right w:val="single" w:sz="4" w:space="0" w:color="auto"/>
            </w:tcBorders>
            <w:shd w:val="clear" w:color="auto" w:fill="auto"/>
            <w:vAlign w:val="center"/>
            <w:hideMark/>
          </w:tcPr>
          <w:p w14:paraId="62586462" w14:textId="4B4B67D5"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740FF68A" w14:textId="41AA87F5" w:rsidR="00B71D38" w:rsidRPr="00082D68" w:rsidRDefault="00B71D38" w:rsidP="00C777C6">
            <w:pPr>
              <w:autoSpaceDE/>
              <w:autoSpaceDN/>
              <w:jc w:val="center"/>
              <w:rPr>
                <w:color w:val="000000"/>
                <w:sz w:val="24"/>
                <w:szCs w:val="24"/>
              </w:rPr>
            </w:pPr>
            <w:r w:rsidRPr="00082D68">
              <w:rPr>
                <w:color w:val="000000"/>
                <w:sz w:val="24"/>
                <w:szCs w:val="24"/>
              </w:rPr>
              <w:t>22</w:t>
            </w:r>
          </w:p>
        </w:tc>
        <w:tc>
          <w:tcPr>
            <w:tcW w:w="2943" w:type="dxa"/>
            <w:tcBorders>
              <w:top w:val="nil"/>
              <w:left w:val="nil"/>
              <w:bottom w:val="single" w:sz="4" w:space="0" w:color="auto"/>
              <w:right w:val="single" w:sz="4" w:space="0" w:color="auto"/>
            </w:tcBorders>
            <w:shd w:val="clear" w:color="auto" w:fill="auto"/>
            <w:vAlign w:val="center"/>
            <w:hideMark/>
          </w:tcPr>
          <w:p w14:paraId="2371FE67" w14:textId="02D039A8"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04A103E"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FAA9B" w14:textId="77777777" w:rsidR="00B71D38" w:rsidRPr="00082D68" w:rsidRDefault="00B71D38" w:rsidP="00B71D38">
            <w:pPr>
              <w:autoSpaceDE/>
              <w:autoSpaceDN/>
              <w:jc w:val="center"/>
              <w:rPr>
                <w:color w:val="000000"/>
                <w:sz w:val="24"/>
                <w:szCs w:val="24"/>
              </w:rPr>
            </w:pPr>
            <w:r w:rsidRPr="00082D68">
              <w:rPr>
                <w:color w:val="000000"/>
                <w:sz w:val="24"/>
                <w:szCs w:val="24"/>
              </w:rPr>
              <w:t>18.1.6</w:t>
            </w:r>
          </w:p>
        </w:tc>
        <w:tc>
          <w:tcPr>
            <w:tcW w:w="0" w:type="auto"/>
            <w:tcBorders>
              <w:top w:val="nil"/>
              <w:left w:val="nil"/>
              <w:bottom w:val="single" w:sz="4" w:space="0" w:color="auto"/>
              <w:right w:val="single" w:sz="4" w:space="0" w:color="auto"/>
            </w:tcBorders>
            <w:shd w:val="clear" w:color="auto" w:fill="auto"/>
            <w:vAlign w:val="center"/>
            <w:hideMark/>
          </w:tcPr>
          <w:p w14:paraId="5CC0CD74" w14:textId="77777777" w:rsidR="00B71D38" w:rsidRPr="00082D68" w:rsidRDefault="00B71D38" w:rsidP="00B71D38">
            <w:pPr>
              <w:autoSpaceDE/>
              <w:autoSpaceDN/>
              <w:jc w:val="both"/>
              <w:rPr>
                <w:color w:val="000000"/>
                <w:sz w:val="24"/>
                <w:szCs w:val="24"/>
              </w:rPr>
            </w:pPr>
            <w:r w:rsidRPr="00082D68">
              <w:rPr>
                <w:color w:val="000000"/>
                <w:sz w:val="24"/>
                <w:szCs w:val="24"/>
              </w:rPr>
              <w:t>Biên tập trình bày bản đồ hiện trạng rừng toàn quốc</w:t>
            </w:r>
          </w:p>
        </w:tc>
        <w:tc>
          <w:tcPr>
            <w:tcW w:w="1724" w:type="dxa"/>
            <w:tcBorders>
              <w:top w:val="nil"/>
              <w:left w:val="nil"/>
              <w:bottom w:val="single" w:sz="4" w:space="0" w:color="auto"/>
              <w:right w:val="single" w:sz="4" w:space="0" w:color="auto"/>
            </w:tcBorders>
            <w:shd w:val="clear" w:color="auto" w:fill="auto"/>
            <w:vAlign w:val="center"/>
            <w:hideMark/>
          </w:tcPr>
          <w:p w14:paraId="6B96D07A" w14:textId="77777777" w:rsidR="00B71D38" w:rsidRPr="00082D68" w:rsidRDefault="00B71D38" w:rsidP="00C777C6">
            <w:pPr>
              <w:autoSpaceDE/>
              <w:autoSpaceDN/>
              <w:jc w:val="center"/>
              <w:rPr>
                <w:color w:val="000000"/>
                <w:sz w:val="24"/>
                <w:szCs w:val="24"/>
              </w:rPr>
            </w:pPr>
            <w:r w:rsidRPr="00082D68">
              <w:rPr>
                <w:color w:val="000000"/>
                <w:sz w:val="24"/>
                <w:szCs w:val="24"/>
              </w:rPr>
              <w:t>Mảnh</w:t>
            </w:r>
          </w:p>
        </w:tc>
        <w:tc>
          <w:tcPr>
            <w:tcW w:w="1228" w:type="dxa"/>
            <w:tcBorders>
              <w:top w:val="nil"/>
              <w:left w:val="nil"/>
              <w:bottom w:val="single" w:sz="4" w:space="0" w:color="auto"/>
              <w:right w:val="single" w:sz="4" w:space="0" w:color="auto"/>
            </w:tcBorders>
            <w:shd w:val="clear" w:color="auto" w:fill="auto"/>
            <w:vAlign w:val="center"/>
            <w:hideMark/>
          </w:tcPr>
          <w:p w14:paraId="13C8C365" w14:textId="0DC2CD42" w:rsidR="00B71D38" w:rsidRPr="00082D68" w:rsidRDefault="00B71D38" w:rsidP="00C777C6">
            <w:pPr>
              <w:autoSpaceDE/>
              <w:autoSpaceDN/>
              <w:jc w:val="center"/>
              <w:rPr>
                <w:color w:val="000000"/>
                <w:sz w:val="24"/>
                <w:szCs w:val="24"/>
              </w:rPr>
            </w:pPr>
            <w:r w:rsidRPr="00082D68">
              <w:rPr>
                <w:color w:val="000000"/>
                <w:sz w:val="24"/>
                <w:szCs w:val="24"/>
              </w:rPr>
              <w:t>14</w:t>
            </w:r>
          </w:p>
        </w:tc>
        <w:tc>
          <w:tcPr>
            <w:tcW w:w="1843" w:type="dxa"/>
            <w:tcBorders>
              <w:top w:val="nil"/>
              <w:left w:val="nil"/>
              <w:bottom w:val="single" w:sz="4" w:space="0" w:color="auto"/>
              <w:right w:val="single" w:sz="4" w:space="0" w:color="auto"/>
            </w:tcBorders>
            <w:shd w:val="clear" w:color="auto" w:fill="auto"/>
            <w:vAlign w:val="center"/>
            <w:hideMark/>
          </w:tcPr>
          <w:p w14:paraId="17FCC2E6" w14:textId="5F536479"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56CDB6CA" w14:textId="18309650" w:rsidR="00B71D38" w:rsidRPr="00082D68" w:rsidRDefault="00B71D38" w:rsidP="00C777C6">
            <w:pPr>
              <w:autoSpaceDE/>
              <w:autoSpaceDN/>
              <w:jc w:val="center"/>
              <w:rPr>
                <w:color w:val="000000"/>
                <w:sz w:val="24"/>
                <w:szCs w:val="24"/>
              </w:rPr>
            </w:pPr>
            <w:r w:rsidRPr="00082D68">
              <w:rPr>
                <w:color w:val="000000"/>
                <w:sz w:val="24"/>
                <w:szCs w:val="24"/>
              </w:rPr>
              <w:t>4</w:t>
            </w:r>
          </w:p>
        </w:tc>
        <w:tc>
          <w:tcPr>
            <w:tcW w:w="2943" w:type="dxa"/>
            <w:tcBorders>
              <w:top w:val="nil"/>
              <w:left w:val="nil"/>
              <w:bottom w:val="single" w:sz="4" w:space="0" w:color="auto"/>
              <w:right w:val="single" w:sz="4" w:space="0" w:color="auto"/>
            </w:tcBorders>
            <w:shd w:val="clear" w:color="auto" w:fill="auto"/>
            <w:vAlign w:val="center"/>
            <w:hideMark/>
          </w:tcPr>
          <w:p w14:paraId="2CEA36EE" w14:textId="67F44993"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0849A0E"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DF4D0" w14:textId="77777777" w:rsidR="00B71D38" w:rsidRPr="00082D68" w:rsidRDefault="00B71D38" w:rsidP="00B71D38">
            <w:pPr>
              <w:autoSpaceDE/>
              <w:autoSpaceDN/>
              <w:jc w:val="center"/>
              <w:rPr>
                <w:color w:val="000000"/>
                <w:sz w:val="24"/>
                <w:szCs w:val="24"/>
              </w:rPr>
            </w:pPr>
            <w:r w:rsidRPr="00082D68">
              <w:rPr>
                <w:color w:val="000000"/>
                <w:sz w:val="24"/>
                <w:szCs w:val="24"/>
              </w:rPr>
              <w:t>18.1.7</w:t>
            </w:r>
          </w:p>
        </w:tc>
        <w:tc>
          <w:tcPr>
            <w:tcW w:w="0" w:type="auto"/>
            <w:tcBorders>
              <w:top w:val="nil"/>
              <w:left w:val="nil"/>
              <w:bottom w:val="single" w:sz="4" w:space="0" w:color="auto"/>
              <w:right w:val="single" w:sz="4" w:space="0" w:color="auto"/>
            </w:tcBorders>
            <w:shd w:val="clear" w:color="auto" w:fill="auto"/>
            <w:vAlign w:val="center"/>
            <w:hideMark/>
          </w:tcPr>
          <w:p w14:paraId="4385A4AE" w14:textId="77777777" w:rsidR="00B71D38" w:rsidRPr="00082D68" w:rsidRDefault="00B71D38" w:rsidP="00B71D38">
            <w:pPr>
              <w:autoSpaceDE/>
              <w:autoSpaceDN/>
              <w:jc w:val="both"/>
              <w:rPr>
                <w:color w:val="000000"/>
                <w:sz w:val="24"/>
                <w:szCs w:val="24"/>
              </w:rPr>
            </w:pPr>
            <w:r w:rsidRPr="00082D68">
              <w:rPr>
                <w:color w:val="000000"/>
                <w:sz w:val="24"/>
                <w:szCs w:val="24"/>
              </w:rPr>
              <w:t>Tổng hợp số liệu kiểm kê rừng toàn quốc</w:t>
            </w:r>
          </w:p>
        </w:tc>
        <w:tc>
          <w:tcPr>
            <w:tcW w:w="1724" w:type="dxa"/>
            <w:tcBorders>
              <w:top w:val="nil"/>
              <w:left w:val="nil"/>
              <w:bottom w:val="single" w:sz="4" w:space="0" w:color="auto"/>
              <w:right w:val="single" w:sz="4" w:space="0" w:color="auto"/>
            </w:tcBorders>
            <w:shd w:val="clear" w:color="auto" w:fill="auto"/>
            <w:vAlign w:val="center"/>
            <w:hideMark/>
          </w:tcPr>
          <w:p w14:paraId="790B8E3C" w14:textId="77777777" w:rsidR="00B71D38" w:rsidRPr="00082D68" w:rsidRDefault="00B71D38" w:rsidP="00C777C6">
            <w:pPr>
              <w:autoSpaceDE/>
              <w:autoSpaceDN/>
              <w:jc w:val="center"/>
              <w:rPr>
                <w:color w:val="000000"/>
                <w:sz w:val="24"/>
                <w:szCs w:val="24"/>
              </w:rPr>
            </w:pPr>
            <w:r w:rsidRPr="00082D68">
              <w:rPr>
                <w:color w:val="000000"/>
                <w:sz w:val="24"/>
                <w:szCs w:val="24"/>
              </w:rPr>
              <w:t>Toàn quốc</w:t>
            </w:r>
          </w:p>
        </w:tc>
        <w:tc>
          <w:tcPr>
            <w:tcW w:w="1228" w:type="dxa"/>
            <w:tcBorders>
              <w:top w:val="nil"/>
              <w:left w:val="nil"/>
              <w:bottom w:val="single" w:sz="4" w:space="0" w:color="auto"/>
              <w:right w:val="single" w:sz="4" w:space="0" w:color="auto"/>
            </w:tcBorders>
            <w:shd w:val="clear" w:color="auto" w:fill="auto"/>
            <w:vAlign w:val="center"/>
            <w:hideMark/>
          </w:tcPr>
          <w:p w14:paraId="4B5C8AA2" w14:textId="154A19A5" w:rsidR="00B71D38" w:rsidRPr="00082D68" w:rsidRDefault="00B71D38" w:rsidP="00C777C6">
            <w:pPr>
              <w:autoSpaceDE/>
              <w:autoSpaceDN/>
              <w:jc w:val="center"/>
              <w:rPr>
                <w:color w:val="000000"/>
                <w:sz w:val="24"/>
                <w:szCs w:val="24"/>
              </w:rPr>
            </w:pPr>
            <w:r w:rsidRPr="00082D68">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center"/>
            <w:hideMark/>
          </w:tcPr>
          <w:p w14:paraId="383F45FD" w14:textId="19E4C4C5" w:rsidR="00B71D38" w:rsidRPr="00082D68" w:rsidRDefault="00B71D38" w:rsidP="00C777C6">
            <w:pPr>
              <w:autoSpaceDE/>
              <w:autoSpaceDN/>
              <w:jc w:val="center"/>
              <w:rPr>
                <w:color w:val="000000"/>
                <w:sz w:val="24"/>
                <w:szCs w:val="24"/>
              </w:rPr>
            </w:pPr>
            <w:r w:rsidRPr="00082D68">
              <w:rPr>
                <w:color w:val="000000"/>
                <w:sz w:val="24"/>
                <w:szCs w:val="24"/>
              </w:rPr>
              <w:t>2,67-3,66</w:t>
            </w:r>
          </w:p>
        </w:tc>
        <w:tc>
          <w:tcPr>
            <w:tcW w:w="1311" w:type="dxa"/>
            <w:tcBorders>
              <w:top w:val="nil"/>
              <w:left w:val="nil"/>
              <w:bottom w:val="single" w:sz="4" w:space="0" w:color="auto"/>
              <w:right w:val="single" w:sz="4" w:space="0" w:color="auto"/>
            </w:tcBorders>
            <w:shd w:val="clear" w:color="auto" w:fill="auto"/>
            <w:vAlign w:val="center"/>
            <w:hideMark/>
          </w:tcPr>
          <w:p w14:paraId="6E6CCC48" w14:textId="3280986E" w:rsidR="00B71D38" w:rsidRPr="00082D68" w:rsidRDefault="00B71D38" w:rsidP="00C777C6">
            <w:pPr>
              <w:autoSpaceDE/>
              <w:autoSpaceDN/>
              <w:jc w:val="center"/>
              <w:rPr>
                <w:color w:val="000000"/>
                <w:sz w:val="24"/>
                <w:szCs w:val="24"/>
              </w:rPr>
            </w:pPr>
            <w:r w:rsidRPr="00082D68">
              <w:rPr>
                <w:color w:val="000000"/>
                <w:sz w:val="24"/>
                <w:szCs w:val="24"/>
              </w:rPr>
              <w:t>0,5</w:t>
            </w:r>
          </w:p>
        </w:tc>
        <w:tc>
          <w:tcPr>
            <w:tcW w:w="2943" w:type="dxa"/>
            <w:tcBorders>
              <w:top w:val="nil"/>
              <w:left w:val="nil"/>
              <w:bottom w:val="single" w:sz="4" w:space="0" w:color="auto"/>
              <w:right w:val="single" w:sz="4" w:space="0" w:color="auto"/>
            </w:tcBorders>
            <w:shd w:val="clear" w:color="auto" w:fill="auto"/>
            <w:vAlign w:val="center"/>
            <w:hideMark/>
          </w:tcPr>
          <w:p w14:paraId="5EE5CA09" w14:textId="4B64E864"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5537B9E4"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16DC4E" w14:textId="77777777" w:rsidR="00B71D38" w:rsidRPr="00082D68" w:rsidRDefault="00B71D38" w:rsidP="00B71D38">
            <w:pPr>
              <w:autoSpaceDE/>
              <w:autoSpaceDN/>
              <w:jc w:val="center"/>
              <w:rPr>
                <w:color w:val="000000"/>
                <w:sz w:val="24"/>
                <w:szCs w:val="24"/>
              </w:rPr>
            </w:pPr>
            <w:r w:rsidRPr="00082D68">
              <w:rPr>
                <w:color w:val="000000"/>
                <w:sz w:val="24"/>
                <w:szCs w:val="24"/>
              </w:rPr>
              <w:t>18.2</w:t>
            </w:r>
          </w:p>
        </w:tc>
        <w:tc>
          <w:tcPr>
            <w:tcW w:w="0" w:type="auto"/>
            <w:tcBorders>
              <w:top w:val="nil"/>
              <w:left w:val="nil"/>
              <w:bottom w:val="single" w:sz="4" w:space="0" w:color="auto"/>
              <w:right w:val="single" w:sz="4" w:space="0" w:color="auto"/>
            </w:tcBorders>
            <w:shd w:val="clear" w:color="auto" w:fill="auto"/>
            <w:vAlign w:val="center"/>
            <w:hideMark/>
          </w:tcPr>
          <w:p w14:paraId="0A0E98A5" w14:textId="77777777" w:rsidR="00B71D38" w:rsidRPr="00082D68" w:rsidRDefault="00B71D38" w:rsidP="00B71D38">
            <w:pPr>
              <w:autoSpaceDE/>
              <w:autoSpaceDN/>
              <w:jc w:val="both"/>
              <w:rPr>
                <w:color w:val="000000"/>
                <w:sz w:val="24"/>
                <w:szCs w:val="24"/>
              </w:rPr>
            </w:pPr>
            <w:r w:rsidRPr="00082D68">
              <w:rPr>
                <w:color w:val="000000"/>
                <w:sz w:val="24"/>
                <w:szCs w:val="24"/>
              </w:rPr>
              <w:t>Xây dựng báo cáo kết quả kiểm kê rừng toàn quốc</w:t>
            </w:r>
          </w:p>
        </w:tc>
        <w:tc>
          <w:tcPr>
            <w:tcW w:w="1724" w:type="dxa"/>
            <w:tcBorders>
              <w:top w:val="nil"/>
              <w:left w:val="nil"/>
              <w:bottom w:val="single" w:sz="4" w:space="0" w:color="auto"/>
              <w:right w:val="single" w:sz="4" w:space="0" w:color="auto"/>
            </w:tcBorders>
            <w:shd w:val="clear" w:color="auto" w:fill="auto"/>
            <w:vAlign w:val="center"/>
            <w:hideMark/>
          </w:tcPr>
          <w:p w14:paraId="6D02B287" w14:textId="77777777" w:rsidR="00B71D38" w:rsidRPr="00082D68" w:rsidRDefault="00B71D38" w:rsidP="00C777C6">
            <w:pPr>
              <w:autoSpaceDE/>
              <w:autoSpaceDN/>
              <w:jc w:val="center"/>
              <w:rPr>
                <w:color w:val="000000"/>
                <w:sz w:val="24"/>
                <w:szCs w:val="24"/>
              </w:rPr>
            </w:pPr>
            <w:r w:rsidRPr="00082D68">
              <w:rPr>
                <w:color w:val="000000"/>
                <w:sz w:val="24"/>
                <w:szCs w:val="24"/>
              </w:rPr>
              <w:t>Toàn quốc</w:t>
            </w:r>
          </w:p>
        </w:tc>
        <w:tc>
          <w:tcPr>
            <w:tcW w:w="1228" w:type="dxa"/>
            <w:tcBorders>
              <w:top w:val="nil"/>
              <w:left w:val="nil"/>
              <w:bottom w:val="single" w:sz="4" w:space="0" w:color="auto"/>
              <w:right w:val="single" w:sz="4" w:space="0" w:color="auto"/>
            </w:tcBorders>
            <w:shd w:val="clear" w:color="auto" w:fill="auto"/>
            <w:vAlign w:val="center"/>
            <w:hideMark/>
          </w:tcPr>
          <w:p w14:paraId="1B87D4EA" w14:textId="5F08EE35" w:rsidR="00B71D38" w:rsidRPr="00082D68" w:rsidRDefault="00B71D38" w:rsidP="00C777C6">
            <w:pPr>
              <w:autoSpaceDE/>
              <w:autoSpaceDN/>
              <w:jc w:val="center"/>
              <w:rPr>
                <w:color w:val="000000"/>
                <w:sz w:val="24"/>
                <w:szCs w:val="24"/>
              </w:rPr>
            </w:pPr>
            <w:r w:rsidRPr="00082D68">
              <w:rPr>
                <w:color w:val="000000"/>
                <w:sz w:val="24"/>
                <w:szCs w:val="24"/>
              </w:rPr>
              <w:t>40</w:t>
            </w:r>
          </w:p>
        </w:tc>
        <w:tc>
          <w:tcPr>
            <w:tcW w:w="1843" w:type="dxa"/>
            <w:tcBorders>
              <w:top w:val="nil"/>
              <w:left w:val="nil"/>
              <w:bottom w:val="single" w:sz="4" w:space="0" w:color="auto"/>
              <w:right w:val="single" w:sz="4" w:space="0" w:color="auto"/>
            </w:tcBorders>
            <w:shd w:val="clear" w:color="auto" w:fill="auto"/>
            <w:vAlign w:val="center"/>
            <w:hideMark/>
          </w:tcPr>
          <w:p w14:paraId="44FFCFD4" w14:textId="4FE082BC" w:rsidR="00B71D38" w:rsidRPr="00082D68" w:rsidRDefault="00B71D38" w:rsidP="00C777C6">
            <w:pPr>
              <w:autoSpaceDE/>
              <w:autoSpaceDN/>
              <w:jc w:val="center"/>
              <w:rPr>
                <w:color w:val="000000"/>
                <w:sz w:val="24"/>
                <w:szCs w:val="24"/>
              </w:rPr>
            </w:pPr>
            <w:r w:rsidRPr="00082D68">
              <w:rPr>
                <w:color w:val="000000"/>
                <w:sz w:val="24"/>
                <w:szCs w:val="24"/>
              </w:rPr>
              <w:t>3,99-4,98</w:t>
            </w:r>
          </w:p>
        </w:tc>
        <w:tc>
          <w:tcPr>
            <w:tcW w:w="1311" w:type="dxa"/>
            <w:tcBorders>
              <w:top w:val="nil"/>
              <w:left w:val="nil"/>
              <w:bottom w:val="single" w:sz="4" w:space="0" w:color="auto"/>
              <w:right w:val="single" w:sz="4" w:space="0" w:color="auto"/>
            </w:tcBorders>
            <w:shd w:val="clear" w:color="auto" w:fill="auto"/>
            <w:vAlign w:val="center"/>
            <w:hideMark/>
          </w:tcPr>
          <w:p w14:paraId="24D4C20C" w14:textId="05D5481D" w:rsidR="00B71D38" w:rsidRPr="00082D68" w:rsidRDefault="00B71D38" w:rsidP="00C777C6">
            <w:pPr>
              <w:autoSpaceDE/>
              <w:autoSpaceDN/>
              <w:jc w:val="center"/>
              <w:rPr>
                <w:color w:val="000000"/>
                <w:sz w:val="24"/>
                <w:szCs w:val="24"/>
              </w:rPr>
            </w:pPr>
            <w:r w:rsidRPr="00082D68">
              <w:rPr>
                <w:color w:val="000000"/>
                <w:sz w:val="24"/>
                <w:szCs w:val="24"/>
              </w:rPr>
              <w:t>11</w:t>
            </w:r>
          </w:p>
        </w:tc>
        <w:tc>
          <w:tcPr>
            <w:tcW w:w="2943" w:type="dxa"/>
            <w:tcBorders>
              <w:top w:val="nil"/>
              <w:left w:val="nil"/>
              <w:bottom w:val="single" w:sz="4" w:space="0" w:color="auto"/>
              <w:right w:val="single" w:sz="4" w:space="0" w:color="auto"/>
            </w:tcBorders>
            <w:shd w:val="clear" w:color="auto" w:fill="auto"/>
            <w:vAlign w:val="center"/>
            <w:hideMark/>
          </w:tcPr>
          <w:p w14:paraId="11250B85" w14:textId="3B50A101" w:rsidR="00B71D38" w:rsidRPr="00082D68" w:rsidRDefault="00B71D38" w:rsidP="00C777C6">
            <w:pPr>
              <w:autoSpaceDE/>
              <w:autoSpaceDN/>
              <w:jc w:val="center"/>
              <w:rPr>
                <w:color w:val="000000"/>
                <w:sz w:val="24"/>
                <w:szCs w:val="24"/>
              </w:rPr>
            </w:pPr>
            <w:r w:rsidRPr="00082D68">
              <w:rPr>
                <w:color w:val="000000"/>
                <w:sz w:val="24"/>
                <w:szCs w:val="24"/>
              </w:rPr>
              <w:t>CG1</w:t>
            </w:r>
          </w:p>
        </w:tc>
      </w:tr>
      <w:tr w:rsidR="00B71D38" w:rsidRPr="00082D68" w14:paraId="52D5E25D"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35218" w14:textId="77777777" w:rsidR="00B71D38" w:rsidRPr="00082D68" w:rsidRDefault="00B71D38" w:rsidP="00B71D38">
            <w:pPr>
              <w:autoSpaceDE/>
              <w:autoSpaceDN/>
              <w:jc w:val="center"/>
              <w:rPr>
                <w:color w:val="000000"/>
                <w:sz w:val="24"/>
                <w:szCs w:val="24"/>
              </w:rPr>
            </w:pPr>
            <w:r w:rsidRPr="00082D68">
              <w:rPr>
                <w:color w:val="000000"/>
                <w:sz w:val="24"/>
                <w:szCs w:val="24"/>
              </w:rPr>
              <w:t>19</w:t>
            </w:r>
          </w:p>
        </w:tc>
        <w:tc>
          <w:tcPr>
            <w:tcW w:w="0" w:type="auto"/>
            <w:tcBorders>
              <w:top w:val="nil"/>
              <w:left w:val="nil"/>
              <w:bottom w:val="single" w:sz="4" w:space="0" w:color="auto"/>
              <w:right w:val="single" w:sz="4" w:space="0" w:color="auto"/>
            </w:tcBorders>
            <w:shd w:val="clear" w:color="auto" w:fill="auto"/>
            <w:vAlign w:val="center"/>
            <w:hideMark/>
          </w:tcPr>
          <w:p w14:paraId="0CD13CA3" w14:textId="77777777" w:rsidR="00B71D38" w:rsidRPr="00082D68" w:rsidRDefault="00B71D38" w:rsidP="00B71D38">
            <w:pPr>
              <w:autoSpaceDE/>
              <w:autoSpaceDN/>
              <w:jc w:val="both"/>
              <w:rPr>
                <w:color w:val="000000"/>
                <w:sz w:val="24"/>
                <w:szCs w:val="24"/>
              </w:rPr>
            </w:pPr>
            <w:r w:rsidRPr="00082D68">
              <w:rPr>
                <w:color w:val="000000"/>
                <w:sz w:val="24"/>
                <w:szCs w:val="24"/>
              </w:rPr>
              <w:t>Lập hồ sơ quản lý cho chủ rừng nhóm I</w:t>
            </w:r>
          </w:p>
        </w:tc>
        <w:tc>
          <w:tcPr>
            <w:tcW w:w="1724" w:type="dxa"/>
            <w:tcBorders>
              <w:top w:val="nil"/>
              <w:left w:val="nil"/>
              <w:bottom w:val="single" w:sz="4" w:space="0" w:color="auto"/>
              <w:right w:val="single" w:sz="4" w:space="0" w:color="auto"/>
            </w:tcBorders>
            <w:shd w:val="clear" w:color="auto" w:fill="auto"/>
            <w:vAlign w:val="center"/>
            <w:hideMark/>
          </w:tcPr>
          <w:p w14:paraId="520FEB7E" w14:textId="1F3D6BAC" w:rsidR="00B71D38" w:rsidRPr="00082D68" w:rsidRDefault="00B71D38" w:rsidP="00C777C6">
            <w:pPr>
              <w:autoSpaceDE/>
              <w:autoSpaceDN/>
              <w:jc w:val="center"/>
              <w:rPr>
                <w:color w:val="000000"/>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14:paraId="47CA160B" w14:textId="125863D4" w:rsidR="00B71D38" w:rsidRPr="00082D68" w:rsidRDefault="00B71D38" w:rsidP="00C777C6">
            <w:pPr>
              <w:autoSpaceDE/>
              <w:autoSpaceDN/>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2EBC7299" w14:textId="63FA7449" w:rsidR="00B71D38" w:rsidRPr="00082D68" w:rsidRDefault="00B71D38" w:rsidP="00C777C6">
            <w:pPr>
              <w:autoSpaceDE/>
              <w:autoSpaceDN/>
              <w:jc w:val="center"/>
              <w:rPr>
                <w:color w:val="000000"/>
                <w:sz w:val="24"/>
                <w:szCs w:val="24"/>
              </w:rPr>
            </w:pPr>
          </w:p>
        </w:tc>
        <w:tc>
          <w:tcPr>
            <w:tcW w:w="1311" w:type="dxa"/>
            <w:tcBorders>
              <w:top w:val="nil"/>
              <w:left w:val="nil"/>
              <w:bottom w:val="single" w:sz="4" w:space="0" w:color="auto"/>
              <w:right w:val="single" w:sz="4" w:space="0" w:color="auto"/>
            </w:tcBorders>
            <w:shd w:val="clear" w:color="auto" w:fill="auto"/>
            <w:vAlign w:val="center"/>
            <w:hideMark/>
          </w:tcPr>
          <w:p w14:paraId="0E851FD1" w14:textId="61040943" w:rsidR="00B71D38" w:rsidRPr="00082D68" w:rsidRDefault="00B71D38" w:rsidP="00C777C6">
            <w:pPr>
              <w:autoSpaceDE/>
              <w:autoSpaceDN/>
              <w:jc w:val="center"/>
              <w:rPr>
                <w:color w:val="000000"/>
                <w:sz w:val="24"/>
                <w:szCs w:val="24"/>
              </w:rPr>
            </w:pPr>
          </w:p>
        </w:tc>
        <w:tc>
          <w:tcPr>
            <w:tcW w:w="2943" w:type="dxa"/>
            <w:tcBorders>
              <w:top w:val="nil"/>
              <w:left w:val="nil"/>
              <w:bottom w:val="single" w:sz="4" w:space="0" w:color="auto"/>
              <w:right w:val="single" w:sz="4" w:space="0" w:color="auto"/>
            </w:tcBorders>
            <w:shd w:val="clear" w:color="auto" w:fill="auto"/>
            <w:vAlign w:val="center"/>
            <w:hideMark/>
          </w:tcPr>
          <w:p w14:paraId="24224C4D" w14:textId="1119E60B" w:rsidR="00B71D38" w:rsidRPr="00082D68" w:rsidRDefault="00B71D38" w:rsidP="00C777C6">
            <w:pPr>
              <w:autoSpaceDE/>
              <w:autoSpaceDN/>
              <w:jc w:val="center"/>
              <w:rPr>
                <w:color w:val="000000"/>
                <w:sz w:val="24"/>
                <w:szCs w:val="24"/>
              </w:rPr>
            </w:pPr>
          </w:p>
        </w:tc>
      </w:tr>
      <w:tr w:rsidR="00B71D38" w:rsidRPr="00082D68" w14:paraId="55CC370F"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59F30F" w14:textId="77777777" w:rsidR="00B71D38" w:rsidRPr="00082D68" w:rsidRDefault="00B71D38" w:rsidP="00B71D38">
            <w:pPr>
              <w:autoSpaceDE/>
              <w:autoSpaceDN/>
              <w:jc w:val="center"/>
              <w:rPr>
                <w:color w:val="000000"/>
                <w:sz w:val="24"/>
                <w:szCs w:val="24"/>
              </w:rPr>
            </w:pPr>
            <w:r w:rsidRPr="00082D68">
              <w:rPr>
                <w:color w:val="000000"/>
                <w:sz w:val="24"/>
                <w:szCs w:val="24"/>
              </w:rPr>
              <w:t>19.1.</w:t>
            </w:r>
          </w:p>
        </w:tc>
        <w:tc>
          <w:tcPr>
            <w:tcW w:w="0" w:type="auto"/>
            <w:tcBorders>
              <w:top w:val="nil"/>
              <w:left w:val="nil"/>
              <w:bottom w:val="single" w:sz="4" w:space="0" w:color="auto"/>
              <w:right w:val="single" w:sz="4" w:space="0" w:color="auto"/>
            </w:tcBorders>
            <w:shd w:val="clear" w:color="auto" w:fill="auto"/>
            <w:vAlign w:val="center"/>
            <w:hideMark/>
          </w:tcPr>
          <w:p w14:paraId="7FCE6827" w14:textId="77777777" w:rsidR="00B71D38" w:rsidRPr="00082D68" w:rsidRDefault="00B71D38" w:rsidP="00B71D38">
            <w:pPr>
              <w:autoSpaceDE/>
              <w:autoSpaceDN/>
              <w:jc w:val="both"/>
              <w:rPr>
                <w:color w:val="000000"/>
                <w:sz w:val="24"/>
                <w:szCs w:val="24"/>
              </w:rPr>
            </w:pPr>
            <w:r w:rsidRPr="00082D68">
              <w:rPr>
                <w:color w:val="000000"/>
                <w:sz w:val="24"/>
                <w:szCs w:val="24"/>
              </w:rPr>
              <w:t>Trích lục bản đồ lô quản lý</w:t>
            </w:r>
          </w:p>
        </w:tc>
        <w:tc>
          <w:tcPr>
            <w:tcW w:w="1724" w:type="dxa"/>
            <w:tcBorders>
              <w:top w:val="nil"/>
              <w:left w:val="nil"/>
              <w:bottom w:val="single" w:sz="4" w:space="0" w:color="auto"/>
              <w:right w:val="single" w:sz="4" w:space="0" w:color="auto"/>
            </w:tcBorders>
            <w:shd w:val="clear" w:color="auto" w:fill="auto"/>
            <w:vAlign w:val="center"/>
            <w:hideMark/>
          </w:tcPr>
          <w:p w14:paraId="2C7E9AFA"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100C3793" w14:textId="354A6EAB" w:rsidR="00B71D38" w:rsidRPr="00082D68" w:rsidRDefault="00B71D38" w:rsidP="00C777C6">
            <w:pPr>
              <w:autoSpaceDE/>
              <w:autoSpaceDN/>
              <w:jc w:val="center"/>
              <w:rPr>
                <w:color w:val="000000"/>
                <w:sz w:val="24"/>
                <w:szCs w:val="24"/>
              </w:rPr>
            </w:pPr>
            <w:r w:rsidRPr="00082D68">
              <w:rPr>
                <w:color w:val="000000"/>
                <w:sz w:val="24"/>
                <w:szCs w:val="24"/>
              </w:rPr>
              <w:t>0,007</w:t>
            </w:r>
          </w:p>
        </w:tc>
        <w:tc>
          <w:tcPr>
            <w:tcW w:w="1843" w:type="dxa"/>
            <w:tcBorders>
              <w:top w:val="nil"/>
              <w:left w:val="nil"/>
              <w:bottom w:val="single" w:sz="4" w:space="0" w:color="auto"/>
              <w:right w:val="single" w:sz="4" w:space="0" w:color="auto"/>
            </w:tcBorders>
            <w:shd w:val="clear" w:color="auto" w:fill="auto"/>
            <w:vAlign w:val="center"/>
            <w:hideMark/>
          </w:tcPr>
          <w:p w14:paraId="3FBCB235" w14:textId="06CE6FD3" w:rsidR="00B71D38" w:rsidRPr="00082D68" w:rsidRDefault="00B71D38" w:rsidP="00C777C6">
            <w:pPr>
              <w:autoSpaceDE/>
              <w:autoSpaceDN/>
              <w:jc w:val="center"/>
              <w:rPr>
                <w:color w:val="000000"/>
                <w:sz w:val="24"/>
                <w:szCs w:val="24"/>
              </w:rPr>
            </w:pPr>
            <w:r w:rsidRPr="00082D68">
              <w:rPr>
                <w:color w:val="000000"/>
                <w:sz w:val="24"/>
                <w:szCs w:val="24"/>
              </w:rPr>
              <w:t>2,06-3,33</w:t>
            </w:r>
          </w:p>
        </w:tc>
        <w:tc>
          <w:tcPr>
            <w:tcW w:w="1311" w:type="dxa"/>
            <w:tcBorders>
              <w:top w:val="nil"/>
              <w:left w:val="nil"/>
              <w:bottom w:val="single" w:sz="4" w:space="0" w:color="auto"/>
              <w:right w:val="single" w:sz="4" w:space="0" w:color="auto"/>
            </w:tcBorders>
            <w:shd w:val="clear" w:color="auto" w:fill="auto"/>
            <w:vAlign w:val="center"/>
            <w:hideMark/>
          </w:tcPr>
          <w:p w14:paraId="450D70BF" w14:textId="1F76B3A1" w:rsidR="00B71D38" w:rsidRPr="00082D68" w:rsidRDefault="00B71D38" w:rsidP="00C777C6">
            <w:pPr>
              <w:autoSpaceDE/>
              <w:autoSpaceDN/>
              <w:jc w:val="center"/>
              <w:rPr>
                <w:color w:val="000000"/>
                <w:sz w:val="24"/>
                <w:szCs w:val="24"/>
              </w:rPr>
            </w:pPr>
            <w:r w:rsidRPr="00082D68">
              <w:rPr>
                <w:color w:val="000000"/>
                <w:sz w:val="24"/>
                <w:szCs w:val="24"/>
              </w:rPr>
              <w:t>0,002</w:t>
            </w:r>
          </w:p>
        </w:tc>
        <w:tc>
          <w:tcPr>
            <w:tcW w:w="2943" w:type="dxa"/>
            <w:tcBorders>
              <w:top w:val="nil"/>
              <w:left w:val="nil"/>
              <w:bottom w:val="single" w:sz="4" w:space="0" w:color="auto"/>
              <w:right w:val="single" w:sz="4" w:space="0" w:color="auto"/>
            </w:tcBorders>
            <w:shd w:val="clear" w:color="auto" w:fill="auto"/>
            <w:vAlign w:val="center"/>
            <w:hideMark/>
          </w:tcPr>
          <w:p w14:paraId="2FAB32E5" w14:textId="52FBBEDE" w:rsidR="00B71D38" w:rsidRPr="00082D68" w:rsidRDefault="00B71D38" w:rsidP="00C777C6">
            <w:pPr>
              <w:autoSpaceDE/>
              <w:autoSpaceDN/>
              <w:jc w:val="center"/>
              <w:rPr>
                <w:color w:val="000000"/>
                <w:sz w:val="24"/>
                <w:szCs w:val="24"/>
              </w:rPr>
            </w:pPr>
            <w:r w:rsidRPr="00082D68">
              <w:rPr>
                <w:color w:val="000000"/>
                <w:sz w:val="24"/>
                <w:szCs w:val="24"/>
              </w:rPr>
              <w:t>CG1, CG2, CG3, CG4</w:t>
            </w:r>
          </w:p>
        </w:tc>
      </w:tr>
      <w:tr w:rsidR="00B71D38" w:rsidRPr="00082D68" w14:paraId="337EA96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91950" w14:textId="77777777" w:rsidR="00B71D38" w:rsidRPr="00082D68" w:rsidRDefault="00B71D38" w:rsidP="00B71D38">
            <w:pPr>
              <w:autoSpaceDE/>
              <w:autoSpaceDN/>
              <w:jc w:val="center"/>
              <w:rPr>
                <w:color w:val="000000"/>
                <w:sz w:val="24"/>
                <w:szCs w:val="24"/>
              </w:rPr>
            </w:pPr>
            <w:r w:rsidRPr="00082D68">
              <w:rPr>
                <w:color w:val="000000"/>
                <w:sz w:val="24"/>
                <w:szCs w:val="24"/>
              </w:rPr>
              <w:t>19.2.</w:t>
            </w:r>
          </w:p>
        </w:tc>
        <w:tc>
          <w:tcPr>
            <w:tcW w:w="0" w:type="auto"/>
            <w:tcBorders>
              <w:top w:val="nil"/>
              <w:left w:val="nil"/>
              <w:bottom w:val="single" w:sz="4" w:space="0" w:color="auto"/>
              <w:right w:val="single" w:sz="4" w:space="0" w:color="auto"/>
            </w:tcBorders>
            <w:shd w:val="clear" w:color="auto" w:fill="auto"/>
            <w:vAlign w:val="center"/>
            <w:hideMark/>
          </w:tcPr>
          <w:p w14:paraId="58FCC3E3" w14:textId="77777777" w:rsidR="00B71D38" w:rsidRPr="00082D68" w:rsidRDefault="00B71D38" w:rsidP="00B71D38">
            <w:pPr>
              <w:autoSpaceDE/>
              <w:autoSpaceDN/>
              <w:jc w:val="both"/>
              <w:rPr>
                <w:color w:val="000000"/>
                <w:sz w:val="24"/>
                <w:szCs w:val="24"/>
              </w:rPr>
            </w:pPr>
            <w:r w:rsidRPr="00082D68">
              <w:rPr>
                <w:color w:val="000000"/>
                <w:sz w:val="24"/>
                <w:szCs w:val="24"/>
              </w:rPr>
              <w:t>Tổng hợp kết quả lập hồ sơ quản lý rừng cho các chủ rừng</w:t>
            </w:r>
          </w:p>
        </w:tc>
        <w:tc>
          <w:tcPr>
            <w:tcW w:w="1724" w:type="dxa"/>
            <w:tcBorders>
              <w:top w:val="nil"/>
              <w:left w:val="nil"/>
              <w:bottom w:val="single" w:sz="4" w:space="0" w:color="auto"/>
              <w:right w:val="single" w:sz="4" w:space="0" w:color="auto"/>
            </w:tcBorders>
            <w:shd w:val="clear" w:color="auto" w:fill="auto"/>
            <w:vAlign w:val="center"/>
            <w:hideMark/>
          </w:tcPr>
          <w:p w14:paraId="73F3D3A6"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6C0B6EA1" w14:textId="17AD27CF" w:rsidR="00B71D38" w:rsidRPr="00082D68" w:rsidRDefault="00B71D38" w:rsidP="00C777C6">
            <w:pPr>
              <w:autoSpaceDE/>
              <w:autoSpaceDN/>
              <w:jc w:val="center"/>
              <w:rPr>
                <w:color w:val="000000"/>
                <w:sz w:val="24"/>
                <w:szCs w:val="24"/>
              </w:rPr>
            </w:pPr>
            <w:r w:rsidRPr="00082D68">
              <w:rPr>
                <w:color w:val="000000"/>
                <w:sz w:val="24"/>
                <w:szCs w:val="24"/>
              </w:rPr>
              <w:t>0,004</w:t>
            </w:r>
          </w:p>
        </w:tc>
        <w:tc>
          <w:tcPr>
            <w:tcW w:w="1843" w:type="dxa"/>
            <w:tcBorders>
              <w:top w:val="nil"/>
              <w:left w:val="nil"/>
              <w:bottom w:val="single" w:sz="4" w:space="0" w:color="auto"/>
              <w:right w:val="single" w:sz="4" w:space="0" w:color="auto"/>
            </w:tcBorders>
            <w:shd w:val="clear" w:color="auto" w:fill="auto"/>
            <w:vAlign w:val="center"/>
            <w:hideMark/>
          </w:tcPr>
          <w:p w14:paraId="0DA002EA" w14:textId="00644F80"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4E9C7830" w14:textId="0197F199" w:rsidR="00B71D38" w:rsidRPr="00082D68" w:rsidRDefault="00B71D38" w:rsidP="00C777C6">
            <w:pPr>
              <w:autoSpaceDE/>
              <w:autoSpaceDN/>
              <w:jc w:val="center"/>
              <w:rPr>
                <w:color w:val="000000"/>
                <w:sz w:val="24"/>
                <w:szCs w:val="24"/>
              </w:rPr>
            </w:pPr>
            <w:r w:rsidRPr="00082D68">
              <w:rPr>
                <w:color w:val="000000"/>
                <w:sz w:val="24"/>
                <w:szCs w:val="24"/>
              </w:rPr>
              <w:t>0,001</w:t>
            </w:r>
          </w:p>
        </w:tc>
        <w:tc>
          <w:tcPr>
            <w:tcW w:w="2943" w:type="dxa"/>
            <w:tcBorders>
              <w:top w:val="nil"/>
              <w:left w:val="nil"/>
              <w:bottom w:val="single" w:sz="4" w:space="0" w:color="auto"/>
              <w:right w:val="single" w:sz="4" w:space="0" w:color="auto"/>
            </w:tcBorders>
            <w:shd w:val="clear" w:color="auto" w:fill="auto"/>
            <w:vAlign w:val="center"/>
            <w:hideMark/>
          </w:tcPr>
          <w:p w14:paraId="63BBB795" w14:textId="7D3C85D3"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07A9AB2F"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642FE" w14:textId="77777777" w:rsidR="00B71D38" w:rsidRPr="00082D68" w:rsidRDefault="00B71D38" w:rsidP="00B71D38">
            <w:pPr>
              <w:autoSpaceDE/>
              <w:autoSpaceDN/>
              <w:jc w:val="center"/>
              <w:rPr>
                <w:color w:val="000000"/>
                <w:sz w:val="24"/>
                <w:szCs w:val="24"/>
              </w:rPr>
            </w:pPr>
            <w:r w:rsidRPr="00082D68">
              <w:rPr>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45B4CAF0" w14:textId="77777777" w:rsidR="00B71D38" w:rsidRPr="00082D68" w:rsidRDefault="00B71D38" w:rsidP="00B71D38">
            <w:pPr>
              <w:autoSpaceDE/>
              <w:autoSpaceDN/>
              <w:jc w:val="both"/>
              <w:rPr>
                <w:color w:val="000000"/>
                <w:sz w:val="24"/>
                <w:szCs w:val="24"/>
              </w:rPr>
            </w:pPr>
            <w:r w:rsidRPr="00082D68">
              <w:rPr>
                <w:color w:val="000000"/>
                <w:sz w:val="24"/>
                <w:szCs w:val="24"/>
              </w:rPr>
              <w:t>Lập hồ sơ quản lý cho chủ rừng nhóm II</w:t>
            </w:r>
          </w:p>
        </w:tc>
        <w:tc>
          <w:tcPr>
            <w:tcW w:w="1724" w:type="dxa"/>
            <w:tcBorders>
              <w:top w:val="nil"/>
              <w:left w:val="nil"/>
              <w:bottom w:val="single" w:sz="4" w:space="0" w:color="auto"/>
              <w:right w:val="single" w:sz="4" w:space="0" w:color="auto"/>
            </w:tcBorders>
            <w:shd w:val="clear" w:color="auto" w:fill="auto"/>
            <w:vAlign w:val="center"/>
            <w:hideMark/>
          </w:tcPr>
          <w:p w14:paraId="43DA29A9" w14:textId="77777777" w:rsidR="00B71D38" w:rsidRPr="00082D68" w:rsidRDefault="00B71D38" w:rsidP="00C777C6">
            <w:pPr>
              <w:autoSpaceDE/>
              <w:autoSpaceDN/>
              <w:jc w:val="center"/>
              <w:rPr>
                <w:color w:val="000000"/>
                <w:sz w:val="24"/>
                <w:szCs w:val="24"/>
              </w:rPr>
            </w:pPr>
            <w:r w:rsidRPr="00082D68">
              <w:rPr>
                <w:color w:val="000000"/>
                <w:sz w:val="24"/>
                <w:szCs w:val="24"/>
              </w:rPr>
              <w:t>Ha</w:t>
            </w:r>
          </w:p>
        </w:tc>
        <w:tc>
          <w:tcPr>
            <w:tcW w:w="1228" w:type="dxa"/>
            <w:tcBorders>
              <w:top w:val="nil"/>
              <w:left w:val="nil"/>
              <w:bottom w:val="single" w:sz="4" w:space="0" w:color="auto"/>
              <w:right w:val="single" w:sz="4" w:space="0" w:color="auto"/>
            </w:tcBorders>
            <w:shd w:val="clear" w:color="auto" w:fill="auto"/>
            <w:vAlign w:val="center"/>
            <w:hideMark/>
          </w:tcPr>
          <w:p w14:paraId="237D1562" w14:textId="58C5C822" w:rsidR="00B71D38" w:rsidRPr="00082D68" w:rsidRDefault="00B71D38" w:rsidP="00C777C6">
            <w:pPr>
              <w:autoSpaceDE/>
              <w:autoSpaceDN/>
              <w:jc w:val="center"/>
              <w:rPr>
                <w:color w:val="000000"/>
                <w:sz w:val="24"/>
                <w:szCs w:val="24"/>
              </w:rPr>
            </w:pPr>
            <w:r w:rsidRPr="00082D68">
              <w:rPr>
                <w:color w:val="000000"/>
                <w:sz w:val="24"/>
                <w:szCs w:val="24"/>
              </w:rPr>
              <w:t>0,004</w:t>
            </w:r>
          </w:p>
        </w:tc>
        <w:tc>
          <w:tcPr>
            <w:tcW w:w="1843" w:type="dxa"/>
            <w:tcBorders>
              <w:top w:val="nil"/>
              <w:left w:val="nil"/>
              <w:bottom w:val="single" w:sz="4" w:space="0" w:color="auto"/>
              <w:right w:val="single" w:sz="4" w:space="0" w:color="auto"/>
            </w:tcBorders>
            <w:shd w:val="clear" w:color="auto" w:fill="auto"/>
            <w:vAlign w:val="center"/>
            <w:hideMark/>
          </w:tcPr>
          <w:p w14:paraId="10AA140A" w14:textId="0C1228FC"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67CF8964" w14:textId="31B1538E" w:rsidR="00B71D38" w:rsidRPr="00082D68" w:rsidRDefault="00B71D38" w:rsidP="00C777C6">
            <w:pPr>
              <w:autoSpaceDE/>
              <w:autoSpaceDN/>
              <w:jc w:val="center"/>
              <w:rPr>
                <w:color w:val="000000"/>
                <w:sz w:val="24"/>
                <w:szCs w:val="24"/>
              </w:rPr>
            </w:pPr>
            <w:r w:rsidRPr="00082D68">
              <w:rPr>
                <w:color w:val="000000"/>
                <w:sz w:val="24"/>
                <w:szCs w:val="24"/>
              </w:rPr>
              <w:t>0,001</w:t>
            </w:r>
          </w:p>
        </w:tc>
        <w:tc>
          <w:tcPr>
            <w:tcW w:w="2943" w:type="dxa"/>
            <w:tcBorders>
              <w:top w:val="nil"/>
              <w:left w:val="nil"/>
              <w:bottom w:val="single" w:sz="4" w:space="0" w:color="auto"/>
              <w:right w:val="single" w:sz="4" w:space="0" w:color="auto"/>
            </w:tcBorders>
            <w:shd w:val="clear" w:color="auto" w:fill="auto"/>
            <w:vAlign w:val="center"/>
            <w:hideMark/>
          </w:tcPr>
          <w:p w14:paraId="1FD69F4A" w14:textId="60130FFD"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785E6EB0"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8E0A0" w14:textId="77777777" w:rsidR="00B71D38" w:rsidRPr="00082D68" w:rsidRDefault="00B71D38" w:rsidP="00B71D38">
            <w:pPr>
              <w:autoSpaceDE/>
              <w:autoSpaceDN/>
              <w:jc w:val="center"/>
              <w:rPr>
                <w:color w:val="000000"/>
                <w:sz w:val="24"/>
                <w:szCs w:val="24"/>
              </w:rPr>
            </w:pPr>
            <w:r w:rsidRPr="00082D68">
              <w:rPr>
                <w:color w:val="000000"/>
                <w:sz w:val="24"/>
                <w:szCs w:val="24"/>
              </w:rPr>
              <w:t>21</w:t>
            </w:r>
          </w:p>
        </w:tc>
        <w:tc>
          <w:tcPr>
            <w:tcW w:w="0" w:type="auto"/>
            <w:tcBorders>
              <w:top w:val="nil"/>
              <w:left w:val="nil"/>
              <w:bottom w:val="single" w:sz="4" w:space="0" w:color="auto"/>
              <w:right w:val="single" w:sz="4" w:space="0" w:color="auto"/>
            </w:tcBorders>
            <w:shd w:val="clear" w:color="auto" w:fill="auto"/>
            <w:vAlign w:val="center"/>
            <w:hideMark/>
          </w:tcPr>
          <w:p w14:paraId="3C6E1698" w14:textId="77777777" w:rsidR="00B71D38" w:rsidRPr="00082D68" w:rsidRDefault="00B71D38" w:rsidP="00B71D38">
            <w:pPr>
              <w:autoSpaceDE/>
              <w:autoSpaceDN/>
              <w:jc w:val="both"/>
              <w:rPr>
                <w:color w:val="000000"/>
                <w:sz w:val="24"/>
                <w:szCs w:val="24"/>
              </w:rPr>
            </w:pPr>
            <w:r w:rsidRPr="00082D68">
              <w:rPr>
                <w:color w:val="000000"/>
                <w:sz w:val="24"/>
                <w:szCs w:val="24"/>
              </w:rPr>
              <w:t>Lập hồ sơ quản lý rừng cấp xã</w:t>
            </w:r>
          </w:p>
        </w:tc>
        <w:tc>
          <w:tcPr>
            <w:tcW w:w="1724" w:type="dxa"/>
            <w:tcBorders>
              <w:top w:val="nil"/>
              <w:left w:val="nil"/>
              <w:bottom w:val="single" w:sz="4" w:space="0" w:color="auto"/>
              <w:right w:val="single" w:sz="4" w:space="0" w:color="auto"/>
            </w:tcBorders>
            <w:shd w:val="clear" w:color="auto" w:fill="auto"/>
            <w:vAlign w:val="center"/>
            <w:hideMark/>
          </w:tcPr>
          <w:p w14:paraId="66658F19" w14:textId="77777777" w:rsidR="00B71D38" w:rsidRPr="00082D68" w:rsidRDefault="00B71D38" w:rsidP="00C777C6">
            <w:pPr>
              <w:autoSpaceDE/>
              <w:autoSpaceDN/>
              <w:jc w:val="center"/>
              <w:rPr>
                <w:color w:val="000000"/>
                <w:sz w:val="24"/>
                <w:szCs w:val="24"/>
              </w:rPr>
            </w:pPr>
            <w:r w:rsidRPr="00082D68">
              <w:rPr>
                <w:color w:val="000000"/>
                <w:sz w:val="24"/>
                <w:szCs w:val="24"/>
              </w:rPr>
              <w:t>Biểu</w:t>
            </w:r>
          </w:p>
        </w:tc>
        <w:tc>
          <w:tcPr>
            <w:tcW w:w="1228" w:type="dxa"/>
            <w:tcBorders>
              <w:top w:val="nil"/>
              <w:left w:val="nil"/>
              <w:bottom w:val="single" w:sz="4" w:space="0" w:color="auto"/>
              <w:right w:val="single" w:sz="4" w:space="0" w:color="auto"/>
            </w:tcBorders>
            <w:shd w:val="clear" w:color="auto" w:fill="auto"/>
            <w:vAlign w:val="center"/>
            <w:hideMark/>
          </w:tcPr>
          <w:p w14:paraId="612F8FAA" w14:textId="388D6A4D" w:rsidR="00B71D38" w:rsidRPr="00082D68" w:rsidRDefault="00B71D38" w:rsidP="00C777C6">
            <w:pPr>
              <w:autoSpaceDE/>
              <w:autoSpaceDN/>
              <w:jc w:val="center"/>
              <w:rPr>
                <w:color w:val="000000"/>
                <w:sz w:val="24"/>
                <w:szCs w:val="24"/>
              </w:rPr>
            </w:pPr>
            <w:r w:rsidRPr="00082D68">
              <w:rPr>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14:paraId="78A767F0" w14:textId="74943EC9"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494B53B4" w14:textId="1B031EC9" w:rsidR="00B71D38" w:rsidRPr="00082D68" w:rsidRDefault="00B71D38" w:rsidP="00C777C6">
            <w:pPr>
              <w:autoSpaceDE/>
              <w:autoSpaceDN/>
              <w:jc w:val="center"/>
              <w:rPr>
                <w:color w:val="000000"/>
                <w:sz w:val="24"/>
                <w:szCs w:val="24"/>
              </w:rPr>
            </w:pPr>
            <w:r w:rsidRPr="00082D68">
              <w:rPr>
                <w:color w:val="000000"/>
                <w:sz w:val="24"/>
                <w:szCs w:val="24"/>
              </w:rPr>
              <w:t>0,03</w:t>
            </w:r>
          </w:p>
        </w:tc>
        <w:tc>
          <w:tcPr>
            <w:tcW w:w="2943" w:type="dxa"/>
            <w:tcBorders>
              <w:top w:val="nil"/>
              <w:left w:val="nil"/>
              <w:bottom w:val="single" w:sz="4" w:space="0" w:color="auto"/>
              <w:right w:val="single" w:sz="4" w:space="0" w:color="auto"/>
            </w:tcBorders>
            <w:shd w:val="clear" w:color="auto" w:fill="auto"/>
            <w:vAlign w:val="center"/>
            <w:hideMark/>
          </w:tcPr>
          <w:p w14:paraId="69D7016C" w14:textId="3CB44C4E"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0140497C"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949B3" w14:textId="77777777" w:rsidR="00B71D38" w:rsidRPr="00082D68" w:rsidRDefault="00B71D38" w:rsidP="00B71D38">
            <w:pPr>
              <w:autoSpaceDE/>
              <w:autoSpaceDN/>
              <w:jc w:val="center"/>
              <w:rPr>
                <w:color w:val="000000"/>
                <w:sz w:val="24"/>
                <w:szCs w:val="24"/>
              </w:rPr>
            </w:pPr>
            <w:r w:rsidRPr="00082D68">
              <w:rPr>
                <w:color w:val="00000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14:paraId="1A1D4A4C" w14:textId="77777777" w:rsidR="00B71D38" w:rsidRPr="00082D68" w:rsidRDefault="00B71D38" w:rsidP="00B71D38">
            <w:pPr>
              <w:autoSpaceDE/>
              <w:autoSpaceDN/>
              <w:jc w:val="both"/>
              <w:rPr>
                <w:color w:val="000000"/>
                <w:sz w:val="24"/>
                <w:szCs w:val="24"/>
              </w:rPr>
            </w:pPr>
            <w:r w:rsidRPr="00082D68">
              <w:rPr>
                <w:color w:val="000000"/>
                <w:sz w:val="24"/>
                <w:szCs w:val="24"/>
              </w:rPr>
              <w:t>Lập hồ sơ quản lý rừng cấp huyện</w:t>
            </w:r>
          </w:p>
        </w:tc>
        <w:tc>
          <w:tcPr>
            <w:tcW w:w="1724" w:type="dxa"/>
            <w:tcBorders>
              <w:top w:val="nil"/>
              <w:left w:val="nil"/>
              <w:bottom w:val="single" w:sz="4" w:space="0" w:color="auto"/>
              <w:right w:val="single" w:sz="4" w:space="0" w:color="auto"/>
            </w:tcBorders>
            <w:shd w:val="clear" w:color="auto" w:fill="auto"/>
            <w:vAlign w:val="center"/>
            <w:hideMark/>
          </w:tcPr>
          <w:p w14:paraId="70B7F928" w14:textId="77777777" w:rsidR="00B71D38" w:rsidRPr="00082D68" w:rsidRDefault="00B71D38" w:rsidP="00C777C6">
            <w:pPr>
              <w:autoSpaceDE/>
              <w:autoSpaceDN/>
              <w:jc w:val="center"/>
              <w:rPr>
                <w:color w:val="000000"/>
                <w:sz w:val="24"/>
                <w:szCs w:val="24"/>
              </w:rPr>
            </w:pPr>
            <w:r w:rsidRPr="00082D68">
              <w:rPr>
                <w:color w:val="000000"/>
                <w:sz w:val="24"/>
                <w:szCs w:val="24"/>
              </w:rPr>
              <w:t>Biểu</w:t>
            </w:r>
          </w:p>
        </w:tc>
        <w:tc>
          <w:tcPr>
            <w:tcW w:w="1228" w:type="dxa"/>
            <w:tcBorders>
              <w:top w:val="nil"/>
              <w:left w:val="nil"/>
              <w:bottom w:val="single" w:sz="4" w:space="0" w:color="auto"/>
              <w:right w:val="single" w:sz="4" w:space="0" w:color="auto"/>
            </w:tcBorders>
            <w:shd w:val="clear" w:color="auto" w:fill="auto"/>
            <w:vAlign w:val="center"/>
            <w:hideMark/>
          </w:tcPr>
          <w:p w14:paraId="5CDE7289" w14:textId="1033E8E3" w:rsidR="00B71D38" w:rsidRPr="00082D68" w:rsidRDefault="00B71D38" w:rsidP="00C777C6">
            <w:pPr>
              <w:autoSpaceDE/>
              <w:autoSpaceDN/>
              <w:jc w:val="center"/>
              <w:rPr>
                <w:color w:val="000000"/>
                <w:sz w:val="24"/>
                <w:szCs w:val="24"/>
              </w:rPr>
            </w:pPr>
            <w:r w:rsidRPr="00082D68">
              <w:rPr>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14:paraId="5CDCC71D" w14:textId="0D739131"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1CCF791B" w14:textId="7C8904ED" w:rsidR="00B71D38" w:rsidRPr="00082D68" w:rsidRDefault="00B71D38" w:rsidP="00C777C6">
            <w:pPr>
              <w:autoSpaceDE/>
              <w:autoSpaceDN/>
              <w:jc w:val="center"/>
              <w:rPr>
                <w:color w:val="000000"/>
                <w:sz w:val="24"/>
                <w:szCs w:val="24"/>
              </w:rPr>
            </w:pPr>
            <w:r w:rsidRPr="00082D68">
              <w:rPr>
                <w:color w:val="000000"/>
                <w:sz w:val="24"/>
                <w:szCs w:val="24"/>
              </w:rPr>
              <w:t>0,03</w:t>
            </w:r>
          </w:p>
        </w:tc>
        <w:tc>
          <w:tcPr>
            <w:tcW w:w="2943" w:type="dxa"/>
            <w:tcBorders>
              <w:top w:val="nil"/>
              <w:left w:val="nil"/>
              <w:bottom w:val="single" w:sz="4" w:space="0" w:color="auto"/>
              <w:right w:val="single" w:sz="4" w:space="0" w:color="auto"/>
            </w:tcBorders>
            <w:shd w:val="clear" w:color="auto" w:fill="auto"/>
            <w:vAlign w:val="center"/>
            <w:hideMark/>
          </w:tcPr>
          <w:p w14:paraId="5E65C4EB" w14:textId="1A42FA72"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1FFBFBE7"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FD2EC" w14:textId="77777777" w:rsidR="00B71D38" w:rsidRPr="00082D68" w:rsidRDefault="00B71D38" w:rsidP="00B71D38">
            <w:pPr>
              <w:autoSpaceDE/>
              <w:autoSpaceDN/>
              <w:jc w:val="center"/>
              <w:rPr>
                <w:color w:val="000000"/>
                <w:sz w:val="24"/>
                <w:szCs w:val="24"/>
              </w:rPr>
            </w:pPr>
            <w:r w:rsidRPr="00082D68">
              <w:rPr>
                <w:color w:val="000000"/>
                <w:sz w:val="24"/>
                <w:szCs w:val="24"/>
              </w:rPr>
              <w:t>23</w:t>
            </w:r>
          </w:p>
        </w:tc>
        <w:tc>
          <w:tcPr>
            <w:tcW w:w="0" w:type="auto"/>
            <w:tcBorders>
              <w:top w:val="nil"/>
              <w:left w:val="nil"/>
              <w:bottom w:val="single" w:sz="4" w:space="0" w:color="auto"/>
              <w:right w:val="single" w:sz="4" w:space="0" w:color="auto"/>
            </w:tcBorders>
            <w:shd w:val="clear" w:color="auto" w:fill="auto"/>
            <w:vAlign w:val="center"/>
            <w:hideMark/>
          </w:tcPr>
          <w:p w14:paraId="035B560C" w14:textId="77777777" w:rsidR="00B71D38" w:rsidRPr="00082D68" w:rsidRDefault="00B71D38" w:rsidP="00B71D38">
            <w:pPr>
              <w:autoSpaceDE/>
              <w:autoSpaceDN/>
              <w:jc w:val="both"/>
              <w:rPr>
                <w:color w:val="000000"/>
                <w:sz w:val="24"/>
                <w:szCs w:val="24"/>
              </w:rPr>
            </w:pPr>
            <w:r w:rsidRPr="00082D68">
              <w:rPr>
                <w:color w:val="000000"/>
                <w:sz w:val="24"/>
                <w:szCs w:val="24"/>
              </w:rPr>
              <w:t>Xây dựng hồ sơ quản lý rừng cấp tỉnh</w:t>
            </w:r>
          </w:p>
        </w:tc>
        <w:tc>
          <w:tcPr>
            <w:tcW w:w="1724" w:type="dxa"/>
            <w:tcBorders>
              <w:top w:val="nil"/>
              <w:left w:val="nil"/>
              <w:bottom w:val="single" w:sz="4" w:space="0" w:color="auto"/>
              <w:right w:val="single" w:sz="4" w:space="0" w:color="auto"/>
            </w:tcBorders>
            <w:shd w:val="clear" w:color="auto" w:fill="auto"/>
            <w:vAlign w:val="center"/>
            <w:hideMark/>
          </w:tcPr>
          <w:p w14:paraId="6200ACB6" w14:textId="77777777" w:rsidR="00B71D38" w:rsidRPr="00082D68" w:rsidRDefault="00B71D38" w:rsidP="00C777C6">
            <w:pPr>
              <w:autoSpaceDE/>
              <w:autoSpaceDN/>
              <w:jc w:val="center"/>
              <w:rPr>
                <w:color w:val="000000"/>
                <w:sz w:val="24"/>
                <w:szCs w:val="24"/>
              </w:rPr>
            </w:pPr>
            <w:r w:rsidRPr="00082D68">
              <w:rPr>
                <w:color w:val="000000"/>
                <w:sz w:val="24"/>
                <w:szCs w:val="24"/>
              </w:rPr>
              <w:t>Biểu</w:t>
            </w:r>
          </w:p>
        </w:tc>
        <w:tc>
          <w:tcPr>
            <w:tcW w:w="1228" w:type="dxa"/>
            <w:tcBorders>
              <w:top w:val="nil"/>
              <w:left w:val="nil"/>
              <w:bottom w:val="single" w:sz="4" w:space="0" w:color="auto"/>
              <w:right w:val="single" w:sz="4" w:space="0" w:color="auto"/>
            </w:tcBorders>
            <w:shd w:val="clear" w:color="auto" w:fill="auto"/>
            <w:vAlign w:val="center"/>
            <w:hideMark/>
          </w:tcPr>
          <w:p w14:paraId="4EEEB9F7" w14:textId="7C315C73" w:rsidR="00B71D38" w:rsidRPr="00082D68" w:rsidRDefault="00B71D38" w:rsidP="00C777C6">
            <w:pPr>
              <w:autoSpaceDE/>
              <w:autoSpaceDN/>
              <w:jc w:val="center"/>
              <w:rPr>
                <w:color w:val="000000"/>
                <w:sz w:val="24"/>
                <w:szCs w:val="24"/>
              </w:rPr>
            </w:pPr>
            <w:r w:rsidRPr="00082D68">
              <w:rPr>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14:paraId="376113D8" w14:textId="0641A087"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22431A84" w14:textId="16AFEEE1" w:rsidR="00B71D38" w:rsidRPr="00082D68" w:rsidRDefault="00B71D38" w:rsidP="00C777C6">
            <w:pPr>
              <w:autoSpaceDE/>
              <w:autoSpaceDN/>
              <w:jc w:val="center"/>
              <w:rPr>
                <w:color w:val="000000"/>
                <w:sz w:val="24"/>
                <w:szCs w:val="24"/>
              </w:rPr>
            </w:pPr>
            <w:r w:rsidRPr="00082D68">
              <w:rPr>
                <w:color w:val="000000"/>
                <w:sz w:val="24"/>
                <w:szCs w:val="24"/>
              </w:rPr>
              <w:t>0,03</w:t>
            </w:r>
          </w:p>
        </w:tc>
        <w:tc>
          <w:tcPr>
            <w:tcW w:w="2943" w:type="dxa"/>
            <w:tcBorders>
              <w:top w:val="nil"/>
              <w:left w:val="nil"/>
              <w:bottom w:val="single" w:sz="4" w:space="0" w:color="auto"/>
              <w:right w:val="single" w:sz="4" w:space="0" w:color="auto"/>
            </w:tcBorders>
            <w:shd w:val="clear" w:color="auto" w:fill="auto"/>
            <w:vAlign w:val="center"/>
            <w:hideMark/>
          </w:tcPr>
          <w:p w14:paraId="035CF3A7" w14:textId="2421A75A" w:rsidR="00B71D38" w:rsidRPr="00082D68" w:rsidRDefault="00B71D38" w:rsidP="00C777C6">
            <w:pPr>
              <w:autoSpaceDE/>
              <w:autoSpaceDN/>
              <w:jc w:val="center"/>
              <w:rPr>
                <w:color w:val="000000"/>
                <w:sz w:val="24"/>
                <w:szCs w:val="24"/>
              </w:rPr>
            </w:pPr>
            <w:r w:rsidRPr="00082D68">
              <w:rPr>
                <w:color w:val="000000"/>
                <w:sz w:val="24"/>
                <w:szCs w:val="24"/>
              </w:rPr>
              <w:t>CG1, CG2, CG3</w:t>
            </w:r>
          </w:p>
        </w:tc>
      </w:tr>
      <w:tr w:rsidR="00B71D38" w:rsidRPr="00082D68" w14:paraId="72EE59CB" w14:textId="77777777" w:rsidTr="00C777C6">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FB832B" w14:textId="77777777" w:rsidR="00B71D38" w:rsidRPr="00082D68" w:rsidRDefault="00B71D38" w:rsidP="00B71D38">
            <w:pPr>
              <w:autoSpaceDE/>
              <w:autoSpaceDN/>
              <w:jc w:val="center"/>
              <w:rPr>
                <w:color w:val="000000"/>
                <w:sz w:val="24"/>
                <w:szCs w:val="24"/>
              </w:rPr>
            </w:pPr>
            <w:r w:rsidRPr="00082D68">
              <w:rPr>
                <w:color w:val="000000"/>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14:paraId="6BE3CF93" w14:textId="77777777" w:rsidR="00B71D38" w:rsidRPr="00082D68" w:rsidRDefault="00B71D38" w:rsidP="00B71D38">
            <w:pPr>
              <w:autoSpaceDE/>
              <w:autoSpaceDN/>
              <w:jc w:val="both"/>
              <w:rPr>
                <w:color w:val="000000"/>
                <w:sz w:val="24"/>
                <w:szCs w:val="24"/>
              </w:rPr>
            </w:pPr>
            <w:r w:rsidRPr="00082D68">
              <w:rPr>
                <w:color w:val="000000"/>
                <w:sz w:val="24"/>
                <w:szCs w:val="24"/>
              </w:rPr>
              <w:t>In ấn, giao nộp tài liệu, thành quả</w:t>
            </w:r>
          </w:p>
        </w:tc>
        <w:tc>
          <w:tcPr>
            <w:tcW w:w="1724" w:type="dxa"/>
            <w:tcBorders>
              <w:top w:val="nil"/>
              <w:left w:val="nil"/>
              <w:bottom w:val="single" w:sz="4" w:space="0" w:color="auto"/>
              <w:right w:val="single" w:sz="4" w:space="0" w:color="auto"/>
            </w:tcBorders>
            <w:shd w:val="clear" w:color="auto" w:fill="auto"/>
            <w:vAlign w:val="center"/>
            <w:hideMark/>
          </w:tcPr>
          <w:p w14:paraId="1D9F3B22" w14:textId="77777777" w:rsidR="00B71D38" w:rsidRPr="00082D68" w:rsidRDefault="00B71D38" w:rsidP="00C777C6">
            <w:pPr>
              <w:autoSpaceDE/>
              <w:autoSpaceDN/>
              <w:jc w:val="center"/>
              <w:rPr>
                <w:color w:val="000000"/>
                <w:sz w:val="24"/>
                <w:szCs w:val="24"/>
              </w:rPr>
            </w:pPr>
            <w:r w:rsidRPr="00082D68">
              <w:rPr>
                <w:color w:val="000000"/>
                <w:sz w:val="24"/>
                <w:szCs w:val="24"/>
              </w:rPr>
              <w:t>Toàn quốc, tỉnh, huyện, xã, chủ rừng</w:t>
            </w:r>
          </w:p>
        </w:tc>
        <w:tc>
          <w:tcPr>
            <w:tcW w:w="1228" w:type="dxa"/>
            <w:tcBorders>
              <w:top w:val="nil"/>
              <w:left w:val="nil"/>
              <w:bottom w:val="single" w:sz="4" w:space="0" w:color="auto"/>
              <w:right w:val="single" w:sz="4" w:space="0" w:color="auto"/>
            </w:tcBorders>
            <w:shd w:val="clear" w:color="auto" w:fill="auto"/>
            <w:vAlign w:val="center"/>
            <w:hideMark/>
          </w:tcPr>
          <w:p w14:paraId="00AC3D3B" w14:textId="29CC51DC" w:rsidR="00B71D38" w:rsidRPr="00082D68" w:rsidRDefault="00B71D38" w:rsidP="00C777C6">
            <w:pPr>
              <w:autoSpaceDE/>
              <w:autoSpaceDN/>
              <w:jc w:val="center"/>
              <w:rPr>
                <w:color w:val="000000"/>
                <w:sz w:val="24"/>
                <w:szCs w:val="24"/>
              </w:rPr>
            </w:pPr>
            <w:r w:rsidRPr="00082D68">
              <w:rPr>
                <w:color w:val="000000"/>
                <w:sz w:val="24"/>
                <w:szCs w:val="24"/>
              </w:rPr>
              <w:t>8</w:t>
            </w:r>
          </w:p>
        </w:tc>
        <w:tc>
          <w:tcPr>
            <w:tcW w:w="1843" w:type="dxa"/>
            <w:tcBorders>
              <w:top w:val="nil"/>
              <w:left w:val="nil"/>
              <w:bottom w:val="single" w:sz="4" w:space="0" w:color="auto"/>
              <w:right w:val="single" w:sz="4" w:space="0" w:color="auto"/>
            </w:tcBorders>
            <w:shd w:val="clear" w:color="auto" w:fill="auto"/>
            <w:vAlign w:val="center"/>
            <w:hideMark/>
          </w:tcPr>
          <w:p w14:paraId="6AB5A48C" w14:textId="5EAEE04A" w:rsidR="00B71D38" w:rsidRPr="00082D68" w:rsidRDefault="00B71D38" w:rsidP="00C777C6">
            <w:pPr>
              <w:autoSpaceDE/>
              <w:autoSpaceDN/>
              <w:jc w:val="center"/>
              <w:rPr>
                <w:color w:val="000000"/>
                <w:sz w:val="24"/>
                <w:szCs w:val="24"/>
              </w:rPr>
            </w:pPr>
            <w:r w:rsidRPr="00082D68">
              <w:rPr>
                <w:color w:val="000000"/>
                <w:sz w:val="24"/>
                <w:szCs w:val="24"/>
              </w:rPr>
              <w:t>3,00-3,99</w:t>
            </w:r>
          </w:p>
        </w:tc>
        <w:tc>
          <w:tcPr>
            <w:tcW w:w="1311" w:type="dxa"/>
            <w:tcBorders>
              <w:top w:val="nil"/>
              <w:left w:val="nil"/>
              <w:bottom w:val="single" w:sz="4" w:space="0" w:color="auto"/>
              <w:right w:val="single" w:sz="4" w:space="0" w:color="auto"/>
            </w:tcBorders>
            <w:shd w:val="clear" w:color="auto" w:fill="auto"/>
            <w:vAlign w:val="center"/>
            <w:hideMark/>
          </w:tcPr>
          <w:p w14:paraId="55767DD4" w14:textId="13B294AD" w:rsidR="00B71D38" w:rsidRPr="00082D68" w:rsidRDefault="00B71D38" w:rsidP="00C777C6">
            <w:pPr>
              <w:autoSpaceDE/>
              <w:autoSpaceDN/>
              <w:jc w:val="center"/>
              <w:rPr>
                <w:color w:val="000000"/>
                <w:sz w:val="24"/>
                <w:szCs w:val="24"/>
              </w:rPr>
            </w:pPr>
            <w:r w:rsidRPr="00082D68">
              <w:rPr>
                <w:color w:val="000000"/>
                <w:sz w:val="24"/>
                <w:szCs w:val="24"/>
              </w:rPr>
              <w:t>2</w:t>
            </w:r>
          </w:p>
        </w:tc>
        <w:tc>
          <w:tcPr>
            <w:tcW w:w="2943" w:type="dxa"/>
            <w:tcBorders>
              <w:top w:val="nil"/>
              <w:left w:val="nil"/>
              <w:bottom w:val="single" w:sz="4" w:space="0" w:color="auto"/>
              <w:right w:val="single" w:sz="4" w:space="0" w:color="auto"/>
            </w:tcBorders>
            <w:shd w:val="clear" w:color="auto" w:fill="auto"/>
            <w:vAlign w:val="center"/>
            <w:hideMark/>
          </w:tcPr>
          <w:p w14:paraId="3DC613B2" w14:textId="6D6A20AF" w:rsidR="00B71D38" w:rsidRPr="00082D68" w:rsidRDefault="00B71D38" w:rsidP="00C777C6">
            <w:pPr>
              <w:autoSpaceDE/>
              <w:autoSpaceDN/>
              <w:jc w:val="center"/>
              <w:rPr>
                <w:color w:val="000000"/>
                <w:sz w:val="24"/>
                <w:szCs w:val="24"/>
              </w:rPr>
            </w:pPr>
            <w:r w:rsidRPr="00082D68">
              <w:rPr>
                <w:color w:val="000000"/>
                <w:sz w:val="24"/>
                <w:szCs w:val="24"/>
              </w:rPr>
              <w:t>CG1, CG2, CG3</w:t>
            </w:r>
          </w:p>
        </w:tc>
      </w:tr>
    </w:tbl>
    <w:p w14:paraId="5C15FE08" w14:textId="77777777" w:rsidR="00C777C6" w:rsidRDefault="00C777C6" w:rsidP="00B71D38">
      <w:pPr>
        <w:autoSpaceDE/>
        <w:autoSpaceDN/>
        <w:spacing w:after="160" w:line="259" w:lineRule="auto"/>
        <w:rPr>
          <w:b/>
          <w:sz w:val="28"/>
          <w:szCs w:val="28"/>
        </w:rPr>
        <w:sectPr w:rsidR="00C777C6" w:rsidSect="00C777C6">
          <w:footnotePr>
            <w:numRestart w:val="eachPage"/>
          </w:footnotePr>
          <w:pgSz w:w="16840" w:h="11907" w:orient="landscape" w:code="9"/>
          <w:pgMar w:top="1134" w:right="1134" w:bottom="1134" w:left="1134" w:header="720" w:footer="720" w:gutter="0"/>
          <w:cols w:space="720"/>
          <w:titlePg/>
          <w:docGrid w:linePitch="360"/>
        </w:sectPr>
      </w:pPr>
    </w:p>
    <w:p w14:paraId="2F321040" w14:textId="1702B892" w:rsidR="004169C2" w:rsidRPr="00082D68" w:rsidRDefault="004169C2" w:rsidP="00B71D38">
      <w:pPr>
        <w:snapToGrid w:val="0"/>
        <w:spacing w:before="120" w:after="120"/>
        <w:jc w:val="center"/>
        <w:rPr>
          <w:b/>
          <w:sz w:val="28"/>
          <w:szCs w:val="28"/>
        </w:rPr>
      </w:pPr>
      <w:r w:rsidRPr="00082D68">
        <w:rPr>
          <w:b/>
          <w:sz w:val="28"/>
          <w:szCs w:val="28"/>
        </w:rPr>
        <w:t>Phần III</w:t>
      </w:r>
    </w:p>
    <w:p w14:paraId="00337047" w14:textId="277CEFD4" w:rsidR="004169C2" w:rsidRPr="00082D68" w:rsidRDefault="004169C2" w:rsidP="00B71D38">
      <w:pPr>
        <w:snapToGrid w:val="0"/>
        <w:spacing w:before="120" w:after="120"/>
        <w:jc w:val="center"/>
        <w:rPr>
          <w:b/>
          <w:sz w:val="28"/>
          <w:szCs w:val="28"/>
        </w:rPr>
      </w:pPr>
      <w:r w:rsidRPr="00082D68">
        <w:rPr>
          <w:b/>
          <w:sz w:val="28"/>
          <w:szCs w:val="28"/>
        </w:rPr>
        <w:t>NỘI DUNG VÀ ĐỊNH MỨC KINH TẾ - KỸ THUẬT XÂY DỰNG PHẦN MỀM HỖ TRỢ KIỂM KÊ RỪNG</w:t>
      </w:r>
      <w:r w:rsidR="00207481" w:rsidRPr="00082D68">
        <w:rPr>
          <w:b/>
          <w:sz w:val="28"/>
          <w:szCs w:val="28"/>
        </w:rPr>
        <w:t xml:space="preserve"> VÀ HƯỚNG DẪN KỸ THUẬT KIỂM KÊ RỪNG</w:t>
      </w:r>
    </w:p>
    <w:p w14:paraId="0B34B9A4" w14:textId="36C49918" w:rsidR="004169C2" w:rsidRPr="00082D68" w:rsidRDefault="004169C2" w:rsidP="00B71D38">
      <w:pPr>
        <w:pStyle w:val="Heading2"/>
        <w:keepNext w:val="0"/>
        <w:keepLines w:val="0"/>
        <w:widowControl w:val="0"/>
        <w:spacing w:after="120"/>
        <w:ind w:firstLine="720"/>
        <w:jc w:val="both"/>
        <w:rPr>
          <w:iCs/>
          <w:color w:val="auto"/>
          <w:sz w:val="28"/>
          <w:szCs w:val="28"/>
          <w:lang w:val="vi-VN" w:eastAsia="x-none"/>
        </w:rPr>
      </w:pPr>
      <w:r w:rsidRPr="00082D68">
        <w:rPr>
          <w:iCs/>
          <w:color w:val="auto"/>
          <w:sz w:val="28"/>
          <w:szCs w:val="28"/>
          <w:lang w:val="vi-VN" w:eastAsia="x-none"/>
        </w:rPr>
        <w:t>A. NỘI DUNG CÔNG VIỆC</w:t>
      </w:r>
    </w:p>
    <w:p w14:paraId="47359B21" w14:textId="7405BCC6" w:rsidR="00100065" w:rsidRPr="00082D68" w:rsidRDefault="00100065" w:rsidP="00B71D38">
      <w:pPr>
        <w:snapToGrid w:val="0"/>
        <w:spacing w:before="120" w:after="120"/>
        <w:ind w:firstLine="720"/>
        <w:jc w:val="both"/>
        <w:rPr>
          <w:b/>
          <w:iCs/>
          <w:sz w:val="28"/>
          <w:szCs w:val="28"/>
        </w:rPr>
      </w:pPr>
      <w:r w:rsidRPr="00082D68">
        <w:rPr>
          <w:b/>
          <w:iCs/>
          <w:sz w:val="28"/>
          <w:szCs w:val="28"/>
        </w:rPr>
        <w:t>I. Phần mềm hỗ trợ kiểm kê rừng</w:t>
      </w:r>
    </w:p>
    <w:p w14:paraId="3C285B48" w14:textId="7A667223" w:rsidR="004169C2" w:rsidRPr="00082D68" w:rsidRDefault="004169C2" w:rsidP="00B71D38">
      <w:pPr>
        <w:snapToGrid w:val="0"/>
        <w:spacing w:before="120" w:after="120"/>
        <w:ind w:firstLine="720"/>
        <w:jc w:val="both"/>
        <w:rPr>
          <w:bCs/>
          <w:iCs/>
          <w:sz w:val="28"/>
          <w:szCs w:val="28"/>
        </w:rPr>
      </w:pPr>
      <w:r w:rsidRPr="00082D68">
        <w:rPr>
          <w:bCs/>
          <w:iCs/>
          <w:sz w:val="28"/>
          <w:szCs w:val="28"/>
        </w:rPr>
        <w:t>1. Xây dựng/cập nhật phần mềm</w:t>
      </w:r>
      <w:r w:rsidR="00C45421" w:rsidRPr="00082D68">
        <w:rPr>
          <w:bCs/>
          <w:iCs/>
          <w:sz w:val="28"/>
          <w:szCs w:val="28"/>
        </w:rPr>
        <w:t>.</w:t>
      </w:r>
    </w:p>
    <w:p w14:paraId="7342C008" w14:textId="7B72B3BE" w:rsidR="004169C2" w:rsidRPr="00082D68" w:rsidRDefault="004169C2" w:rsidP="00B71D38">
      <w:pPr>
        <w:snapToGrid w:val="0"/>
        <w:spacing w:before="120" w:after="120"/>
        <w:ind w:firstLine="720"/>
        <w:jc w:val="both"/>
        <w:rPr>
          <w:bCs/>
          <w:iCs/>
          <w:sz w:val="28"/>
          <w:szCs w:val="28"/>
        </w:rPr>
      </w:pPr>
      <w:r w:rsidRPr="00082D68">
        <w:rPr>
          <w:bCs/>
          <w:iCs/>
          <w:sz w:val="28"/>
          <w:szCs w:val="28"/>
        </w:rPr>
        <w:t>2. Xây dựng tài liệu hướng dẫn</w:t>
      </w:r>
      <w:r w:rsidR="00100065" w:rsidRPr="00082D68">
        <w:rPr>
          <w:bCs/>
          <w:iCs/>
          <w:sz w:val="28"/>
          <w:szCs w:val="28"/>
        </w:rPr>
        <w:t xml:space="preserve"> sử dụng phần mềm</w:t>
      </w:r>
      <w:r w:rsidR="00C45421" w:rsidRPr="00082D68">
        <w:rPr>
          <w:bCs/>
          <w:iCs/>
          <w:sz w:val="28"/>
          <w:szCs w:val="28"/>
        </w:rPr>
        <w:t>.</w:t>
      </w:r>
    </w:p>
    <w:p w14:paraId="62CDDBCE"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 Xây dựng quy chế quản lý, khai thác cơ sở dữ liệu:</w:t>
      </w:r>
    </w:p>
    <w:p w14:paraId="0E765311"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3.1. Thu thập tham khảo thông tin các quy chế;</w:t>
      </w:r>
    </w:p>
    <w:p w14:paraId="6C5D75DC"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3.2. Phân tích số liệu phục vụ xây dựng quy chế;</w:t>
      </w:r>
    </w:p>
    <w:p w14:paraId="587F6C16"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3.3. Viết quy chế;</w:t>
      </w:r>
    </w:p>
    <w:p w14:paraId="2B6268E0"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3.4. Hội nghị lấy ý kiến chuyên gia về dự thảo quy chế (không bao gồm các nội dung chi tổ chức hội nghị quy định tại Thông tư số 40/2017/TT-BTC);</w:t>
      </w:r>
    </w:p>
    <w:p w14:paraId="795E2DE4"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3.5. Chỉnh sửa, hoàn thiện quy chế;</w:t>
      </w:r>
    </w:p>
    <w:p w14:paraId="2D137FD6" w14:textId="77777777" w:rsidR="004169C2" w:rsidRPr="00082D68" w:rsidRDefault="004169C2" w:rsidP="00B71D38">
      <w:pPr>
        <w:snapToGrid w:val="0"/>
        <w:spacing w:before="120" w:after="120"/>
        <w:ind w:firstLine="720"/>
        <w:jc w:val="both"/>
        <w:rPr>
          <w:bCs/>
          <w:iCs/>
          <w:sz w:val="28"/>
          <w:szCs w:val="28"/>
        </w:rPr>
      </w:pPr>
      <w:r w:rsidRPr="00082D68">
        <w:rPr>
          <w:bCs/>
          <w:iCs/>
          <w:sz w:val="28"/>
          <w:szCs w:val="28"/>
        </w:rPr>
        <w:t>3.6. In ấn, giao nộp quy chế.</w:t>
      </w:r>
    </w:p>
    <w:p w14:paraId="713F284C" w14:textId="11148647" w:rsidR="00100065" w:rsidRPr="00082D68" w:rsidRDefault="00100065" w:rsidP="00B71D38">
      <w:pPr>
        <w:snapToGrid w:val="0"/>
        <w:spacing w:before="120" w:after="120"/>
        <w:ind w:firstLine="720"/>
        <w:jc w:val="both"/>
        <w:rPr>
          <w:b/>
          <w:iCs/>
          <w:sz w:val="28"/>
          <w:szCs w:val="28"/>
        </w:rPr>
      </w:pPr>
      <w:r w:rsidRPr="00082D68">
        <w:rPr>
          <w:b/>
          <w:iCs/>
          <w:sz w:val="28"/>
          <w:szCs w:val="28"/>
        </w:rPr>
        <w:t>II. Hướng dẫn kỹ thuật kiểm kê rừng</w:t>
      </w:r>
    </w:p>
    <w:p w14:paraId="503EE88E" w14:textId="1FB8CF38" w:rsidR="00100065" w:rsidRPr="00082D68" w:rsidRDefault="00100065" w:rsidP="00B71D38">
      <w:pPr>
        <w:snapToGrid w:val="0"/>
        <w:spacing w:before="120" w:after="120"/>
        <w:ind w:firstLine="720"/>
        <w:jc w:val="both"/>
        <w:rPr>
          <w:bCs/>
          <w:iCs/>
          <w:sz w:val="28"/>
          <w:szCs w:val="28"/>
        </w:rPr>
      </w:pPr>
      <w:r w:rsidRPr="00082D68">
        <w:rPr>
          <w:bCs/>
          <w:iCs/>
          <w:sz w:val="28"/>
          <w:szCs w:val="28"/>
        </w:rPr>
        <w:t>1. Thu thập tham khảo thông tin xây dựng hướng dẫn;</w:t>
      </w:r>
    </w:p>
    <w:p w14:paraId="186C6827" w14:textId="5B3B156D" w:rsidR="00100065" w:rsidRPr="00082D68" w:rsidRDefault="00100065" w:rsidP="00B71D38">
      <w:pPr>
        <w:snapToGrid w:val="0"/>
        <w:spacing w:before="120" w:after="120"/>
        <w:ind w:firstLine="720"/>
        <w:jc w:val="both"/>
        <w:rPr>
          <w:bCs/>
          <w:iCs/>
          <w:sz w:val="28"/>
          <w:szCs w:val="28"/>
        </w:rPr>
      </w:pPr>
      <w:r w:rsidRPr="00082D68">
        <w:rPr>
          <w:bCs/>
          <w:iCs/>
          <w:sz w:val="28"/>
          <w:szCs w:val="28"/>
        </w:rPr>
        <w:t>2. Phân tích số liệu phục vụ xây dựng hướng dẫn;</w:t>
      </w:r>
    </w:p>
    <w:p w14:paraId="11E46E79" w14:textId="3F44593B" w:rsidR="00100065" w:rsidRPr="00082D68" w:rsidRDefault="00100065" w:rsidP="00B71D38">
      <w:pPr>
        <w:snapToGrid w:val="0"/>
        <w:spacing w:before="120" w:after="120"/>
        <w:ind w:firstLine="720"/>
        <w:jc w:val="both"/>
        <w:rPr>
          <w:bCs/>
          <w:iCs/>
          <w:sz w:val="28"/>
          <w:szCs w:val="28"/>
        </w:rPr>
      </w:pPr>
      <w:r w:rsidRPr="00082D68">
        <w:rPr>
          <w:bCs/>
          <w:iCs/>
          <w:sz w:val="28"/>
          <w:szCs w:val="28"/>
        </w:rPr>
        <w:t>3. Viết hướng dẫn;</w:t>
      </w:r>
    </w:p>
    <w:p w14:paraId="036EC452" w14:textId="229146A8" w:rsidR="00100065" w:rsidRPr="00082D68" w:rsidRDefault="00100065" w:rsidP="00B71D38">
      <w:pPr>
        <w:snapToGrid w:val="0"/>
        <w:spacing w:before="120" w:after="120"/>
        <w:ind w:firstLine="720"/>
        <w:jc w:val="both"/>
        <w:rPr>
          <w:bCs/>
          <w:iCs/>
          <w:sz w:val="28"/>
          <w:szCs w:val="28"/>
        </w:rPr>
      </w:pPr>
      <w:r w:rsidRPr="00082D68">
        <w:rPr>
          <w:bCs/>
          <w:iCs/>
          <w:sz w:val="28"/>
          <w:szCs w:val="28"/>
        </w:rPr>
        <w:t>4. Hội nghị lấy ý kiến chuyên gia về dự thảo hướng dẫn (không bao gồm các nội dung chi tổ chức hội nghị quy định tại Thông tư số 40/2017/TT-BTC);</w:t>
      </w:r>
    </w:p>
    <w:p w14:paraId="4B6E1F48" w14:textId="22E32256" w:rsidR="00100065" w:rsidRPr="00082D68" w:rsidRDefault="00100065" w:rsidP="00B71D38">
      <w:pPr>
        <w:snapToGrid w:val="0"/>
        <w:spacing w:before="120" w:after="120"/>
        <w:ind w:firstLine="720"/>
        <w:jc w:val="both"/>
        <w:rPr>
          <w:bCs/>
          <w:iCs/>
          <w:sz w:val="28"/>
          <w:szCs w:val="28"/>
        </w:rPr>
      </w:pPr>
      <w:r w:rsidRPr="00082D68">
        <w:rPr>
          <w:bCs/>
          <w:iCs/>
          <w:sz w:val="28"/>
          <w:szCs w:val="28"/>
        </w:rPr>
        <w:t>5. Chỉnh sửa, hoàn thiện hướng dẫn;</w:t>
      </w:r>
    </w:p>
    <w:p w14:paraId="0B8B1206" w14:textId="5A0A5C35" w:rsidR="00100065" w:rsidRPr="00082D68" w:rsidRDefault="00100065" w:rsidP="00B71D38">
      <w:pPr>
        <w:snapToGrid w:val="0"/>
        <w:spacing w:before="120" w:after="120"/>
        <w:ind w:firstLine="720"/>
        <w:jc w:val="both"/>
        <w:rPr>
          <w:bCs/>
          <w:iCs/>
          <w:sz w:val="28"/>
          <w:szCs w:val="28"/>
        </w:rPr>
      </w:pPr>
      <w:r w:rsidRPr="00082D68">
        <w:rPr>
          <w:bCs/>
          <w:iCs/>
          <w:sz w:val="28"/>
          <w:szCs w:val="28"/>
        </w:rPr>
        <w:t>6. In ấn, giao nộp hướng dẫn.</w:t>
      </w:r>
    </w:p>
    <w:p w14:paraId="74C1B8F6" w14:textId="546F3655" w:rsidR="004169C2" w:rsidRPr="00082D68" w:rsidRDefault="004169C2" w:rsidP="00B71D38">
      <w:pPr>
        <w:pStyle w:val="Heading2"/>
        <w:keepNext w:val="0"/>
        <w:keepLines w:val="0"/>
        <w:widowControl w:val="0"/>
        <w:spacing w:after="120"/>
        <w:ind w:firstLine="720"/>
        <w:jc w:val="both"/>
        <w:rPr>
          <w:iCs/>
          <w:color w:val="auto"/>
          <w:sz w:val="28"/>
          <w:szCs w:val="28"/>
          <w:lang w:eastAsia="x-none"/>
        </w:rPr>
      </w:pPr>
      <w:r w:rsidRPr="00082D68">
        <w:rPr>
          <w:iCs/>
          <w:color w:val="auto"/>
          <w:sz w:val="28"/>
          <w:szCs w:val="28"/>
          <w:lang w:val="vi-VN" w:eastAsia="x-none"/>
        </w:rPr>
        <w:t>B. BẢNG ĐỊNH MỨC KINH TẾ - KỸ THUẬT XÂY DỰNG PHẦN MỀM HỖ TRỢ KIỂM KÊ RỪNG</w:t>
      </w:r>
      <w:r w:rsidR="00207481" w:rsidRPr="00082D68">
        <w:rPr>
          <w:iCs/>
          <w:color w:val="auto"/>
          <w:sz w:val="28"/>
          <w:szCs w:val="28"/>
          <w:lang w:eastAsia="x-none"/>
        </w:rPr>
        <w:t xml:space="preserve"> VÀ HƯỚNG DẪN KỸ THUẬT KIỂM KÊ RỪNG</w:t>
      </w:r>
    </w:p>
    <w:tbl>
      <w:tblPr>
        <w:tblW w:w="5000" w:type="pct"/>
        <w:tblLook w:val="04A0" w:firstRow="1" w:lastRow="0" w:firstColumn="1" w:lastColumn="0" w:noHBand="0" w:noVBand="1"/>
      </w:tblPr>
      <w:tblGrid>
        <w:gridCol w:w="537"/>
        <w:gridCol w:w="3255"/>
        <w:gridCol w:w="1174"/>
        <w:gridCol w:w="856"/>
        <w:gridCol w:w="1260"/>
        <w:gridCol w:w="901"/>
        <w:gridCol w:w="1079"/>
      </w:tblGrid>
      <w:tr w:rsidR="00B71D38" w:rsidRPr="00082D68" w14:paraId="268D1C7D" w14:textId="77777777" w:rsidTr="00B71D38">
        <w:trPr>
          <w:trHeight w:val="312"/>
          <w:tblHeader/>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4E5B2" w14:textId="77777777" w:rsidR="00B71D38" w:rsidRPr="00082D68" w:rsidRDefault="00B71D38" w:rsidP="00B71D38">
            <w:pPr>
              <w:widowControl/>
              <w:autoSpaceDE/>
              <w:autoSpaceDN/>
              <w:jc w:val="center"/>
              <w:rPr>
                <w:b/>
                <w:bCs/>
                <w:color w:val="000000"/>
                <w:sz w:val="24"/>
                <w:szCs w:val="24"/>
              </w:rPr>
            </w:pPr>
            <w:bookmarkStart w:id="26" w:name="RANGE!B1:I12"/>
            <w:r w:rsidRPr="00082D68">
              <w:rPr>
                <w:b/>
                <w:bCs/>
                <w:color w:val="000000"/>
                <w:sz w:val="24"/>
                <w:szCs w:val="24"/>
              </w:rPr>
              <w:t>TT</w:t>
            </w:r>
            <w:bookmarkEnd w:id="26"/>
          </w:p>
        </w:tc>
        <w:tc>
          <w:tcPr>
            <w:tcW w:w="1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CD241"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Tên công việc</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AD35D"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Đơn vị tính</w:t>
            </w:r>
          </w:p>
        </w:tc>
        <w:tc>
          <w:tcPr>
            <w:tcW w:w="11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4B8920" w14:textId="77777777" w:rsidR="00B71D38" w:rsidRPr="00082D68" w:rsidRDefault="00B71D38" w:rsidP="00B71D38">
            <w:pPr>
              <w:widowControl/>
              <w:autoSpaceDE/>
              <w:autoSpaceDN/>
              <w:jc w:val="center"/>
              <w:rPr>
                <w:color w:val="0070C0"/>
                <w:sz w:val="24"/>
                <w:szCs w:val="24"/>
              </w:rPr>
            </w:pPr>
            <w:r w:rsidRPr="00082D68">
              <w:rPr>
                <w:color w:val="0070C0"/>
                <w:sz w:val="24"/>
                <w:szCs w:val="24"/>
              </w:rPr>
              <w:t>Phương án 1</w:t>
            </w:r>
          </w:p>
        </w:tc>
        <w:tc>
          <w:tcPr>
            <w:tcW w:w="10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D871A8" w14:textId="77777777" w:rsidR="00B71D38" w:rsidRPr="00082D68" w:rsidRDefault="00B71D38" w:rsidP="00B71D38">
            <w:pPr>
              <w:widowControl/>
              <w:autoSpaceDE/>
              <w:autoSpaceDN/>
              <w:jc w:val="center"/>
              <w:rPr>
                <w:color w:val="FF0000"/>
                <w:sz w:val="24"/>
                <w:szCs w:val="24"/>
              </w:rPr>
            </w:pPr>
            <w:r w:rsidRPr="00082D68">
              <w:rPr>
                <w:color w:val="FF0000"/>
                <w:sz w:val="24"/>
                <w:szCs w:val="24"/>
              </w:rPr>
              <w:t>Phương án 2</w:t>
            </w:r>
          </w:p>
        </w:tc>
      </w:tr>
      <w:tr w:rsidR="00B71D38" w:rsidRPr="00082D68" w14:paraId="176B7DCB" w14:textId="77777777" w:rsidTr="00B71D38">
        <w:trPr>
          <w:trHeight w:val="936"/>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14:paraId="0E8AB4D0" w14:textId="77777777" w:rsidR="00B71D38" w:rsidRPr="00082D68" w:rsidRDefault="00B71D38" w:rsidP="00B71D38">
            <w:pPr>
              <w:widowControl/>
              <w:autoSpaceDE/>
              <w:autoSpaceDN/>
              <w:rPr>
                <w:b/>
                <w:bCs/>
                <w:color w:val="000000"/>
                <w:sz w:val="24"/>
                <w:szCs w:val="24"/>
              </w:rPr>
            </w:pPr>
          </w:p>
        </w:tc>
        <w:tc>
          <w:tcPr>
            <w:tcW w:w="1799" w:type="pct"/>
            <w:vMerge/>
            <w:tcBorders>
              <w:top w:val="single" w:sz="4" w:space="0" w:color="auto"/>
              <w:left w:val="single" w:sz="4" w:space="0" w:color="auto"/>
              <w:bottom w:val="single" w:sz="4" w:space="0" w:color="auto"/>
              <w:right w:val="single" w:sz="4" w:space="0" w:color="auto"/>
            </w:tcBorders>
            <w:vAlign w:val="center"/>
            <w:hideMark/>
          </w:tcPr>
          <w:p w14:paraId="7A475B63" w14:textId="77777777" w:rsidR="00B71D38" w:rsidRPr="00082D68" w:rsidRDefault="00B71D38" w:rsidP="00B71D38">
            <w:pPr>
              <w:widowControl/>
              <w:autoSpaceDE/>
              <w:autoSpaceDN/>
              <w:rPr>
                <w:b/>
                <w:bCs/>
                <w:color w:val="000000"/>
                <w:sz w:val="24"/>
                <w:szCs w:val="24"/>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1E89DE47" w14:textId="77777777" w:rsidR="00B71D38" w:rsidRPr="00082D68" w:rsidRDefault="00B71D38" w:rsidP="00B71D38">
            <w:pPr>
              <w:widowControl/>
              <w:autoSpaceDE/>
              <w:autoSpaceDN/>
              <w:rPr>
                <w:b/>
                <w:bCs/>
                <w:color w:val="000000"/>
                <w:sz w:val="24"/>
                <w:szCs w:val="24"/>
              </w:rPr>
            </w:pPr>
          </w:p>
        </w:tc>
        <w:tc>
          <w:tcPr>
            <w:tcW w:w="458" w:type="pct"/>
            <w:tcBorders>
              <w:top w:val="nil"/>
              <w:left w:val="nil"/>
              <w:bottom w:val="single" w:sz="4" w:space="0" w:color="auto"/>
              <w:right w:val="single" w:sz="4" w:space="0" w:color="auto"/>
            </w:tcBorders>
            <w:shd w:val="clear" w:color="auto" w:fill="auto"/>
            <w:vAlign w:val="center"/>
            <w:hideMark/>
          </w:tcPr>
          <w:p w14:paraId="2A210044"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Định mức (công)</w:t>
            </w:r>
          </w:p>
        </w:tc>
        <w:tc>
          <w:tcPr>
            <w:tcW w:w="698" w:type="pct"/>
            <w:tcBorders>
              <w:top w:val="nil"/>
              <w:left w:val="nil"/>
              <w:bottom w:val="single" w:sz="4" w:space="0" w:color="auto"/>
              <w:right w:val="single" w:sz="4" w:space="0" w:color="auto"/>
            </w:tcBorders>
            <w:shd w:val="clear" w:color="auto" w:fill="auto"/>
            <w:vAlign w:val="center"/>
            <w:hideMark/>
          </w:tcPr>
          <w:p w14:paraId="4F140C91"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Hệ số lương</w:t>
            </w:r>
          </w:p>
        </w:tc>
        <w:tc>
          <w:tcPr>
            <w:tcW w:w="500" w:type="pct"/>
            <w:tcBorders>
              <w:top w:val="nil"/>
              <w:left w:val="nil"/>
              <w:bottom w:val="single" w:sz="4" w:space="0" w:color="auto"/>
              <w:right w:val="single" w:sz="4" w:space="0" w:color="auto"/>
            </w:tcBorders>
            <w:shd w:val="clear" w:color="auto" w:fill="auto"/>
            <w:vAlign w:val="center"/>
            <w:hideMark/>
          </w:tcPr>
          <w:p w14:paraId="4F32E4AD"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Ngày công quy đổi</w:t>
            </w:r>
          </w:p>
        </w:tc>
        <w:tc>
          <w:tcPr>
            <w:tcW w:w="598" w:type="pct"/>
            <w:tcBorders>
              <w:top w:val="nil"/>
              <w:left w:val="nil"/>
              <w:bottom w:val="single" w:sz="4" w:space="0" w:color="auto"/>
              <w:right w:val="single" w:sz="4" w:space="0" w:color="auto"/>
            </w:tcBorders>
            <w:shd w:val="clear" w:color="auto" w:fill="auto"/>
            <w:vAlign w:val="center"/>
            <w:hideMark/>
          </w:tcPr>
          <w:p w14:paraId="6E7B9E0E"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Mức chuyên gia</w:t>
            </w:r>
          </w:p>
        </w:tc>
      </w:tr>
      <w:tr w:rsidR="00B71D38" w:rsidRPr="00082D68" w14:paraId="64DA64D2" w14:textId="77777777" w:rsidTr="00B71D38">
        <w:trPr>
          <w:trHeight w:val="312"/>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11C58E38"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I</w:t>
            </w:r>
          </w:p>
        </w:tc>
        <w:tc>
          <w:tcPr>
            <w:tcW w:w="1799" w:type="pct"/>
            <w:tcBorders>
              <w:top w:val="nil"/>
              <w:left w:val="nil"/>
              <w:bottom w:val="single" w:sz="4" w:space="0" w:color="auto"/>
              <w:right w:val="single" w:sz="4" w:space="0" w:color="auto"/>
            </w:tcBorders>
            <w:shd w:val="clear" w:color="auto" w:fill="auto"/>
            <w:vAlign w:val="center"/>
            <w:hideMark/>
          </w:tcPr>
          <w:p w14:paraId="62EDBA08" w14:textId="77777777" w:rsidR="00B71D38" w:rsidRPr="00082D68" w:rsidRDefault="00B71D38" w:rsidP="00B71D38">
            <w:pPr>
              <w:widowControl/>
              <w:autoSpaceDE/>
              <w:autoSpaceDN/>
              <w:rPr>
                <w:b/>
                <w:bCs/>
                <w:color w:val="000000"/>
                <w:sz w:val="24"/>
                <w:szCs w:val="24"/>
              </w:rPr>
            </w:pPr>
            <w:r w:rsidRPr="00082D68">
              <w:rPr>
                <w:b/>
                <w:bCs/>
                <w:color w:val="000000"/>
                <w:sz w:val="24"/>
                <w:szCs w:val="24"/>
              </w:rPr>
              <w:t>Phần mềm kiểm kê rừng</w:t>
            </w:r>
          </w:p>
        </w:tc>
        <w:tc>
          <w:tcPr>
            <w:tcW w:w="651" w:type="pct"/>
            <w:tcBorders>
              <w:top w:val="nil"/>
              <w:left w:val="nil"/>
              <w:bottom w:val="single" w:sz="4" w:space="0" w:color="auto"/>
              <w:right w:val="single" w:sz="4" w:space="0" w:color="auto"/>
            </w:tcBorders>
            <w:shd w:val="clear" w:color="auto" w:fill="auto"/>
            <w:vAlign w:val="center"/>
            <w:hideMark/>
          </w:tcPr>
          <w:p w14:paraId="5506ADE1"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 </w:t>
            </w:r>
          </w:p>
        </w:tc>
        <w:tc>
          <w:tcPr>
            <w:tcW w:w="458" w:type="pct"/>
            <w:tcBorders>
              <w:top w:val="nil"/>
              <w:left w:val="nil"/>
              <w:bottom w:val="single" w:sz="4" w:space="0" w:color="auto"/>
              <w:right w:val="single" w:sz="4" w:space="0" w:color="auto"/>
            </w:tcBorders>
            <w:shd w:val="clear" w:color="auto" w:fill="auto"/>
            <w:vAlign w:val="center"/>
            <w:hideMark/>
          </w:tcPr>
          <w:p w14:paraId="7C497CEE"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2A4AC1C1"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 </w:t>
            </w:r>
          </w:p>
        </w:tc>
        <w:tc>
          <w:tcPr>
            <w:tcW w:w="500" w:type="pct"/>
            <w:tcBorders>
              <w:top w:val="nil"/>
              <w:left w:val="nil"/>
              <w:bottom w:val="single" w:sz="4" w:space="0" w:color="auto"/>
              <w:right w:val="single" w:sz="4" w:space="0" w:color="auto"/>
            </w:tcBorders>
            <w:shd w:val="clear" w:color="auto" w:fill="auto"/>
            <w:vAlign w:val="center"/>
            <w:hideMark/>
          </w:tcPr>
          <w:p w14:paraId="10F7D65E"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 </w:t>
            </w:r>
          </w:p>
        </w:tc>
        <w:tc>
          <w:tcPr>
            <w:tcW w:w="598" w:type="pct"/>
            <w:tcBorders>
              <w:top w:val="nil"/>
              <w:left w:val="nil"/>
              <w:bottom w:val="single" w:sz="4" w:space="0" w:color="auto"/>
              <w:right w:val="single" w:sz="4" w:space="0" w:color="auto"/>
            </w:tcBorders>
            <w:shd w:val="clear" w:color="auto" w:fill="auto"/>
            <w:vAlign w:val="center"/>
            <w:hideMark/>
          </w:tcPr>
          <w:p w14:paraId="0EE7920B"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 </w:t>
            </w:r>
          </w:p>
        </w:tc>
      </w:tr>
      <w:tr w:rsidR="00B71D38" w:rsidRPr="00082D68" w14:paraId="11EA93E3"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95AA84D" w14:textId="77777777" w:rsidR="00B71D38" w:rsidRPr="00082D68" w:rsidRDefault="00B71D38" w:rsidP="00B71D38">
            <w:pPr>
              <w:widowControl/>
              <w:autoSpaceDE/>
              <w:autoSpaceDN/>
              <w:jc w:val="center"/>
              <w:rPr>
                <w:color w:val="000000"/>
                <w:sz w:val="24"/>
                <w:szCs w:val="24"/>
              </w:rPr>
            </w:pPr>
            <w:r w:rsidRPr="00082D68">
              <w:rPr>
                <w:color w:val="000000"/>
                <w:sz w:val="24"/>
                <w:szCs w:val="24"/>
              </w:rPr>
              <w:t>1</w:t>
            </w:r>
          </w:p>
        </w:tc>
        <w:tc>
          <w:tcPr>
            <w:tcW w:w="1799" w:type="pct"/>
            <w:tcBorders>
              <w:top w:val="nil"/>
              <w:left w:val="nil"/>
              <w:bottom w:val="single" w:sz="4" w:space="0" w:color="auto"/>
              <w:right w:val="single" w:sz="4" w:space="0" w:color="auto"/>
            </w:tcBorders>
            <w:shd w:val="clear" w:color="auto" w:fill="auto"/>
            <w:vAlign w:val="center"/>
            <w:hideMark/>
          </w:tcPr>
          <w:p w14:paraId="15F76DEA" w14:textId="77777777" w:rsidR="00B71D38" w:rsidRPr="00082D68" w:rsidRDefault="00B71D38" w:rsidP="00B71D38">
            <w:pPr>
              <w:widowControl/>
              <w:autoSpaceDE/>
              <w:autoSpaceDN/>
              <w:jc w:val="both"/>
              <w:rPr>
                <w:color w:val="000000"/>
                <w:sz w:val="24"/>
                <w:szCs w:val="24"/>
              </w:rPr>
            </w:pPr>
            <w:r w:rsidRPr="00082D68">
              <w:rPr>
                <w:color w:val="000000"/>
                <w:sz w:val="24"/>
                <w:szCs w:val="24"/>
              </w:rPr>
              <w:t>Xây dựng/cập nhật phần mềm quản lý, cập nhật dữ liệu</w:t>
            </w:r>
          </w:p>
        </w:tc>
        <w:tc>
          <w:tcPr>
            <w:tcW w:w="651" w:type="pct"/>
            <w:tcBorders>
              <w:top w:val="nil"/>
              <w:left w:val="nil"/>
              <w:bottom w:val="single" w:sz="4" w:space="0" w:color="auto"/>
              <w:right w:val="single" w:sz="4" w:space="0" w:color="auto"/>
            </w:tcBorders>
            <w:shd w:val="clear" w:color="auto" w:fill="auto"/>
            <w:vAlign w:val="center"/>
            <w:hideMark/>
          </w:tcPr>
          <w:p w14:paraId="5040589D" w14:textId="77777777" w:rsidR="00B71D38" w:rsidRPr="00082D68" w:rsidRDefault="00B71D38" w:rsidP="00B71D38">
            <w:pPr>
              <w:widowControl/>
              <w:autoSpaceDE/>
              <w:autoSpaceDN/>
              <w:jc w:val="center"/>
              <w:rPr>
                <w:color w:val="000000"/>
                <w:sz w:val="24"/>
                <w:szCs w:val="24"/>
              </w:rPr>
            </w:pPr>
            <w:r w:rsidRPr="00082D68">
              <w:rPr>
                <w:color w:val="000000"/>
                <w:sz w:val="24"/>
                <w:szCs w:val="24"/>
              </w:rPr>
              <w:t>Chức năng (Module)</w:t>
            </w:r>
          </w:p>
        </w:tc>
        <w:tc>
          <w:tcPr>
            <w:tcW w:w="458" w:type="pct"/>
            <w:tcBorders>
              <w:top w:val="nil"/>
              <w:left w:val="nil"/>
              <w:bottom w:val="single" w:sz="4" w:space="0" w:color="auto"/>
              <w:right w:val="single" w:sz="4" w:space="0" w:color="auto"/>
            </w:tcBorders>
            <w:shd w:val="clear" w:color="auto" w:fill="auto"/>
            <w:vAlign w:val="center"/>
            <w:hideMark/>
          </w:tcPr>
          <w:p w14:paraId="4F945820" w14:textId="77777777" w:rsidR="00B71D38" w:rsidRPr="00082D68" w:rsidRDefault="00B71D38" w:rsidP="00C777C6">
            <w:pPr>
              <w:widowControl/>
              <w:autoSpaceDE/>
              <w:autoSpaceDN/>
              <w:jc w:val="center"/>
              <w:rPr>
                <w:color w:val="000000"/>
                <w:sz w:val="24"/>
                <w:szCs w:val="24"/>
              </w:rPr>
            </w:pPr>
            <w:r w:rsidRPr="00082D68">
              <w:rPr>
                <w:color w:val="000000"/>
                <w:sz w:val="24"/>
                <w:szCs w:val="24"/>
              </w:rPr>
              <w:t>210</w:t>
            </w:r>
          </w:p>
        </w:tc>
        <w:tc>
          <w:tcPr>
            <w:tcW w:w="698" w:type="pct"/>
            <w:tcBorders>
              <w:top w:val="nil"/>
              <w:left w:val="nil"/>
              <w:bottom w:val="single" w:sz="4" w:space="0" w:color="auto"/>
              <w:right w:val="single" w:sz="4" w:space="0" w:color="auto"/>
            </w:tcBorders>
            <w:shd w:val="clear" w:color="auto" w:fill="auto"/>
            <w:vAlign w:val="center"/>
            <w:hideMark/>
          </w:tcPr>
          <w:p w14:paraId="09059C58" w14:textId="777EE61E" w:rsidR="00B71D38" w:rsidRPr="00082D68" w:rsidRDefault="00B71D38" w:rsidP="00C777C6">
            <w:pPr>
              <w:widowControl/>
              <w:autoSpaceDE/>
              <w:autoSpaceDN/>
              <w:jc w:val="center"/>
              <w:rPr>
                <w:color w:val="000000"/>
                <w:sz w:val="24"/>
                <w:szCs w:val="24"/>
              </w:rPr>
            </w:pPr>
            <w:r w:rsidRPr="00082D68">
              <w:rPr>
                <w:color w:val="000000"/>
                <w:sz w:val="24"/>
                <w:szCs w:val="24"/>
              </w:rPr>
              <w:t>4,32-5,08</w:t>
            </w:r>
          </w:p>
        </w:tc>
        <w:tc>
          <w:tcPr>
            <w:tcW w:w="500" w:type="pct"/>
            <w:tcBorders>
              <w:top w:val="nil"/>
              <w:left w:val="nil"/>
              <w:bottom w:val="single" w:sz="4" w:space="0" w:color="auto"/>
              <w:right w:val="single" w:sz="4" w:space="0" w:color="auto"/>
            </w:tcBorders>
            <w:shd w:val="clear" w:color="auto" w:fill="auto"/>
            <w:vAlign w:val="center"/>
            <w:hideMark/>
          </w:tcPr>
          <w:p w14:paraId="374B91D8" w14:textId="2677079B" w:rsidR="00B71D38" w:rsidRPr="00082D68" w:rsidRDefault="00B71D38" w:rsidP="00C777C6">
            <w:pPr>
              <w:widowControl/>
              <w:autoSpaceDE/>
              <w:autoSpaceDN/>
              <w:jc w:val="center"/>
              <w:rPr>
                <w:color w:val="000000"/>
                <w:sz w:val="24"/>
                <w:szCs w:val="24"/>
              </w:rPr>
            </w:pPr>
            <w:r w:rsidRPr="00082D68">
              <w:rPr>
                <w:color w:val="000000"/>
                <w:sz w:val="24"/>
                <w:szCs w:val="24"/>
              </w:rPr>
              <w:t>55</w:t>
            </w:r>
          </w:p>
        </w:tc>
        <w:tc>
          <w:tcPr>
            <w:tcW w:w="598" w:type="pct"/>
            <w:tcBorders>
              <w:top w:val="nil"/>
              <w:left w:val="nil"/>
              <w:bottom w:val="single" w:sz="4" w:space="0" w:color="auto"/>
              <w:right w:val="single" w:sz="4" w:space="0" w:color="auto"/>
            </w:tcBorders>
            <w:shd w:val="clear" w:color="auto" w:fill="auto"/>
            <w:vAlign w:val="center"/>
            <w:hideMark/>
          </w:tcPr>
          <w:p w14:paraId="6926D5F2" w14:textId="19E89E7A" w:rsidR="00B71D38" w:rsidRPr="00082D68" w:rsidRDefault="00B71D38" w:rsidP="00C777C6">
            <w:pPr>
              <w:widowControl/>
              <w:autoSpaceDE/>
              <w:autoSpaceDN/>
              <w:jc w:val="center"/>
              <w:rPr>
                <w:color w:val="000000"/>
                <w:sz w:val="24"/>
                <w:szCs w:val="24"/>
              </w:rPr>
            </w:pPr>
            <w:r w:rsidRPr="00082D68">
              <w:rPr>
                <w:color w:val="000000"/>
                <w:sz w:val="24"/>
                <w:szCs w:val="24"/>
              </w:rPr>
              <w:t>CG1</w:t>
            </w:r>
          </w:p>
        </w:tc>
      </w:tr>
      <w:tr w:rsidR="00B71D38" w:rsidRPr="00082D68" w14:paraId="1C4BB9B3"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F381F50" w14:textId="77777777" w:rsidR="00B71D38" w:rsidRPr="00082D68" w:rsidRDefault="00B71D38" w:rsidP="00B71D38">
            <w:pPr>
              <w:widowControl/>
              <w:autoSpaceDE/>
              <w:autoSpaceDN/>
              <w:jc w:val="center"/>
              <w:rPr>
                <w:color w:val="000000"/>
                <w:sz w:val="24"/>
                <w:szCs w:val="24"/>
              </w:rPr>
            </w:pPr>
            <w:r w:rsidRPr="00082D68">
              <w:rPr>
                <w:color w:val="000000"/>
                <w:sz w:val="24"/>
                <w:szCs w:val="24"/>
              </w:rPr>
              <w:t>2</w:t>
            </w:r>
          </w:p>
        </w:tc>
        <w:tc>
          <w:tcPr>
            <w:tcW w:w="1799" w:type="pct"/>
            <w:tcBorders>
              <w:top w:val="nil"/>
              <w:left w:val="nil"/>
              <w:bottom w:val="single" w:sz="4" w:space="0" w:color="auto"/>
              <w:right w:val="single" w:sz="4" w:space="0" w:color="auto"/>
            </w:tcBorders>
            <w:shd w:val="clear" w:color="auto" w:fill="auto"/>
            <w:vAlign w:val="center"/>
            <w:hideMark/>
          </w:tcPr>
          <w:p w14:paraId="57163493" w14:textId="77777777" w:rsidR="00B71D38" w:rsidRPr="00082D68" w:rsidRDefault="00B71D38" w:rsidP="00B71D38">
            <w:pPr>
              <w:widowControl/>
              <w:autoSpaceDE/>
              <w:autoSpaceDN/>
              <w:jc w:val="both"/>
              <w:rPr>
                <w:color w:val="000000"/>
                <w:sz w:val="24"/>
                <w:szCs w:val="24"/>
              </w:rPr>
            </w:pPr>
            <w:r w:rsidRPr="00082D68">
              <w:rPr>
                <w:color w:val="000000"/>
                <w:sz w:val="24"/>
                <w:szCs w:val="24"/>
              </w:rPr>
              <w:t xml:space="preserve">Xây dựng tài liệu hướng dẫn sử dụng phần mềm </w:t>
            </w:r>
          </w:p>
        </w:tc>
        <w:tc>
          <w:tcPr>
            <w:tcW w:w="651" w:type="pct"/>
            <w:tcBorders>
              <w:top w:val="nil"/>
              <w:left w:val="nil"/>
              <w:bottom w:val="single" w:sz="4" w:space="0" w:color="auto"/>
              <w:right w:val="single" w:sz="4" w:space="0" w:color="auto"/>
            </w:tcBorders>
            <w:shd w:val="clear" w:color="auto" w:fill="auto"/>
            <w:vAlign w:val="center"/>
            <w:hideMark/>
          </w:tcPr>
          <w:p w14:paraId="09EBD6A1" w14:textId="77777777" w:rsidR="00B71D38" w:rsidRPr="00082D68" w:rsidRDefault="00B71D38" w:rsidP="00B71D38">
            <w:pPr>
              <w:widowControl/>
              <w:autoSpaceDE/>
              <w:autoSpaceDN/>
              <w:jc w:val="center"/>
              <w:rPr>
                <w:color w:val="000000"/>
                <w:sz w:val="24"/>
                <w:szCs w:val="24"/>
              </w:rPr>
            </w:pPr>
            <w:r w:rsidRPr="00082D68">
              <w:rPr>
                <w:color w:val="000000"/>
                <w:sz w:val="24"/>
                <w:szCs w:val="24"/>
              </w:rPr>
              <w:t>Tài liệu</w:t>
            </w:r>
          </w:p>
        </w:tc>
        <w:tc>
          <w:tcPr>
            <w:tcW w:w="458" w:type="pct"/>
            <w:tcBorders>
              <w:top w:val="nil"/>
              <w:left w:val="nil"/>
              <w:bottom w:val="single" w:sz="4" w:space="0" w:color="auto"/>
              <w:right w:val="single" w:sz="4" w:space="0" w:color="auto"/>
            </w:tcBorders>
            <w:shd w:val="clear" w:color="auto" w:fill="auto"/>
            <w:vAlign w:val="center"/>
            <w:hideMark/>
          </w:tcPr>
          <w:p w14:paraId="37958F31" w14:textId="77777777" w:rsidR="00B71D38" w:rsidRPr="00082D68" w:rsidRDefault="00B71D38" w:rsidP="00C777C6">
            <w:pPr>
              <w:widowControl/>
              <w:autoSpaceDE/>
              <w:autoSpaceDN/>
              <w:jc w:val="center"/>
              <w:rPr>
                <w:color w:val="000000"/>
                <w:sz w:val="24"/>
                <w:szCs w:val="24"/>
              </w:rPr>
            </w:pPr>
            <w:r w:rsidRPr="00082D68">
              <w:rPr>
                <w:color w:val="000000"/>
                <w:sz w:val="24"/>
                <w:szCs w:val="24"/>
              </w:rPr>
              <w:t>10</w:t>
            </w:r>
          </w:p>
        </w:tc>
        <w:tc>
          <w:tcPr>
            <w:tcW w:w="698" w:type="pct"/>
            <w:tcBorders>
              <w:top w:val="nil"/>
              <w:left w:val="nil"/>
              <w:bottom w:val="single" w:sz="4" w:space="0" w:color="auto"/>
              <w:right w:val="single" w:sz="4" w:space="0" w:color="auto"/>
            </w:tcBorders>
            <w:shd w:val="clear" w:color="auto" w:fill="auto"/>
            <w:vAlign w:val="center"/>
            <w:hideMark/>
          </w:tcPr>
          <w:p w14:paraId="7FA3272F" w14:textId="07DB5F8C" w:rsidR="00B71D38" w:rsidRPr="00082D68" w:rsidRDefault="00B71D38" w:rsidP="00C777C6">
            <w:pPr>
              <w:widowControl/>
              <w:autoSpaceDE/>
              <w:autoSpaceDN/>
              <w:jc w:val="center"/>
              <w:rPr>
                <w:color w:val="000000"/>
                <w:sz w:val="24"/>
                <w:szCs w:val="24"/>
              </w:rPr>
            </w:pPr>
            <w:r w:rsidRPr="00082D68">
              <w:rPr>
                <w:color w:val="000000"/>
                <w:sz w:val="24"/>
                <w:szCs w:val="24"/>
              </w:rPr>
              <w:t>4,32-5,08</w:t>
            </w:r>
          </w:p>
        </w:tc>
        <w:tc>
          <w:tcPr>
            <w:tcW w:w="500" w:type="pct"/>
            <w:tcBorders>
              <w:top w:val="nil"/>
              <w:left w:val="nil"/>
              <w:bottom w:val="single" w:sz="4" w:space="0" w:color="auto"/>
              <w:right w:val="single" w:sz="4" w:space="0" w:color="auto"/>
            </w:tcBorders>
            <w:shd w:val="clear" w:color="auto" w:fill="auto"/>
            <w:vAlign w:val="center"/>
            <w:hideMark/>
          </w:tcPr>
          <w:p w14:paraId="312334DB" w14:textId="79BB08B1" w:rsidR="00B71D38" w:rsidRPr="00082D68" w:rsidRDefault="00B71D38" w:rsidP="00C777C6">
            <w:pPr>
              <w:widowControl/>
              <w:autoSpaceDE/>
              <w:autoSpaceDN/>
              <w:jc w:val="center"/>
              <w:rPr>
                <w:color w:val="000000"/>
                <w:sz w:val="24"/>
                <w:szCs w:val="24"/>
              </w:rPr>
            </w:pPr>
            <w:r w:rsidRPr="00082D68">
              <w:rPr>
                <w:color w:val="000000"/>
                <w:sz w:val="24"/>
                <w:szCs w:val="24"/>
              </w:rPr>
              <w:t>3</w:t>
            </w:r>
          </w:p>
        </w:tc>
        <w:tc>
          <w:tcPr>
            <w:tcW w:w="598" w:type="pct"/>
            <w:tcBorders>
              <w:top w:val="nil"/>
              <w:left w:val="nil"/>
              <w:bottom w:val="single" w:sz="4" w:space="0" w:color="auto"/>
              <w:right w:val="single" w:sz="4" w:space="0" w:color="auto"/>
            </w:tcBorders>
            <w:shd w:val="clear" w:color="auto" w:fill="auto"/>
            <w:vAlign w:val="center"/>
            <w:hideMark/>
          </w:tcPr>
          <w:p w14:paraId="2EAF75EC" w14:textId="775D79D1" w:rsidR="00B71D38" w:rsidRPr="00082D68" w:rsidRDefault="00B71D38" w:rsidP="00C777C6">
            <w:pPr>
              <w:widowControl/>
              <w:autoSpaceDE/>
              <w:autoSpaceDN/>
              <w:jc w:val="center"/>
              <w:rPr>
                <w:color w:val="000000"/>
                <w:sz w:val="24"/>
                <w:szCs w:val="24"/>
              </w:rPr>
            </w:pPr>
            <w:r w:rsidRPr="00082D68">
              <w:rPr>
                <w:color w:val="000000"/>
                <w:sz w:val="24"/>
                <w:szCs w:val="24"/>
              </w:rPr>
              <w:t>CG1</w:t>
            </w:r>
          </w:p>
        </w:tc>
      </w:tr>
      <w:tr w:rsidR="00B71D38" w:rsidRPr="00082D68" w14:paraId="09932F37"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01FCF23"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w:t>
            </w:r>
          </w:p>
        </w:tc>
        <w:tc>
          <w:tcPr>
            <w:tcW w:w="1799" w:type="pct"/>
            <w:tcBorders>
              <w:top w:val="nil"/>
              <w:left w:val="nil"/>
              <w:bottom w:val="single" w:sz="4" w:space="0" w:color="auto"/>
              <w:right w:val="single" w:sz="4" w:space="0" w:color="auto"/>
            </w:tcBorders>
            <w:shd w:val="clear" w:color="auto" w:fill="auto"/>
            <w:vAlign w:val="center"/>
            <w:hideMark/>
          </w:tcPr>
          <w:p w14:paraId="7F5A33A6" w14:textId="77777777" w:rsidR="00B71D38" w:rsidRPr="00082D68" w:rsidRDefault="00B71D38" w:rsidP="00B71D38">
            <w:pPr>
              <w:widowControl/>
              <w:autoSpaceDE/>
              <w:autoSpaceDN/>
              <w:jc w:val="both"/>
              <w:rPr>
                <w:color w:val="000000"/>
                <w:sz w:val="24"/>
                <w:szCs w:val="24"/>
              </w:rPr>
            </w:pPr>
            <w:r w:rsidRPr="00082D68">
              <w:rPr>
                <w:color w:val="000000"/>
                <w:sz w:val="24"/>
                <w:szCs w:val="24"/>
              </w:rPr>
              <w:t>Xây dựng quy chế quản lý, khai thác cơ sở dữ liệu</w:t>
            </w:r>
          </w:p>
        </w:tc>
        <w:tc>
          <w:tcPr>
            <w:tcW w:w="651" w:type="pct"/>
            <w:tcBorders>
              <w:top w:val="nil"/>
              <w:left w:val="nil"/>
              <w:bottom w:val="single" w:sz="4" w:space="0" w:color="auto"/>
              <w:right w:val="single" w:sz="4" w:space="0" w:color="auto"/>
            </w:tcBorders>
            <w:shd w:val="clear" w:color="auto" w:fill="auto"/>
            <w:vAlign w:val="center"/>
            <w:hideMark/>
          </w:tcPr>
          <w:p w14:paraId="427C6183" w14:textId="77777777" w:rsidR="00B71D38" w:rsidRPr="00082D68" w:rsidRDefault="00B71D38" w:rsidP="00B71D38">
            <w:pPr>
              <w:widowControl/>
              <w:autoSpaceDE/>
              <w:autoSpaceDN/>
              <w:jc w:val="center"/>
              <w:rPr>
                <w:color w:val="000000"/>
                <w:sz w:val="24"/>
                <w:szCs w:val="24"/>
              </w:rPr>
            </w:pPr>
            <w:r w:rsidRPr="00082D68">
              <w:rPr>
                <w:color w:val="000000"/>
                <w:sz w:val="24"/>
                <w:szCs w:val="24"/>
              </w:rPr>
              <w:t>Quy chế</w:t>
            </w:r>
          </w:p>
        </w:tc>
        <w:tc>
          <w:tcPr>
            <w:tcW w:w="458" w:type="pct"/>
            <w:tcBorders>
              <w:top w:val="nil"/>
              <w:left w:val="nil"/>
              <w:bottom w:val="single" w:sz="4" w:space="0" w:color="auto"/>
              <w:right w:val="single" w:sz="4" w:space="0" w:color="auto"/>
            </w:tcBorders>
            <w:shd w:val="clear" w:color="auto" w:fill="auto"/>
            <w:vAlign w:val="center"/>
            <w:hideMark/>
          </w:tcPr>
          <w:p w14:paraId="38B5C252" w14:textId="58173CDD" w:rsidR="00B71D38" w:rsidRPr="00082D68" w:rsidRDefault="00B71D38" w:rsidP="00C777C6">
            <w:pPr>
              <w:widowControl/>
              <w:autoSpaceDE/>
              <w:autoSpaceDN/>
              <w:jc w:val="center"/>
              <w:rPr>
                <w:color w:val="000000"/>
                <w:sz w:val="24"/>
                <w:szCs w:val="24"/>
              </w:rPr>
            </w:pPr>
          </w:p>
        </w:tc>
        <w:tc>
          <w:tcPr>
            <w:tcW w:w="698" w:type="pct"/>
            <w:tcBorders>
              <w:top w:val="nil"/>
              <w:left w:val="nil"/>
              <w:bottom w:val="single" w:sz="4" w:space="0" w:color="auto"/>
              <w:right w:val="single" w:sz="4" w:space="0" w:color="auto"/>
            </w:tcBorders>
            <w:shd w:val="clear" w:color="auto" w:fill="auto"/>
            <w:vAlign w:val="center"/>
            <w:hideMark/>
          </w:tcPr>
          <w:p w14:paraId="2FEC9490" w14:textId="0E86C088" w:rsidR="00B71D38" w:rsidRPr="00082D68" w:rsidRDefault="00B71D38" w:rsidP="00C777C6">
            <w:pPr>
              <w:widowControl/>
              <w:autoSpaceDE/>
              <w:autoSpaceDN/>
              <w:jc w:val="center"/>
              <w:rPr>
                <w:color w:val="00000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14:paraId="220C2AD0" w14:textId="6294D781" w:rsidR="00B71D38" w:rsidRPr="00082D68" w:rsidRDefault="00B71D38" w:rsidP="00C777C6">
            <w:pPr>
              <w:widowControl/>
              <w:autoSpaceDE/>
              <w:autoSpaceDN/>
              <w:jc w:val="center"/>
              <w:rPr>
                <w:color w:val="000000"/>
                <w:sz w:val="24"/>
                <w:szCs w:val="24"/>
              </w:rPr>
            </w:pPr>
          </w:p>
        </w:tc>
        <w:tc>
          <w:tcPr>
            <w:tcW w:w="598" w:type="pct"/>
            <w:tcBorders>
              <w:top w:val="nil"/>
              <w:left w:val="nil"/>
              <w:bottom w:val="single" w:sz="4" w:space="0" w:color="auto"/>
              <w:right w:val="single" w:sz="4" w:space="0" w:color="auto"/>
            </w:tcBorders>
            <w:shd w:val="clear" w:color="auto" w:fill="auto"/>
            <w:vAlign w:val="center"/>
            <w:hideMark/>
          </w:tcPr>
          <w:p w14:paraId="47D32083" w14:textId="031C4F40" w:rsidR="00B71D38" w:rsidRPr="00082D68" w:rsidRDefault="00B71D38" w:rsidP="00C777C6">
            <w:pPr>
              <w:widowControl/>
              <w:autoSpaceDE/>
              <w:autoSpaceDN/>
              <w:jc w:val="center"/>
              <w:rPr>
                <w:color w:val="000000"/>
                <w:sz w:val="24"/>
                <w:szCs w:val="24"/>
              </w:rPr>
            </w:pPr>
          </w:p>
        </w:tc>
      </w:tr>
      <w:tr w:rsidR="00B71D38" w:rsidRPr="00082D68" w14:paraId="446E5BF9" w14:textId="77777777" w:rsidTr="00C777C6">
        <w:trPr>
          <w:trHeight w:val="936"/>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E86FA7D"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3.1</w:t>
            </w:r>
          </w:p>
        </w:tc>
        <w:tc>
          <w:tcPr>
            <w:tcW w:w="1799" w:type="pct"/>
            <w:tcBorders>
              <w:top w:val="nil"/>
              <w:left w:val="nil"/>
              <w:bottom w:val="single" w:sz="4" w:space="0" w:color="auto"/>
              <w:right w:val="single" w:sz="4" w:space="0" w:color="auto"/>
            </w:tcBorders>
            <w:shd w:val="clear" w:color="auto" w:fill="auto"/>
            <w:vAlign w:val="center"/>
            <w:hideMark/>
          </w:tcPr>
          <w:p w14:paraId="4B447F60" w14:textId="77777777" w:rsidR="00B71D38" w:rsidRPr="00082D68" w:rsidRDefault="00B71D38" w:rsidP="00B71D38">
            <w:pPr>
              <w:widowControl/>
              <w:autoSpaceDE/>
              <w:autoSpaceDN/>
              <w:jc w:val="both"/>
              <w:rPr>
                <w:color w:val="000000"/>
                <w:sz w:val="24"/>
                <w:szCs w:val="24"/>
              </w:rPr>
            </w:pPr>
            <w:r w:rsidRPr="00082D68">
              <w:rPr>
                <w:color w:val="000000"/>
                <w:sz w:val="24"/>
                <w:szCs w:val="24"/>
              </w:rPr>
              <w:t>Thu thập tham khảo thông tin các quy chế</w:t>
            </w:r>
          </w:p>
        </w:tc>
        <w:tc>
          <w:tcPr>
            <w:tcW w:w="651" w:type="pct"/>
            <w:tcBorders>
              <w:top w:val="nil"/>
              <w:left w:val="nil"/>
              <w:bottom w:val="single" w:sz="4" w:space="0" w:color="auto"/>
              <w:right w:val="single" w:sz="4" w:space="0" w:color="auto"/>
            </w:tcBorders>
            <w:shd w:val="clear" w:color="auto" w:fill="auto"/>
            <w:vAlign w:val="center"/>
            <w:hideMark/>
          </w:tcPr>
          <w:p w14:paraId="1DD76A5B" w14:textId="77777777" w:rsidR="00B71D38" w:rsidRPr="00082D68" w:rsidRDefault="00B71D38" w:rsidP="00B71D38">
            <w:pPr>
              <w:widowControl/>
              <w:autoSpaceDE/>
              <w:autoSpaceDN/>
              <w:jc w:val="center"/>
              <w:rPr>
                <w:color w:val="000000"/>
                <w:sz w:val="24"/>
                <w:szCs w:val="24"/>
              </w:rPr>
            </w:pPr>
            <w:r w:rsidRPr="00082D68">
              <w:rPr>
                <w:color w:val="000000"/>
                <w:sz w:val="24"/>
                <w:szCs w:val="24"/>
              </w:rPr>
              <w:t>Nhiệm vụ</w:t>
            </w:r>
          </w:p>
        </w:tc>
        <w:tc>
          <w:tcPr>
            <w:tcW w:w="458" w:type="pct"/>
            <w:tcBorders>
              <w:top w:val="nil"/>
              <w:left w:val="nil"/>
              <w:bottom w:val="single" w:sz="4" w:space="0" w:color="auto"/>
              <w:right w:val="single" w:sz="4" w:space="0" w:color="auto"/>
            </w:tcBorders>
            <w:shd w:val="clear" w:color="auto" w:fill="auto"/>
            <w:vAlign w:val="center"/>
            <w:hideMark/>
          </w:tcPr>
          <w:p w14:paraId="6C17EEC9" w14:textId="77777777" w:rsidR="00B71D38" w:rsidRPr="00082D68" w:rsidRDefault="00B71D38" w:rsidP="00C777C6">
            <w:pPr>
              <w:widowControl/>
              <w:autoSpaceDE/>
              <w:autoSpaceDN/>
              <w:jc w:val="center"/>
              <w:rPr>
                <w:color w:val="000000"/>
                <w:sz w:val="24"/>
                <w:szCs w:val="24"/>
              </w:rPr>
            </w:pPr>
            <w:r w:rsidRPr="00082D68">
              <w:rPr>
                <w:color w:val="000000"/>
                <w:sz w:val="24"/>
                <w:szCs w:val="24"/>
              </w:rPr>
              <w:t>15</w:t>
            </w:r>
          </w:p>
        </w:tc>
        <w:tc>
          <w:tcPr>
            <w:tcW w:w="698" w:type="pct"/>
            <w:tcBorders>
              <w:top w:val="nil"/>
              <w:left w:val="nil"/>
              <w:bottom w:val="single" w:sz="4" w:space="0" w:color="auto"/>
              <w:right w:val="single" w:sz="4" w:space="0" w:color="auto"/>
            </w:tcBorders>
            <w:shd w:val="clear" w:color="auto" w:fill="auto"/>
            <w:vAlign w:val="center"/>
            <w:hideMark/>
          </w:tcPr>
          <w:p w14:paraId="6D308B07" w14:textId="0B1AEB1E" w:rsidR="00B71D38" w:rsidRPr="00082D68" w:rsidRDefault="00B71D38" w:rsidP="00C777C6">
            <w:pPr>
              <w:widowControl/>
              <w:autoSpaceDE/>
              <w:autoSpaceDN/>
              <w:jc w:val="center"/>
              <w:rPr>
                <w:color w:val="000000"/>
                <w:sz w:val="24"/>
                <w:szCs w:val="24"/>
              </w:rPr>
            </w:pPr>
            <w:r w:rsidRPr="00082D68">
              <w:rPr>
                <w:color w:val="000000"/>
                <w:sz w:val="24"/>
                <w:szCs w:val="24"/>
              </w:rPr>
              <w:t>2,67-3,66</w:t>
            </w:r>
          </w:p>
        </w:tc>
        <w:tc>
          <w:tcPr>
            <w:tcW w:w="500" w:type="pct"/>
            <w:tcBorders>
              <w:top w:val="nil"/>
              <w:left w:val="nil"/>
              <w:bottom w:val="single" w:sz="4" w:space="0" w:color="auto"/>
              <w:right w:val="single" w:sz="4" w:space="0" w:color="auto"/>
            </w:tcBorders>
            <w:shd w:val="clear" w:color="auto" w:fill="auto"/>
            <w:vAlign w:val="center"/>
            <w:hideMark/>
          </w:tcPr>
          <w:p w14:paraId="7A528F0A" w14:textId="6A84A040" w:rsidR="00B71D38" w:rsidRPr="00082D68" w:rsidRDefault="00B71D38" w:rsidP="00C777C6">
            <w:pPr>
              <w:widowControl/>
              <w:autoSpaceDE/>
              <w:autoSpaceDN/>
              <w:jc w:val="center"/>
              <w:rPr>
                <w:color w:val="000000"/>
                <w:sz w:val="24"/>
                <w:szCs w:val="24"/>
              </w:rPr>
            </w:pPr>
            <w:r w:rsidRPr="00082D68">
              <w:rPr>
                <w:color w:val="000000"/>
                <w:sz w:val="24"/>
                <w:szCs w:val="24"/>
              </w:rPr>
              <w:t>4</w:t>
            </w:r>
          </w:p>
        </w:tc>
        <w:tc>
          <w:tcPr>
            <w:tcW w:w="598" w:type="pct"/>
            <w:tcBorders>
              <w:top w:val="nil"/>
              <w:left w:val="nil"/>
              <w:bottom w:val="single" w:sz="4" w:space="0" w:color="auto"/>
              <w:right w:val="single" w:sz="4" w:space="0" w:color="auto"/>
            </w:tcBorders>
            <w:shd w:val="clear" w:color="auto" w:fill="auto"/>
            <w:vAlign w:val="center"/>
            <w:hideMark/>
          </w:tcPr>
          <w:p w14:paraId="4C466A71" w14:textId="38803481" w:rsidR="00B71D38" w:rsidRPr="00082D68" w:rsidRDefault="00B71D38" w:rsidP="00C777C6">
            <w:pPr>
              <w:widowControl/>
              <w:autoSpaceDE/>
              <w:autoSpaceDN/>
              <w:jc w:val="center"/>
              <w:rPr>
                <w:color w:val="000000"/>
                <w:sz w:val="24"/>
                <w:szCs w:val="24"/>
              </w:rPr>
            </w:pPr>
            <w:r w:rsidRPr="00082D68">
              <w:rPr>
                <w:color w:val="000000"/>
                <w:sz w:val="24"/>
                <w:szCs w:val="24"/>
              </w:rPr>
              <w:t>CG1, CG2, CG3, CG4</w:t>
            </w:r>
          </w:p>
        </w:tc>
      </w:tr>
      <w:tr w:rsidR="00B71D38" w:rsidRPr="00082D68" w14:paraId="3B289B5F"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8CB4103"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3.2</w:t>
            </w:r>
          </w:p>
        </w:tc>
        <w:tc>
          <w:tcPr>
            <w:tcW w:w="1799" w:type="pct"/>
            <w:tcBorders>
              <w:top w:val="nil"/>
              <w:left w:val="nil"/>
              <w:bottom w:val="single" w:sz="4" w:space="0" w:color="auto"/>
              <w:right w:val="single" w:sz="4" w:space="0" w:color="auto"/>
            </w:tcBorders>
            <w:shd w:val="clear" w:color="auto" w:fill="auto"/>
            <w:vAlign w:val="center"/>
            <w:hideMark/>
          </w:tcPr>
          <w:p w14:paraId="0889FCF7" w14:textId="77777777" w:rsidR="00B71D38" w:rsidRPr="00082D68" w:rsidRDefault="00B71D38" w:rsidP="00B71D38">
            <w:pPr>
              <w:widowControl/>
              <w:autoSpaceDE/>
              <w:autoSpaceDN/>
              <w:jc w:val="both"/>
              <w:rPr>
                <w:color w:val="000000"/>
                <w:sz w:val="24"/>
                <w:szCs w:val="24"/>
              </w:rPr>
            </w:pPr>
            <w:r w:rsidRPr="00082D68">
              <w:rPr>
                <w:color w:val="000000"/>
                <w:sz w:val="24"/>
                <w:szCs w:val="24"/>
              </w:rPr>
              <w:t>Phân tích số liệu phục vụ xây dựng quy chế</w:t>
            </w:r>
          </w:p>
        </w:tc>
        <w:tc>
          <w:tcPr>
            <w:tcW w:w="651" w:type="pct"/>
            <w:tcBorders>
              <w:top w:val="nil"/>
              <w:left w:val="nil"/>
              <w:bottom w:val="single" w:sz="4" w:space="0" w:color="auto"/>
              <w:right w:val="single" w:sz="4" w:space="0" w:color="auto"/>
            </w:tcBorders>
            <w:shd w:val="clear" w:color="auto" w:fill="auto"/>
            <w:vAlign w:val="center"/>
            <w:hideMark/>
          </w:tcPr>
          <w:p w14:paraId="30BA4049" w14:textId="77777777" w:rsidR="00B71D38" w:rsidRPr="00082D68" w:rsidRDefault="00B71D38" w:rsidP="00B71D38">
            <w:pPr>
              <w:widowControl/>
              <w:autoSpaceDE/>
              <w:autoSpaceDN/>
              <w:jc w:val="center"/>
              <w:rPr>
                <w:color w:val="000000"/>
                <w:sz w:val="24"/>
                <w:szCs w:val="24"/>
              </w:rPr>
            </w:pPr>
            <w:r w:rsidRPr="00082D68">
              <w:rPr>
                <w:color w:val="000000"/>
                <w:sz w:val="24"/>
                <w:szCs w:val="24"/>
              </w:rPr>
              <w:t>Quy chế</w:t>
            </w:r>
          </w:p>
        </w:tc>
        <w:tc>
          <w:tcPr>
            <w:tcW w:w="458" w:type="pct"/>
            <w:tcBorders>
              <w:top w:val="nil"/>
              <w:left w:val="nil"/>
              <w:bottom w:val="single" w:sz="4" w:space="0" w:color="auto"/>
              <w:right w:val="single" w:sz="4" w:space="0" w:color="auto"/>
            </w:tcBorders>
            <w:shd w:val="clear" w:color="auto" w:fill="auto"/>
            <w:vAlign w:val="center"/>
            <w:hideMark/>
          </w:tcPr>
          <w:p w14:paraId="7440FEF7" w14:textId="77777777" w:rsidR="00B71D38" w:rsidRPr="00082D68" w:rsidRDefault="00B71D38" w:rsidP="00C777C6">
            <w:pPr>
              <w:widowControl/>
              <w:autoSpaceDE/>
              <w:autoSpaceDN/>
              <w:jc w:val="center"/>
              <w:rPr>
                <w:color w:val="000000"/>
                <w:sz w:val="24"/>
                <w:szCs w:val="24"/>
              </w:rPr>
            </w:pPr>
            <w:r w:rsidRPr="00082D68">
              <w:rPr>
                <w:color w:val="000000"/>
                <w:sz w:val="24"/>
                <w:szCs w:val="24"/>
              </w:rPr>
              <w:t>60</w:t>
            </w:r>
          </w:p>
        </w:tc>
        <w:tc>
          <w:tcPr>
            <w:tcW w:w="698" w:type="pct"/>
            <w:tcBorders>
              <w:top w:val="nil"/>
              <w:left w:val="nil"/>
              <w:bottom w:val="single" w:sz="4" w:space="0" w:color="auto"/>
              <w:right w:val="single" w:sz="4" w:space="0" w:color="auto"/>
            </w:tcBorders>
            <w:shd w:val="clear" w:color="auto" w:fill="auto"/>
            <w:vAlign w:val="center"/>
            <w:hideMark/>
          </w:tcPr>
          <w:p w14:paraId="7C8250BF" w14:textId="0A1B67B0" w:rsidR="00B71D38" w:rsidRPr="00082D68" w:rsidRDefault="00B71D38" w:rsidP="00C777C6">
            <w:pPr>
              <w:widowControl/>
              <w:autoSpaceDE/>
              <w:autoSpaceDN/>
              <w:jc w:val="center"/>
              <w:rPr>
                <w:color w:val="000000"/>
                <w:sz w:val="24"/>
                <w:szCs w:val="24"/>
              </w:rPr>
            </w:pPr>
            <w:r w:rsidRPr="00082D68">
              <w:rPr>
                <w:color w:val="000000"/>
                <w:sz w:val="24"/>
                <w:szCs w:val="24"/>
              </w:rPr>
              <w:t>3,99-4,98</w:t>
            </w:r>
          </w:p>
        </w:tc>
        <w:tc>
          <w:tcPr>
            <w:tcW w:w="500" w:type="pct"/>
            <w:tcBorders>
              <w:top w:val="nil"/>
              <w:left w:val="nil"/>
              <w:bottom w:val="single" w:sz="4" w:space="0" w:color="auto"/>
              <w:right w:val="single" w:sz="4" w:space="0" w:color="auto"/>
            </w:tcBorders>
            <w:shd w:val="clear" w:color="auto" w:fill="auto"/>
            <w:vAlign w:val="center"/>
            <w:hideMark/>
          </w:tcPr>
          <w:p w14:paraId="2E60BBE1" w14:textId="4B501BEB" w:rsidR="00B71D38" w:rsidRPr="00082D68" w:rsidRDefault="00B71D38" w:rsidP="00C777C6">
            <w:pPr>
              <w:widowControl/>
              <w:autoSpaceDE/>
              <w:autoSpaceDN/>
              <w:jc w:val="center"/>
              <w:rPr>
                <w:color w:val="000000"/>
                <w:sz w:val="24"/>
                <w:szCs w:val="24"/>
              </w:rPr>
            </w:pPr>
            <w:r w:rsidRPr="00082D68">
              <w:rPr>
                <w:color w:val="000000"/>
                <w:sz w:val="24"/>
                <w:szCs w:val="24"/>
              </w:rPr>
              <w:t>16</w:t>
            </w:r>
          </w:p>
        </w:tc>
        <w:tc>
          <w:tcPr>
            <w:tcW w:w="598" w:type="pct"/>
            <w:tcBorders>
              <w:top w:val="nil"/>
              <w:left w:val="nil"/>
              <w:bottom w:val="single" w:sz="4" w:space="0" w:color="auto"/>
              <w:right w:val="single" w:sz="4" w:space="0" w:color="auto"/>
            </w:tcBorders>
            <w:shd w:val="clear" w:color="auto" w:fill="auto"/>
            <w:vAlign w:val="center"/>
            <w:hideMark/>
          </w:tcPr>
          <w:p w14:paraId="50147064" w14:textId="080AD31F" w:rsidR="00B71D38" w:rsidRPr="00082D68" w:rsidRDefault="00B71D38" w:rsidP="00C777C6">
            <w:pPr>
              <w:widowControl/>
              <w:autoSpaceDE/>
              <w:autoSpaceDN/>
              <w:jc w:val="center"/>
              <w:rPr>
                <w:color w:val="000000"/>
                <w:sz w:val="24"/>
                <w:szCs w:val="24"/>
              </w:rPr>
            </w:pPr>
            <w:r w:rsidRPr="00082D68">
              <w:rPr>
                <w:color w:val="000000"/>
                <w:sz w:val="24"/>
                <w:szCs w:val="24"/>
              </w:rPr>
              <w:t>CG1</w:t>
            </w:r>
          </w:p>
        </w:tc>
      </w:tr>
      <w:tr w:rsidR="00B71D38" w:rsidRPr="00082D68" w14:paraId="0AA6E026" w14:textId="77777777" w:rsidTr="00C777C6">
        <w:trPr>
          <w:trHeight w:val="31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FDD6CB2"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3.3</w:t>
            </w:r>
          </w:p>
        </w:tc>
        <w:tc>
          <w:tcPr>
            <w:tcW w:w="1799" w:type="pct"/>
            <w:tcBorders>
              <w:top w:val="nil"/>
              <w:left w:val="nil"/>
              <w:bottom w:val="single" w:sz="4" w:space="0" w:color="auto"/>
              <w:right w:val="single" w:sz="4" w:space="0" w:color="auto"/>
            </w:tcBorders>
            <w:shd w:val="clear" w:color="auto" w:fill="auto"/>
            <w:vAlign w:val="center"/>
            <w:hideMark/>
          </w:tcPr>
          <w:p w14:paraId="0C9FB2B2" w14:textId="77777777" w:rsidR="00B71D38" w:rsidRPr="00082D68" w:rsidRDefault="00B71D38" w:rsidP="00B71D38">
            <w:pPr>
              <w:widowControl/>
              <w:autoSpaceDE/>
              <w:autoSpaceDN/>
              <w:jc w:val="both"/>
              <w:rPr>
                <w:color w:val="000000"/>
                <w:sz w:val="24"/>
                <w:szCs w:val="24"/>
              </w:rPr>
            </w:pPr>
            <w:r w:rsidRPr="00082D68">
              <w:rPr>
                <w:color w:val="000000"/>
                <w:sz w:val="24"/>
                <w:szCs w:val="24"/>
              </w:rPr>
              <w:t>Viết quy chế</w:t>
            </w:r>
          </w:p>
        </w:tc>
        <w:tc>
          <w:tcPr>
            <w:tcW w:w="651" w:type="pct"/>
            <w:tcBorders>
              <w:top w:val="nil"/>
              <w:left w:val="nil"/>
              <w:bottom w:val="single" w:sz="4" w:space="0" w:color="auto"/>
              <w:right w:val="single" w:sz="4" w:space="0" w:color="auto"/>
            </w:tcBorders>
            <w:shd w:val="clear" w:color="auto" w:fill="auto"/>
            <w:vAlign w:val="center"/>
            <w:hideMark/>
          </w:tcPr>
          <w:p w14:paraId="65971BD2" w14:textId="77777777" w:rsidR="00B71D38" w:rsidRPr="00082D68" w:rsidRDefault="00B71D38" w:rsidP="00B71D38">
            <w:pPr>
              <w:widowControl/>
              <w:autoSpaceDE/>
              <w:autoSpaceDN/>
              <w:jc w:val="center"/>
              <w:rPr>
                <w:color w:val="000000"/>
                <w:sz w:val="24"/>
                <w:szCs w:val="24"/>
              </w:rPr>
            </w:pPr>
            <w:r w:rsidRPr="00082D68">
              <w:rPr>
                <w:color w:val="000000"/>
                <w:sz w:val="24"/>
                <w:szCs w:val="24"/>
              </w:rPr>
              <w:t>Quy chế</w:t>
            </w:r>
          </w:p>
        </w:tc>
        <w:tc>
          <w:tcPr>
            <w:tcW w:w="458" w:type="pct"/>
            <w:tcBorders>
              <w:top w:val="nil"/>
              <w:left w:val="nil"/>
              <w:bottom w:val="single" w:sz="4" w:space="0" w:color="auto"/>
              <w:right w:val="single" w:sz="4" w:space="0" w:color="auto"/>
            </w:tcBorders>
            <w:shd w:val="clear" w:color="auto" w:fill="auto"/>
            <w:vAlign w:val="center"/>
            <w:hideMark/>
          </w:tcPr>
          <w:p w14:paraId="71133A3A" w14:textId="77777777" w:rsidR="00B71D38" w:rsidRPr="00082D68" w:rsidRDefault="00B71D38" w:rsidP="00C777C6">
            <w:pPr>
              <w:widowControl/>
              <w:autoSpaceDE/>
              <w:autoSpaceDN/>
              <w:jc w:val="center"/>
              <w:rPr>
                <w:color w:val="000000"/>
                <w:sz w:val="24"/>
                <w:szCs w:val="24"/>
              </w:rPr>
            </w:pPr>
            <w:r w:rsidRPr="00082D68">
              <w:rPr>
                <w:color w:val="000000"/>
                <w:sz w:val="24"/>
                <w:szCs w:val="24"/>
              </w:rPr>
              <w:t>40</w:t>
            </w:r>
          </w:p>
        </w:tc>
        <w:tc>
          <w:tcPr>
            <w:tcW w:w="698" w:type="pct"/>
            <w:tcBorders>
              <w:top w:val="nil"/>
              <w:left w:val="nil"/>
              <w:bottom w:val="single" w:sz="4" w:space="0" w:color="auto"/>
              <w:right w:val="single" w:sz="4" w:space="0" w:color="auto"/>
            </w:tcBorders>
            <w:shd w:val="clear" w:color="auto" w:fill="auto"/>
            <w:vAlign w:val="center"/>
            <w:hideMark/>
          </w:tcPr>
          <w:p w14:paraId="09ADB557" w14:textId="3FACFD3F" w:rsidR="00B71D38" w:rsidRPr="00082D68" w:rsidRDefault="00B71D38" w:rsidP="00C777C6">
            <w:pPr>
              <w:widowControl/>
              <w:autoSpaceDE/>
              <w:autoSpaceDN/>
              <w:jc w:val="center"/>
              <w:rPr>
                <w:color w:val="000000"/>
                <w:sz w:val="24"/>
                <w:szCs w:val="24"/>
              </w:rPr>
            </w:pPr>
            <w:r w:rsidRPr="00082D68">
              <w:rPr>
                <w:color w:val="000000"/>
                <w:sz w:val="24"/>
                <w:szCs w:val="24"/>
              </w:rPr>
              <w:t>3,99-4,98</w:t>
            </w:r>
          </w:p>
        </w:tc>
        <w:tc>
          <w:tcPr>
            <w:tcW w:w="500" w:type="pct"/>
            <w:tcBorders>
              <w:top w:val="nil"/>
              <w:left w:val="nil"/>
              <w:bottom w:val="single" w:sz="4" w:space="0" w:color="auto"/>
              <w:right w:val="single" w:sz="4" w:space="0" w:color="auto"/>
            </w:tcBorders>
            <w:shd w:val="clear" w:color="auto" w:fill="auto"/>
            <w:vAlign w:val="center"/>
            <w:hideMark/>
          </w:tcPr>
          <w:p w14:paraId="68127E3B" w14:textId="379A521C" w:rsidR="00B71D38" w:rsidRPr="00082D68" w:rsidRDefault="00B71D38" w:rsidP="00C777C6">
            <w:pPr>
              <w:widowControl/>
              <w:autoSpaceDE/>
              <w:autoSpaceDN/>
              <w:jc w:val="center"/>
              <w:rPr>
                <w:color w:val="000000"/>
                <w:sz w:val="24"/>
                <w:szCs w:val="24"/>
              </w:rPr>
            </w:pPr>
            <w:r w:rsidRPr="00082D68">
              <w:rPr>
                <w:color w:val="000000"/>
                <w:sz w:val="24"/>
                <w:szCs w:val="24"/>
              </w:rPr>
              <w:t>11</w:t>
            </w:r>
          </w:p>
        </w:tc>
        <w:tc>
          <w:tcPr>
            <w:tcW w:w="598" w:type="pct"/>
            <w:tcBorders>
              <w:top w:val="nil"/>
              <w:left w:val="nil"/>
              <w:bottom w:val="single" w:sz="4" w:space="0" w:color="auto"/>
              <w:right w:val="single" w:sz="4" w:space="0" w:color="auto"/>
            </w:tcBorders>
            <w:shd w:val="clear" w:color="auto" w:fill="auto"/>
            <w:vAlign w:val="center"/>
            <w:hideMark/>
          </w:tcPr>
          <w:p w14:paraId="28817D0B" w14:textId="39B2E5AE" w:rsidR="00B71D38" w:rsidRPr="00082D68" w:rsidRDefault="00B71D38" w:rsidP="00C777C6">
            <w:pPr>
              <w:widowControl/>
              <w:autoSpaceDE/>
              <w:autoSpaceDN/>
              <w:jc w:val="center"/>
              <w:rPr>
                <w:color w:val="000000"/>
                <w:sz w:val="24"/>
                <w:szCs w:val="24"/>
              </w:rPr>
            </w:pPr>
            <w:r w:rsidRPr="00082D68">
              <w:rPr>
                <w:color w:val="000000"/>
                <w:sz w:val="24"/>
                <w:szCs w:val="24"/>
              </w:rPr>
              <w:t>CG1</w:t>
            </w:r>
          </w:p>
        </w:tc>
      </w:tr>
      <w:tr w:rsidR="00B71D38" w:rsidRPr="00082D68" w14:paraId="47C5A276"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EF1BA6B"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3.4</w:t>
            </w:r>
          </w:p>
        </w:tc>
        <w:tc>
          <w:tcPr>
            <w:tcW w:w="1799" w:type="pct"/>
            <w:tcBorders>
              <w:top w:val="nil"/>
              <w:left w:val="nil"/>
              <w:bottom w:val="single" w:sz="4" w:space="0" w:color="auto"/>
              <w:right w:val="single" w:sz="4" w:space="0" w:color="auto"/>
            </w:tcBorders>
            <w:shd w:val="clear" w:color="auto" w:fill="auto"/>
            <w:vAlign w:val="center"/>
            <w:hideMark/>
          </w:tcPr>
          <w:p w14:paraId="5A895F94" w14:textId="77777777" w:rsidR="00B71D38" w:rsidRPr="00082D68" w:rsidRDefault="00B71D38" w:rsidP="00B71D38">
            <w:pPr>
              <w:widowControl/>
              <w:autoSpaceDE/>
              <w:autoSpaceDN/>
              <w:jc w:val="both"/>
              <w:rPr>
                <w:color w:val="000000"/>
                <w:sz w:val="24"/>
                <w:szCs w:val="24"/>
              </w:rPr>
            </w:pPr>
            <w:r w:rsidRPr="00082D68">
              <w:rPr>
                <w:color w:val="000000"/>
                <w:sz w:val="24"/>
                <w:szCs w:val="24"/>
              </w:rPr>
              <w:t>Hội nghị lấy ý kiến chuyên gia về dự thảo quy chế</w:t>
            </w:r>
          </w:p>
        </w:tc>
        <w:tc>
          <w:tcPr>
            <w:tcW w:w="651" w:type="pct"/>
            <w:tcBorders>
              <w:top w:val="nil"/>
              <w:left w:val="nil"/>
              <w:bottom w:val="single" w:sz="4" w:space="0" w:color="auto"/>
              <w:right w:val="single" w:sz="4" w:space="0" w:color="auto"/>
            </w:tcBorders>
            <w:shd w:val="clear" w:color="auto" w:fill="auto"/>
            <w:vAlign w:val="center"/>
            <w:hideMark/>
          </w:tcPr>
          <w:p w14:paraId="6324A042" w14:textId="77777777" w:rsidR="00B71D38" w:rsidRPr="00082D68" w:rsidRDefault="00B71D38" w:rsidP="00B71D38">
            <w:pPr>
              <w:widowControl/>
              <w:autoSpaceDE/>
              <w:autoSpaceDN/>
              <w:jc w:val="center"/>
              <w:rPr>
                <w:color w:val="000000"/>
                <w:sz w:val="24"/>
                <w:szCs w:val="24"/>
              </w:rPr>
            </w:pPr>
            <w:r w:rsidRPr="00082D68">
              <w:rPr>
                <w:color w:val="000000"/>
                <w:sz w:val="24"/>
                <w:szCs w:val="24"/>
              </w:rPr>
              <w:t xml:space="preserve">Hội nghị </w:t>
            </w:r>
          </w:p>
        </w:tc>
        <w:tc>
          <w:tcPr>
            <w:tcW w:w="458" w:type="pct"/>
            <w:tcBorders>
              <w:top w:val="nil"/>
              <w:left w:val="nil"/>
              <w:bottom w:val="single" w:sz="4" w:space="0" w:color="auto"/>
              <w:right w:val="single" w:sz="4" w:space="0" w:color="auto"/>
            </w:tcBorders>
            <w:shd w:val="clear" w:color="auto" w:fill="auto"/>
            <w:vAlign w:val="center"/>
            <w:hideMark/>
          </w:tcPr>
          <w:p w14:paraId="0F24E89C" w14:textId="77777777" w:rsidR="00B71D38" w:rsidRPr="00082D68" w:rsidRDefault="00B71D38" w:rsidP="00C777C6">
            <w:pPr>
              <w:widowControl/>
              <w:autoSpaceDE/>
              <w:autoSpaceDN/>
              <w:jc w:val="center"/>
              <w:rPr>
                <w:color w:val="000000"/>
                <w:sz w:val="24"/>
                <w:szCs w:val="24"/>
              </w:rPr>
            </w:pPr>
            <w:r w:rsidRPr="00082D68">
              <w:rPr>
                <w:color w:val="000000"/>
                <w:sz w:val="24"/>
                <w:szCs w:val="24"/>
              </w:rPr>
              <w:t>20</w:t>
            </w:r>
          </w:p>
        </w:tc>
        <w:tc>
          <w:tcPr>
            <w:tcW w:w="698" w:type="pct"/>
            <w:tcBorders>
              <w:top w:val="nil"/>
              <w:left w:val="nil"/>
              <w:bottom w:val="single" w:sz="4" w:space="0" w:color="auto"/>
              <w:right w:val="single" w:sz="4" w:space="0" w:color="auto"/>
            </w:tcBorders>
            <w:shd w:val="clear" w:color="auto" w:fill="auto"/>
            <w:vAlign w:val="center"/>
            <w:hideMark/>
          </w:tcPr>
          <w:p w14:paraId="15FC59FA" w14:textId="7ADC2AE9" w:rsidR="00B71D38" w:rsidRPr="00082D68" w:rsidRDefault="00B71D38" w:rsidP="00C777C6">
            <w:pPr>
              <w:widowControl/>
              <w:autoSpaceDE/>
              <w:autoSpaceDN/>
              <w:jc w:val="center"/>
              <w:rPr>
                <w:color w:val="000000"/>
                <w:sz w:val="24"/>
                <w:szCs w:val="24"/>
              </w:rPr>
            </w:pPr>
            <w:r w:rsidRPr="00082D68">
              <w:rPr>
                <w:color w:val="000000"/>
                <w:sz w:val="24"/>
                <w:szCs w:val="24"/>
              </w:rPr>
              <w:t>3,66-4,65</w:t>
            </w:r>
          </w:p>
        </w:tc>
        <w:tc>
          <w:tcPr>
            <w:tcW w:w="500" w:type="pct"/>
            <w:tcBorders>
              <w:top w:val="nil"/>
              <w:left w:val="nil"/>
              <w:bottom w:val="single" w:sz="4" w:space="0" w:color="auto"/>
              <w:right w:val="single" w:sz="4" w:space="0" w:color="auto"/>
            </w:tcBorders>
            <w:shd w:val="clear" w:color="auto" w:fill="auto"/>
            <w:vAlign w:val="center"/>
            <w:hideMark/>
          </w:tcPr>
          <w:p w14:paraId="0D14933B" w14:textId="6CD7B91E" w:rsidR="00B71D38" w:rsidRPr="00082D68" w:rsidRDefault="00B71D38" w:rsidP="00C777C6">
            <w:pPr>
              <w:widowControl/>
              <w:autoSpaceDE/>
              <w:autoSpaceDN/>
              <w:jc w:val="center"/>
              <w:rPr>
                <w:color w:val="000000"/>
                <w:sz w:val="24"/>
                <w:szCs w:val="24"/>
              </w:rPr>
            </w:pPr>
            <w:r w:rsidRPr="00082D68">
              <w:rPr>
                <w:color w:val="000000"/>
                <w:sz w:val="24"/>
                <w:szCs w:val="24"/>
              </w:rPr>
              <w:t>5</w:t>
            </w:r>
          </w:p>
        </w:tc>
        <w:tc>
          <w:tcPr>
            <w:tcW w:w="598" w:type="pct"/>
            <w:tcBorders>
              <w:top w:val="nil"/>
              <w:left w:val="nil"/>
              <w:bottom w:val="single" w:sz="4" w:space="0" w:color="auto"/>
              <w:right w:val="single" w:sz="4" w:space="0" w:color="auto"/>
            </w:tcBorders>
            <w:shd w:val="clear" w:color="auto" w:fill="auto"/>
            <w:vAlign w:val="center"/>
            <w:hideMark/>
          </w:tcPr>
          <w:p w14:paraId="6960F5E1" w14:textId="44899140" w:rsidR="00B71D38" w:rsidRPr="00082D68" w:rsidRDefault="00B71D38" w:rsidP="00C777C6">
            <w:pPr>
              <w:widowControl/>
              <w:autoSpaceDE/>
              <w:autoSpaceDN/>
              <w:jc w:val="center"/>
              <w:rPr>
                <w:color w:val="000000"/>
                <w:sz w:val="24"/>
                <w:szCs w:val="24"/>
              </w:rPr>
            </w:pPr>
            <w:r w:rsidRPr="00082D68">
              <w:rPr>
                <w:color w:val="000000"/>
                <w:sz w:val="24"/>
                <w:szCs w:val="24"/>
              </w:rPr>
              <w:t>CG1, CG2</w:t>
            </w:r>
          </w:p>
        </w:tc>
      </w:tr>
      <w:tr w:rsidR="00B71D38" w:rsidRPr="00082D68" w14:paraId="535B20A4" w14:textId="77777777" w:rsidTr="00C777C6">
        <w:trPr>
          <w:trHeight w:val="31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3F66E06"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3.5</w:t>
            </w:r>
          </w:p>
        </w:tc>
        <w:tc>
          <w:tcPr>
            <w:tcW w:w="1799" w:type="pct"/>
            <w:tcBorders>
              <w:top w:val="nil"/>
              <w:left w:val="nil"/>
              <w:bottom w:val="single" w:sz="4" w:space="0" w:color="auto"/>
              <w:right w:val="single" w:sz="4" w:space="0" w:color="auto"/>
            </w:tcBorders>
            <w:shd w:val="clear" w:color="auto" w:fill="auto"/>
            <w:vAlign w:val="center"/>
            <w:hideMark/>
          </w:tcPr>
          <w:p w14:paraId="1FE797E6" w14:textId="77777777" w:rsidR="00B71D38" w:rsidRPr="00082D68" w:rsidRDefault="00B71D38" w:rsidP="00B71D38">
            <w:pPr>
              <w:widowControl/>
              <w:autoSpaceDE/>
              <w:autoSpaceDN/>
              <w:jc w:val="both"/>
              <w:rPr>
                <w:color w:val="000000"/>
                <w:sz w:val="24"/>
                <w:szCs w:val="24"/>
              </w:rPr>
            </w:pPr>
            <w:r w:rsidRPr="00082D68">
              <w:rPr>
                <w:color w:val="000000"/>
                <w:sz w:val="24"/>
                <w:szCs w:val="24"/>
              </w:rPr>
              <w:t>Chỉnh sửa, hoàn thiện quy chế</w:t>
            </w:r>
          </w:p>
        </w:tc>
        <w:tc>
          <w:tcPr>
            <w:tcW w:w="651" w:type="pct"/>
            <w:tcBorders>
              <w:top w:val="nil"/>
              <w:left w:val="nil"/>
              <w:bottom w:val="single" w:sz="4" w:space="0" w:color="auto"/>
              <w:right w:val="single" w:sz="4" w:space="0" w:color="auto"/>
            </w:tcBorders>
            <w:shd w:val="clear" w:color="auto" w:fill="auto"/>
            <w:vAlign w:val="center"/>
            <w:hideMark/>
          </w:tcPr>
          <w:p w14:paraId="12BB237B" w14:textId="77777777" w:rsidR="00B71D38" w:rsidRPr="00082D68" w:rsidRDefault="00B71D38" w:rsidP="00B71D38">
            <w:pPr>
              <w:widowControl/>
              <w:autoSpaceDE/>
              <w:autoSpaceDN/>
              <w:jc w:val="center"/>
              <w:rPr>
                <w:color w:val="000000"/>
                <w:sz w:val="24"/>
                <w:szCs w:val="24"/>
              </w:rPr>
            </w:pPr>
            <w:r w:rsidRPr="00082D68">
              <w:rPr>
                <w:color w:val="000000"/>
                <w:sz w:val="24"/>
                <w:szCs w:val="24"/>
              </w:rPr>
              <w:t>Quy chế</w:t>
            </w:r>
          </w:p>
        </w:tc>
        <w:tc>
          <w:tcPr>
            <w:tcW w:w="458" w:type="pct"/>
            <w:tcBorders>
              <w:top w:val="nil"/>
              <w:left w:val="nil"/>
              <w:bottom w:val="single" w:sz="4" w:space="0" w:color="auto"/>
              <w:right w:val="single" w:sz="4" w:space="0" w:color="auto"/>
            </w:tcBorders>
            <w:shd w:val="clear" w:color="auto" w:fill="auto"/>
            <w:vAlign w:val="center"/>
            <w:hideMark/>
          </w:tcPr>
          <w:p w14:paraId="304CDFC1" w14:textId="77777777" w:rsidR="00B71D38" w:rsidRPr="00082D68" w:rsidRDefault="00B71D38" w:rsidP="00C777C6">
            <w:pPr>
              <w:widowControl/>
              <w:autoSpaceDE/>
              <w:autoSpaceDN/>
              <w:jc w:val="center"/>
              <w:rPr>
                <w:color w:val="000000"/>
                <w:sz w:val="24"/>
                <w:szCs w:val="24"/>
              </w:rPr>
            </w:pPr>
            <w:r w:rsidRPr="00082D68">
              <w:rPr>
                <w:color w:val="000000"/>
                <w:sz w:val="24"/>
                <w:szCs w:val="24"/>
              </w:rPr>
              <w:t>10</w:t>
            </w:r>
          </w:p>
        </w:tc>
        <w:tc>
          <w:tcPr>
            <w:tcW w:w="698" w:type="pct"/>
            <w:tcBorders>
              <w:top w:val="nil"/>
              <w:left w:val="nil"/>
              <w:bottom w:val="single" w:sz="4" w:space="0" w:color="auto"/>
              <w:right w:val="single" w:sz="4" w:space="0" w:color="auto"/>
            </w:tcBorders>
            <w:shd w:val="clear" w:color="auto" w:fill="auto"/>
            <w:vAlign w:val="center"/>
            <w:hideMark/>
          </w:tcPr>
          <w:p w14:paraId="1030C030" w14:textId="5677853E" w:rsidR="00B71D38" w:rsidRPr="00082D68" w:rsidRDefault="00B71D38" w:rsidP="00C777C6">
            <w:pPr>
              <w:widowControl/>
              <w:autoSpaceDE/>
              <w:autoSpaceDN/>
              <w:jc w:val="center"/>
              <w:rPr>
                <w:color w:val="000000"/>
                <w:sz w:val="24"/>
                <w:szCs w:val="24"/>
              </w:rPr>
            </w:pPr>
            <w:r w:rsidRPr="00082D68">
              <w:rPr>
                <w:color w:val="000000"/>
                <w:sz w:val="24"/>
                <w:szCs w:val="24"/>
              </w:rPr>
              <w:t>3,66-4,65</w:t>
            </w:r>
          </w:p>
        </w:tc>
        <w:tc>
          <w:tcPr>
            <w:tcW w:w="500" w:type="pct"/>
            <w:tcBorders>
              <w:top w:val="nil"/>
              <w:left w:val="nil"/>
              <w:bottom w:val="single" w:sz="4" w:space="0" w:color="auto"/>
              <w:right w:val="single" w:sz="4" w:space="0" w:color="auto"/>
            </w:tcBorders>
            <w:shd w:val="clear" w:color="auto" w:fill="auto"/>
            <w:vAlign w:val="center"/>
            <w:hideMark/>
          </w:tcPr>
          <w:p w14:paraId="3949B972" w14:textId="179D416D" w:rsidR="00B71D38" w:rsidRPr="00082D68" w:rsidRDefault="00B71D38" w:rsidP="00C777C6">
            <w:pPr>
              <w:widowControl/>
              <w:autoSpaceDE/>
              <w:autoSpaceDN/>
              <w:jc w:val="center"/>
              <w:rPr>
                <w:color w:val="000000"/>
                <w:sz w:val="24"/>
                <w:szCs w:val="24"/>
              </w:rPr>
            </w:pPr>
            <w:r w:rsidRPr="00082D68">
              <w:rPr>
                <w:color w:val="000000"/>
                <w:sz w:val="24"/>
                <w:szCs w:val="24"/>
              </w:rPr>
              <w:t>3</w:t>
            </w:r>
          </w:p>
        </w:tc>
        <w:tc>
          <w:tcPr>
            <w:tcW w:w="598" w:type="pct"/>
            <w:tcBorders>
              <w:top w:val="nil"/>
              <w:left w:val="nil"/>
              <w:bottom w:val="single" w:sz="4" w:space="0" w:color="auto"/>
              <w:right w:val="single" w:sz="4" w:space="0" w:color="auto"/>
            </w:tcBorders>
            <w:shd w:val="clear" w:color="auto" w:fill="auto"/>
            <w:vAlign w:val="center"/>
            <w:hideMark/>
          </w:tcPr>
          <w:p w14:paraId="5C5C133E" w14:textId="6724B009" w:rsidR="00B71D38" w:rsidRPr="00082D68" w:rsidRDefault="00B71D38" w:rsidP="00C777C6">
            <w:pPr>
              <w:widowControl/>
              <w:autoSpaceDE/>
              <w:autoSpaceDN/>
              <w:jc w:val="center"/>
              <w:rPr>
                <w:color w:val="000000"/>
                <w:sz w:val="24"/>
                <w:szCs w:val="24"/>
              </w:rPr>
            </w:pPr>
            <w:r w:rsidRPr="00082D68">
              <w:rPr>
                <w:color w:val="000000"/>
                <w:sz w:val="24"/>
                <w:szCs w:val="24"/>
              </w:rPr>
              <w:t>CG1, CG2</w:t>
            </w:r>
          </w:p>
        </w:tc>
      </w:tr>
      <w:tr w:rsidR="00B71D38" w:rsidRPr="00082D68" w14:paraId="5ADA0A97"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A001BBA"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3.6</w:t>
            </w:r>
          </w:p>
        </w:tc>
        <w:tc>
          <w:tcPr>
            <w:tcW w:w="1799" w:type="pct"/>
            <w:tcBorders>
              <w:top w:val="nil"/>
              <w:left w:val="nil"/>
              <w:bottom w:val="single" w:sz="4" w:space="0" w:color="auto"/>
              <w:right w:val="single" w:sz="4" w:space="0" w:color="auto"/>
            </w:tcBorders>
            <w:shd w:val="clear" w:color="auto" w:fill="auto"/>
            <w:vAlign w:val="center"/>
            <w:hideMark/>
          </w:tcPr>
          <w:p w14:paraId="21349AD8" w14:textId="77777777" w:rsidR="00B71D38" w:rsidRPr="00082D68" w:rsidRDefault="00B71D38" w:rsidP="00B71D38">
            <w:pPr>
              <w:widowControl/>
              <w:autoSpaceDE/>
              <w:autoSpaceDN/>
              <w:jc w:val="both"/>
              <w:rPr>
                <w:color w:val="000000"/>
                <w:sz w:val="24"/>
                <w:szCs w:val="24"/>
              </w:rPr>
            </w:pPr>
            <w:r w:rsidRPr="00082D68">
              <w:rPr>
                <w:color w:val="000000"/>
                <w:sz w:val="24"/>
                <w:szCs w:val="24"/>
              </w:rPr>
              <w:t>In ấn, giao nộp quy chế</w:t>
            </w:r>
          </w:p>
        </w:tc>
        <w:tc>
          <w:tcPr>
            <w:tcW w:w="651" w:type="pct"/>
            <w:tcBorders>
              <w:top w:val="nil"/>
              <w:left w:val="nil"/>
              <w:bottom w:val="single" w:sz="4" w:space="0" w:color="auto"/>
              <w:right w:val="single" w:sz="4" w:space="0" w:color="auto"/>
            </w:tcBorders>
            <w:shd w:val="clear" w:color="auto" w:fill="auto"/>
            <w:vAlign w:val="center"/>
            <w:hideMark/>
          </w:tcPr>
          <w:p w14:paraId="7A251600" w14:textId="77777777" w:rsidR="00B71D38" w:rsidRPr="00082D68" w:rsidRDefault="00B71D38" w:rsidP="00B71D38">
            <w:pPr>
              <w:widowControl/>
              <w:autoSpaceDE/>
              <w:autoSpaceDN/>
              <w:jc w:val="center"/>
              <w:rPr>
                <w:color w:val="000000"/>
                <w:sz w:val="24"/>
                <w:szCs w:val="24"/>
              </w:rPr>
            </w:pPr>
            <w:r w:rsidRPr="00082D68">
              <w:rPr>
                <w:color w:val="000000"/>
                <w:sz w:val="24"/>
                <w:szCs w:val="24"/>
              </w:rPr>
              <w:t>Quy chế</w:t>
            </w:r>
          </w:p>
        </w:tc>
        <w:tc>
          <w:tcPr>
            <w:tcW w:w="458" w:type="pct"/>
            <w:tcBorders>
              <w:top w:val="nil"/>
              <w:left w:val="nil"/>
              <w:bottom w:val="single" w:sz="4" w:space="0" w:color="auto"/>
              <w:right w:val="single" w:sz="4" w:space="0" w:color="auto"/>
            </w:tcBorders>
            <w:shd w:val="clear" w:color="auto" w:fill="auto"/>
            <w:vAlign w:val="center"/>
            <w:hideMark/>
          </w:tcPr>
          <w:p w14:paraId="7BC9ED6A" w14:textId="77777777" w:rsidR="00B71D38" w:rsidRPr="00082D68" w:rsidRDefault="00B71D38" w:rsidP="00C777C6">
            <w:pPr>
              <w:widowControl/>
              <w:autoSpaceDE/>
              <w:autoSpaceDN/>
              <w:jc w:val="center"/>
              <w:rPr>
                <w:color w:val="000000"/>
                <w:sz w:val="24"/>
                <w:szCs w:val="24"/>
              </w:rPr>
            </w:pPr>
            <w:r w:rsidRPr="00082D68">
              <w:rPr>
                <w:color w:val="000000"/>
                <w:sz w:val="24"/>
                <w:szCs w:val="24"/>
              </w:rPr>
              <w:t>8</w:t>
            </w:r>
          </w:p>
        </w:tc>
        <w:tc>
          <w:tcPr>
            <w:tcW w:w="698" w:type="pct"/>
            <w:tcBorders>
              <w:top w:val="nil"/>
              <w:left w:val="nil"/>
              <w:bottom w:val="single" w:sz="4" w:space="0" w:color="auto"/>
              <w:right w:val="single" w:sz="4" w:space="0" w:color="auto"/>
            </w:tcBorders>
            <w:shd w:val="clear" w:color="auto" w:fill="auto"/>
            <w:vAlign w:val="center"/>
            <w:hideMark/>
          </w:tcPr>
          <w:p w14:paraId="0CA5FF9C" w14:textId="71B3FF5A" w:rsidR="00B71D38" w:rsidRPr="00082D68" w:rsidRDefault="00B71D38" w:rsidP="00C777C6">
            <w:pPr>
              <w:widowControl/>
              <w:autoSpaceDE/>
              <w:autoSpaceDN/>
              <w:jc w:val="center"/>
              <w:rPr>
                <w:color w:val="000000"/>
                <w:sz w:val="24"/>
                <w:szCs w:val="24"/>
              </w:rPr>
            </w:pPr>
            <w:r w:rsidRPr="00082D68">
              <w:rPr>
                <w:color w:val="000000"/>
                <w:sz w:val="24"/>
                <w:szCs w:val="24"/>
              </w:rPr>
              <w:t>3,00-3,99</w:t>
            </w:r>
          </w:p>
        </w:tc>
        <w:tc>
          <w:tcPr>
            <w:tcW w:w="500" w:type="pct"/>
            <w:tcBorders>
              <w:top w:val="nil"/>
              <w:left w:val="nil"/>
              <w:bottom w:val="single" w:sz="4" w:space="0" w:color="auto"/>
              <w:right w:val="single" w:sz="4" w:space="0" w:color="auto"/>
            </w:tcBorders>
            <w:shd w:val="clear" w:color="auto" w:fill="auto"/>
            <w:vAlign w:val="center"/>
            <w:hideMark/>
          </w:tcPr>
          <w:p w14:paraId="574BC023" w14:textId="4A59E87F" w:rsidR="00B71D38" w:rsidRPr="00082D68" w:rsidRDefault="00B71D38" w:rsidP="00C777C6">
            <w:pPr>
              <w:widowControl/>
              <w:autoSpaceDE/>
              <w:autoSpaceDN/>
              <w:jc w:val="center"/>
              <w:rPr>
                <w:color w:val="000000"/>
                <w:sz w:val="24"/>
                <w:szCs w:val="24"/>
              </w:rPr>
            </w:pPr>
            <w:r w:rsidRPr="00082D68">
              <w:rPr>
                <w:color w:val="000000"/>
                <w:sz w:val="24"/>
                <w:szCs w:val="24"/>
              </w:rPr>
              <w:t>2</w:t>
            </w:r>
          </w:p>
        </w:tc>
        <w:tc>
          <w:tcPr>
            <w:tcW w:w="598" w:type="pct"/>
            <w:tcBorders>
              <w:top w:val="nil"/>
              <w:left w:val="nil"/>
              <w:bottom w:val="single" w:sz="4" w:space="0" w:color="auto"/>
              <w:right w:val="single" w:sz="4" w:space="0" w:color="auto"/>
            </w:tcBorders>
            <w:shd w:val="clear" w:color="auto" w:fill="auto"/>
            <w:vAlign w:val="center"/>
            <w:hideMark/>
          </w:tcPr>
          <w:p w14:paraId="1016EEF6" w14:textId="07ADA8C9" w:rsidR="00B71D38" w:rsidRPr="00082D68" w:rsidRDefault="00B71D38" w:rsidP="00C777C6">
            <w:pPr>
              <w:widowControl/>
              <w:autoSpaceDE/>
              <w:autoSpaceDN/>
              <w:jc w:val="center"/>
              <w:rPr>
                <w:color w:val="000000"/>
                <w:sz w:val="24"/>
                <w:szCs w:val="24"/>
              </w:rPr>
            </w:pPr>
            <w:r w:rsidRPr="00082D68">
              <w:rPr>
                <w:color w:val="000000"/>
                <w:sz w:val="24"/>
                <w:szCs w:val="24"/>
              </w:rPr>
              <w:t>CG1, CG2, CG3</w:t>
            </w:r>
          </w:p>
        </w:tc>
      </w:tr>
      <w:tr w:rsidR="00B71D38" w:rsidRPr="00082D68" w14:paraId="21334E70" w14:textId="77777777" w:rsidTr="00C777C6">
        <w:trPr>
          <w:trHeight w:val="312"/>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79D517AC"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II</w:t>
            </w:r>
          </w:p>
        </w:tc>
        <w:tc>
          <w:tcPr>
            <w:tcW w:w="1799" w:type="pct"/>
            <w:tcBorders>
              <w:top w:val="nil"/>
              <w:left w:val="nil"/>
              <w:bottom w:val="single" w:sz="4" w:space="0" w:color="auto"/>
              <w:right w:val="single" w:sz="4" w:space="0" w:color="auto"/>
            </w:tcBorders>
            <w:shd w:val="clear" w:color="auto" w:fill="auto"/>
            <w:vAlign w:val="center"/>
            <w:hideMark/>
          </w:tcPr>
          <w:p w14:paraId="7EFA12FF" w14:textId="77777777" w:rsidR="00B71D38" w:rsidRPr="00082D68" w:rsidRDefault="00B71D38" w:rsidP="00B71D38">
            <w:pPr>
              <w:widowControl/>
              <w:autoSpaceDE/>
              <w:autoSpaceDN/>
              <w:rPr>
                <w:b/>
                <w:bCs/>
                <w:color w:val="000000"/>
                <w:sz w:val="24"/>
                <w:szCs w:val="24"/>
              </w:rPr>
            </w:pPr>
            <w:r w:rsidRPr="00082D68">
              <w:rPr>
                <w:b/>
                <w:bCs/>
                <w:color w:val="000000"/>
                <w:sz w:val="24"/>
                <w:szCs w:val="24"/>
              </w:rPr>
              <w:t>Hướng dẫn kỹ thuật kiểm kê rừng</w:t>
            </w:r>
          </w:p>
        </w:tc>
        <w:tc>
          <w:tcPr>
            <w:tcW w:w="651" w:type="pct"/>
            <w:tcBorders>
              <w:top w:val="nil"/>
              <w:left w:val="nil"/>
              <w:bottom w:val="single" w:sz="4" w:space="0" w:color="auto"/>
              <w:right w:val="single" w:sz="4" w:space="0" w:color="auto"/>
            </w:tcBorders>
            <w:shd w:val="clear" w:color="auto" w:fill="auto"/>
            <w:vAlign w:val="center"/>
            <w:hideMark/>
          </w:tcPr>
          <w:p w14:paraId="5AB7C808" w14:textId="77777777" w:rsidR="00B71D38" w:rsidRPr="00082D68" w:rsidRDefault="00B71D38" w:rsidP="00B71D38">
            <w:pPr>
              <w:widowControl/>
              <w:autoSpaceDE/>
              <w:autoSpaceDN/>
              <w:jc w:val="center"/>
              <w:rPr>
                <w:b/>
                <w:bCs/>
                <w:color w:val="000000"/>
                <w:sz w:val="24"/>
                <w:szCs w:val="24"/>
              </w:rPr>
            </w:pPr>
            <w:r w:rsidRPr="00082D68">
              <w:rPr>
                <w:b/>
                <w:bCs/>
                <w:color w:val="000000"/>
                <w:sz w:val="24"/>
                <w:szCs w:val="24"/>
              </w:rPr>
              <w:t> </w:t>
            </w:r>
          </w:p>
        </w:tc>
        <w:tc>
          <w:tcPr>
            <w:tcW w:w="458" w:type="pct"/>
            <w:tcBorders>
              <w:top w:val="nil"/>
              <w:left w:val="nil"/>
              <w:bottom w:val="single" w:sz="4" w:space="0" w:color="auto"/>
              <w:right w:val="single" w:sz="4" w:space="0" w:color="auto"/>
            </w:tcBorders>
            <w:shd w:val="clear" w:color="auto" w:fill="auto"/>
            <w:vAlign w:val="center"/>
            <w:hideMark/>
          </w:tcPr>
          <w:p w14:paraId="5781BD70" w14:textId="2C30CD4F" w:rsidR="00B71D38" w:rsidRPr="00082D68" w:rsidRDefault="00B71D38" w:rsidP="00C777C6">
            <w:pPr>
              <w:widowControl/>
              <w:autoSpaceDE/>
              <w:autoSpaceDN/>
              <w:jc w:val="center"/>
              <w:rPr>
                <w:b/>
                <w:bCs/>
                <w:color w:val="000000"/>
                <w:sz w:val="24"/>
                <w:szCs w:val="24"/>
              </w:rPr>
            </w:pPr>
          </w:p>
        </w:tc>
        <w:tc>
          <w:tcPr>
            <w:tcW w:w="698" w:type="pct"/>
            <w:tcBorders>
              <w:top w:val="nil"/>
              <w:left w:val="nil"/>
              <w:bottom w:val="single" w:sz="4" w:space="0" w:color="auto"/>
              <w:right w:val="single" w:sz="4" w:space="0" w:color="auto"/>
            </w:tcBorders>
            <w:shd w:val="clear" w:color="auto" w:fill="auto"/>
            <w:vAlign w:val="center"/>
            <w:hideMark/>
          </w:tcPr>
          <w:p w14:paraId="274D460F" w14:textId="67412291" w:rsidR="00B71D38" w:rsidRPr="00082D68" w:rsidRDefault="00B71D38" w:rsidP="00C777C6">
            <w:pPr>
              <w:widowControl/>
              <w:autoSpaceDE/>
              <w:autoSpaceDN/>
              <w:jc w:val="center"/>
              <w:rPr>
                <w:b/>
                <w:bCs/>
                <w:color w:val="00000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14:paraId="5A857528" w14:textId="48D810D5" w:rsidR="00B71D38" w:rsidRPr="00082D68" w:rsidRDefault="00B71D38" w:rsidP="00C777C6">
            <w:pPr>
              <w:widowControl/>
              <w:autoSpaceDE/>
              <w:autoSpaceDN/>
              <w:jc w:val="center"/>
              <w:rPr>
                <w:color w:val="000000"/>
                <w:sz w:val="24"/>
                <w:szCs w:val="24"/>
              </w:rPr>
            </w:pPr>
          </w:p>
        </w:tc>
        <w:tc>
          <w:tcPr>
            <w:tcW w:w="598" w:type="pct"/>
            <w:tcBorders>
              <w:top w:val="nil"/>
              <w:left w:val="nil"/>
              <w:bottom w:val="single" w:sz="4" w:space="0" w:color="auto"/>
              <w:right w:val="single" w:sz="4" w:space="0" w:color="auto"/>
            </w:tcBorders>
            <w:shd w:val="clear" w:color="auto" w:fill="auto"/>
            <w:vAlign w:val="center"/>
            <w:hideMark/>
          </w:tcPr>
          <w:p w14:paraId="4CEC52DA" w14:textId="240A9465" w:rsidR="00B71D38" w:rsidRPr="00082D68" w:rsidRDefault="00B71D38" w:rsidP="00C777C6">
            <w:pPr>
              <w:widowControl/>
              <w:autoSpaceDE/>
              <w:autoSpaceDN/>
              <w:jc w:val="center"/>
              <w:rPr>
                <w:b/>
                <w:bCs/>
                <w:color w:val="000000"/>
                <w:sz w:val="24"/>
                <w:szCs w:val="24"/>
              </w:rPr>
            </w:pPr>
          </w:p>
        </w:tc>
      </w:tr>
      <w:tr w:rsidR="00B71D38" w:rsidRPr="00082D68" w14:paraId="6838E2B3" w14:textId="77777777" w:rsidTr="00C777C6">
        <w:trPr>
          <w:trHeight w:val="936"/>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4854DEFA" w14:textId="77777777" w:rsidR="00B71D38" w:rsidRPr="00082D68" w:rsidRDefault="00B71D38" w:rsidP="00B71D38">
            <w:pPr>
              <w:widowControl/>
              <w:autoSpaceDE/>
              <w:autoSpaceDN/>
              <w:jc w:val="center"/>
              <w:rPr>
                <w:color w:val="000000"/>
                <w:sz w:val="24"/>
                <w:szCs w:val="24"/>
              </w:rPr>
            </w:pPr>
            <w:r w:rsidRPr="00082D68">
              <w:rPr>
                <w:color w:val="000000"/>
                <w:sz w:val="24"/>
                <w:szCs w:val="24"/>
              </w:rPr>
              <w:t>1</w:t>
            </w:r>
          </w:p>
        </w:tc>
        <w:tc>
          <w:tcPr>
            <w:tcW w:w="1799" w:type="pct"/>
            <w:tcBorders>
              <w:top w:val="nil"/>
              <w:left w:val="nil"/>
              <w:bottom w:val="single" w:sz="4" w:space="0" w:color="auto"/>
              <w:right w:val="single" w:sz="4" w:space="0" w:color="auto"/>
            </w:tcBorders>
            <w:shd w:val="clear" w:color="auto" w:fill="auto"/>
            <w:vAlign w:val="center"/>
            <w:hideMark/>
          </w:tcPr>
          <w:p w14:paraId="7AFAF0D0" w14:textId="77777777" w:rsidR="00B71D38" w:rsidRPr="00082D68" w:rsidRDefault="00B71D38" w:rsidP="00B71D38">
            <w:pPr>
              <w:widowControl/>
              <w:autoSpaceDE/>
              <w:autoSpaceDN/>
              <w:jc w:val="both"/>
              <w:rPr>
                <w:color w:val="000000"/>
                <w:sz w:val="24"/>
                <w:szCs w:val="24"/>
              </w:rPr>
            </w:pPr>
            <w:r w:rsidRPr="00082D68">
              <w:rPr>
                <w:color w:val="000000"/>
                <w:sz w:val="24"/>
                <w:szCs w:val="24"/>
              </w:rPr>
              <w:t>Thu thập tham khảo thông tin xây dựng hướng dẫn</w:t>
            </w:r>
          </w:p>
        </w:tc>
        <w:tc>
          <w:tcPr>
            <w:tcW w:w="651" w:type="pct"/>
            <w:tcBorders>
              <w:top w:val="nil"/>
              <w:left w:val="nil"/>
              <w:bottom w:val="single" w:sz="4" w:space="0" w:color="auto"/>
              <w:right w:val="single" w:sz="4" w:space="0" w:color="auto"/>
            </w:tcBorders>
            <w:shd w:val="clear" w:color="auto" w:fill="auto"/>
            <w:vAlign w:val="center"/>
            <w:hideMark/>
          </w:tcPr>
          <w:p w14:paraId="07F54D28" w14:textId="77777777" w:rsidR="00B71D38" w:rsidRPr="00082D68" w:rsidRDefault="00B71D38" w:rsidP="00B71D38">
            <w:pPr>
              <w:widowControl/>
              <w:autoSpaceDE/>
              <w:autoSpaceDN/>
              <w:jc w:val="center"/>
              <w:rPr>
                <w:color w:val="000000"/>
                <w:sz w:val="24"/>
                <w:szCs w:val="24"/>
              </w:rPr>
            </w:pPr>
            <w:r w:rsidRPr="00082D68">
              <w:rPr>
                <w:color w:val="000000"/>
                <w:sz w:val="24"/>
                <w:szCs w:val="24"/>
              </w:rPr>
              <w:t>Nhiệm vụ</w:t>
            </w:r>
          </w:p>
        </w:tc>
        <w:tc>
          <w:tcPr>
            <w:tcW w:w="458" w:type="pct"/>
            <w:tcBorders>
              <w:top w:val="nil"/>
              <w:left w:val="nil"/>
              <w:bottom w:val="single" w:sz="4" w:space="0" w:color="auto"/>
              <w:right w:val="single" w:sz="4" w:space="0" w:color="auto"/>
            </w:tcBorders>
            <w:shd w:val="clear" w:color="auto" w:fill="auto"/>
            <w:vAlign w:val="center"/>
            <w:hideMark/>
          </w:tcPr>
          <w:p w14:paraId="689DB917" w14:textId="77777777" w:rsidR="00B71D38" w:rsidRPr="00082D68" w:rsidRDefault="00B71D38" w:rsidP="00C777C6">
            <w:pPr>
              <w:widowControl/>
              <w:autoSpaceDE/>
              <w:autoSpaceDN/>
              <w:jc w:val="center"/>
              <w:rPr>
                <w:color w:val="000000"/>
                <w:sz w:val="24"/>
                <w:szCs w:val="24"/>
              </w:rPr>
            </w:pPr>
            <w:r w:rsidRPr="00082D68">
              <w:rPr>
                <w:color w:val="000000"/>
                <w:sz w:val="24"/>
                <w:szCs w:val="24"/>
              </w:rPr>
              <w:t>15</w:t>
            </w:r>
          </w:p>
        </w:tc>
        <w:tc>
          <w:tcPr>
            <w:tcW w:w="698" w:type="pct"/>
            <w:tcBorders>
              <w:top w:val="nil"/>
              <w:left w:val="nil"/>
              <w:bottom w:val="single" w:sz="4" w:space="0" w:color="auto"/>
              <w:right w:val="single" w:sz="4" w:space="0" w:color="auto"/>
            </w:tcBorders>
            <w:shd w:val="clear" w:color="auto" w:fill="auto"/>
            <w:vAlign w:val="center"/>
            <w:hideMark/>
          </w:tcPr>
          <w:p w14:paraId="05D2A517" w14:textId="220F810C" w:rsidR="00B71D38" w:rsidRPr="00082D68" w:rsidRDefault="00B71D38" w:rsidP="00C777C6">
            <w:pPr>
              <w:widowControl/>
              <w:autoSpaceDE/>
              <w:autoSpaceDN/>
              <w:jc w:val="center"/>
              <w:rPr>
                <w:color w:val="000000"/>
                <w:sz w:val="24"/>
                <w:szCs w:val="24"/>
              </w:rPr>
            </w:pPr>
            <w:r w:rsidRPr="00082D68">
              <w:rPr>
                <w:color w:val="000000"/>
                <w:sz w:val="24"/>
                <w:szCs w:val="24"/>
              </w:rPr>
              <w:t>2,67-3,66</w:t>
            </w:r>
          </w:p>
        </w:tc>
        <w:tc>
          <w:tcPr>
            <w:tcW w:w="500" w:type="pct"/>
            <w:tcBorders>
              <w:top w:val="nil"/>
              <w:left w:val="nil"/>
              <w:bottom w:val="single" w:sz="4" w:space="0" w:color="auto"/>
              <w:right w:val="single" w:sz="4" w:space="0" w:color="auto"/>
            </w:tcBorders>
            <w:shd w:val="clear" w:color="auto" w:fill="auto"/>
            <w:vAlign w:val="center"/>
            <w:hideMark/>
          </w:tcPr>
          <w:p w14:paraId="7D140EE3" w14:textId="0918685C" w:rsidR="00B71D38" w:rsidRPr="00082D68" w:rsidRDefault="00B71D38" w:rsidP="00C777C6">
            <w:pPr>
              <w:widowControl/>
              <w:autoSpaceDE/>
              <w:autoSpaceDN/>
              <w:jc w:val="center"/>
              <w:rPr>
                <w:color w:val="000000"/>
                <w:sz w:val="24"/>
                <w:szCs w:val="24"/>
              </w:rPr>
            </w:pPr>
            <w:r w:rsidRPr="00082D68">
              <w:rPr>
                <w:color w:val="000000"/>
                <w:sz w:val="24"/>
                <w:szCs w:val="24"/>
              </w:rPr>
              <w:t>4</w:t>
            </w:r>
          </w:p>
        </w:tc>
        <w:tc>
          <w:tcPr>
            <w:tcW w:w="598" w:type="pct"/>
            <w:tcBorders>
              <w:top w:val="nil"/>
              <w:left w:val="nil"/>
              <w:bottom w:val="single" w:sz="4" w:space="0" w:color="auto"/>
              <w:right w:val="single" w:sz="4" w:space="0" w:color="auto"/>
            </w:tcBorders>
            <w:shd w:val="clear" w:color="auto" w:fill="auto"/>
            <w:vAlign w:val="center"/>
            <w:hideMark/>
          </w:tcPr>
          <w:p w14:paraId="058C08C3" w14:textId="264CD904" w:rsidR="00B71D38" w:rsidRPr="00082D68" w:rsidRDefault="00B71D38" w:rsidP="00C777C6">
            <w:pPr>
              <w:widowControl/>
              <w:autoSpaceDE/>
              <w:autoSpaceDN/>
              <w:jc w:val="center"/>
              <w:rPr>
                <w:color w:val="000000"/>
                <w:sz w:val="24"/>
                <w:szCs w:val="24"/>
              </w:rPr>
            </w:pPr>
            <w:r w:rsidRPr="00082D68">
              <w:rPr>
                <w:color w:val="000000"/>
                <w:sz w:val="24"/>
                <w:szCs w:val="24"/>
              </w:rPr>
              <w:t>CG1, CG2, CG3, CG4</w:t>
            </w:r>
          </w:p>
        </w:tc>
      </w:tr>
      <w:tr w:rsidR="00B71D38" w:rsidRPr="00082D68" w14:paraId="51C1FC8C"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95DE044" w14:textId="77777777" w:rsidR="00B71D38" w:rsidRPr="00082D68" w:rsidRDefault="00B71D38" w:rsidP="00B71D38">
            <w:pPr>
              <w:widowControl/>
              <w:autoSpaceDE/>
              <w:autoSpaceDN/>
              <w:jc w:val="center"/>
              <w:rPr>
                <w:color w:val="000000"/>
                <w:sz w:val="24"/>
                <w:szCs w:val="24"/>
              </w:rPr>
            </w:pPr>
            <w:r w:rsidRPr="00082D68">
              <w:rPr>
                <w:color w:val="000000"/>
                <w:sz w:val="24"/>
                <w:szCs w:val="24"/>
              </w:rPr>
              <w:t>2</w:t>
            </w:r>
          </w:p>
        </w:tc>
        <w:tc>
          <w:tcPr>
            <w:tcW w:w="1799" w:type="pct"/>
            <w:tcBorders>
              <w:top w:val="nil"/>
              <w:left w:val="nil"/>
              <w:bottom w:val="single" w:sz="4" w:space="0" w:color="auto"/>
              <w:right w:val="single" w:sz="4" w:space="0" w:color="auto"/>
            </w:tcBorders>
            <w:shd w:val="clear" w:color="auto" w:fill="auto"/>
            <w:vAlign w:val="center"/>
            <w:hideMark/>
          </w:tcPr>
          <w:p w14:paraId="5171787A" w14:textId="77777777" w:rsidR="00B71D38" w:rsidRPr="00082D68" w:rsidRDefault="00B71D38" w:rsidP="00B71D38">
            <w:pPr>
              <w:widowControl/>
              <w:autoSpaceDE/>
              <w:autoSpaceDN/>
              <w:jc w:val="both"/>
              <w:rPr>
                <w:color w:val="000000"/>
                <w:sz w:val="24"/>
                <w:szCs w:val="24"/>
              </w:rPr>
            </w:pPr>
            <w:r w:rsidRPr="00082D68">
              <w:rPr>
                <w:color w:val="000000"/>
                <w:sz w:val="24"/>
                <w:szCs w:val="24"/>
              </w:rPr>
              <w:t>Phân tích số liệu phục vụ xây dựng hướng dẫn</w:t>
            </w:r>
          </w:p>
        </w:tc>
        <w:tc>
          <w:tcPr>
            <w:tcW w:w="651" w:type="pct"/>
            <w:tcBorders>
              <w:top w:val="nil"/>
              <w:left w:val="nil"/>
              <w:bottom w:val="single" w:sz="4" w:space="0" w:color="auto"/>
              <w:right w:val="single" w:sz="4" w:space="0" w:color="auto"/>
            </w:tcBorders>
            <w:shd w:val="clear" w:color="auto" w:fill="auto"/>
            <w:vAlign w:val="center"/>
            <w:hideMark/>
          </w:tcPr>
          <w:p w14:paraId="0927D01E" w14:textId="77777777" w:rsidR="00B71D38" w:rsidRPr="00082D68" w:rsidRDefault="00B71D38" w:rsidP="00B71D38">
            <w:pPr>
              <w:widowControl/>
              <w:autoSpaceDE/>
              <w:autoSpaceDN/>
              <w:jc w:val="center"/>
              <w:rPr>
                <w:color w:val="000000"/>
                <w:sz w:val="24"/>
                <w:szCs w:val="24"/>
              </w:rPr>
            </w:pPr>
            <w:r w:rsidRPr="00082D68">
              <w:rPr>
                <w:color w:val="000000"/>
                <w:sz w:val="24"/>
                <w:szCs w:val="24"/>
              </w:rPr>
              <w:t>Hướng dẫn</w:t>
            </w:r>
          </w:p>
        </w:tc>
        <w:tc>
          <w:tcPr>
            <w:tcW w:w="458" w:type="pct"/>
            <w:tcBorders>
              <w:top w:val="nil"/>
              <w:left w:val="nil"/>
              <w:bottom w:val="single" w:sz="4" w:space="0" w:color="auto"/>
              <w:right w:val="single" w:sz="4" w:space="0" w:color="auto"/>
            </w:tcBorders>
            <w:shd w:val="clear" w:color="auto" w:fill="auto"/>
            <w:vAlign w:val="center"/>
            <w:hideMark/>
          </w:tcPr>
          <w:p w14:paraId="5767C2AC" w14:textId="77777777" w:rsidR="00B71D38" w:rsidRPr="00082D68" w:rsidRDefault="00B71D38" w:rsidP="00C777C6">
            <w:pPr>
              <w:widowControl/>
              <w:autoSpaceDE/>
              <w:autoSpaceDN/>
              <w:jc w:val="center"/>
              <w:rPr>
                <w:color w:val="000000"/>
                <w:sz w:val="24"/>
                <w:szCs w:val="24"/>
              </w:rPr>
            </w:pPr>
            <w:r w:rsidRPr="00082D68">
              <w:rPr>
                <w:color w:val="000000"/>
                <w:sz w:val="24"/>
                <w:szCs w:val="24"/>
              </w:rPr>
              <w:t>60</w:t>
            </w:r>
          </w:p>
        </w:tc>
        <w:tc>
          <w:tcPr>
            <w:tcW w:w="698" w:type="pct"/>
            <w:tcBorders>
              <w:top w:val="nil"/>
              <w:left w:val="nil"/>
              <w:bottom w:val="single" w:sz="4" w:space="0" w:color="auto"/>
              <w:right w:val="single" w:sz="4" w:space="0" w:color="auto"/>
            </w:tcBorders>
            <w:shd w:val="clear" w:color="auto" w:fill="auto"/>
            <w:vAlign w:val="center"/>
            <w:hideMark/>
          </w:tcPr>
          <w:p w14:paraId="42A42E08" w14:textId="2313FCDE" w:rsidR="00B71D38" w:rsidRPr="00082D68" w:rsidRDefault="00B71D38" w:rsidP="00C777C6">
            <w:pPr>
              <w:widowControl/>
              <w:autoSpaceDE/>
              <w:autoSpaceDN/>
              <w:jc w:val="center"/>
              <w:rPr>
                <w:color w:val="000000"/>
                <w:sz w:val="24"/>
                <w:szCs w:val="24"/>
              </w:rPr>
            </w:pPr>
            <w:r w:rsidRPr="00082D68">
              <w:rPr>
                <w:color w:val="000000"/>
                <w:sz w:val="24"/>
                <w:szCs w:val="24"/>
              </w:rPr>
              <w:t>3,99-4,98</w:t>
            </w:r>
          </w:p>
        </w:tc>
        <w:tc>
          <w:tcPr>
            <w:tcW w:w="500" w:type="pct"/>
            <w:tcBorders>
              <w:top w:val="nil"/>
              <w:left w:val="nil"/>
              <w:bottom w:val="single" w:sz="4" w:space="0" w:color="auto"/>
              <w:right w:val="single" w:sz="4" w:space="0" w:color="auto"/>
            </w:tcBorders>
            <w:shd w:val="clear" w:color="auto" w:fill="auto"/>
            <w:vAlign w:val="center"/>
            <w:hideMark/>
          </w:tcPr>
          <w:p w14:paraId="2F86B1D0" w14:textId="22A9D3BD" w:rsidR="00B71D38" w:rsidRPr="00082D68" w:rsidRDefault="00B71D38" w:rsidP="00C777C6">
            <w:pPr>
              <w:widowControl/>
              <w:autoSpaceDE/>
              <w:autoSpaceDN/>
              <w:jc w:val="center"/>
              <w:rPr>
                <w:color w:val="000000"/>
                <w:sz w:val="24"/>
                <w:szCs w:val="24"/>
              </w:rPr>
            </w:pPr>
            <w:r w:rsidRPr="00082D68">
              <w:rPr>
                <w:color w:val="000000"/>
                <w:sz w:val="24"/>
                <w:szCs w:val="24"/>
              </w:rPr>
              <w:t>16</w:t>
            </w:r>
          </w:p>
        </w:tc>
        <w:tc>
          <w:tcPr>
            <w:tcW w:w="598" w:type="pct"/>
            <w:tcBorders>
              <w:top w:val="nil"/>
              <w:left w:val="nil"/>
              <w:bottom w:val="single" w:sz="4" w:space="0" w:color="auto"/>
              <w:right w:val="single" w:sz="4" w:space="0" w:color="auto"/>
            </w:tcBorders>
            <w:shd w:val="clear" w:color="auto" w:fill="auto"/>
            <w:vAlign w:val="center"/>
            <w:hideMark/>
          </w:tcPr>
          <w:p w14:paraId="5D604849" w14:textId="19E5F0BF" w:rsidR="00B71D38" w:rsidRPr="00082D68" w:rsidRDefault="00B71D38" w:rsidP="00C777C6">
            <w:pPr>
              <w:widowControl/>
              <w:autoSpaceDE/>
              <w:autoSpaceDN/>
              <w:jc w:val="center"/>
              <w:rPr>
                <w:color w:val="000000"/>
                <w:sz w:val="24"/>
                <w:szCs w:val="24"/>
              </w:rPr>
            </w:pPr>
            <w:r w:rsidRPr="00082D68">
              <w:rPr>
                <w:color w:val="000000"/>
                <w:sz w:val="24"/>
                <w:szCs w:val="24"/>
              </w:rPr>
              <w:t>CG1</w:t>
            </w:r>
          </w:p>
        </w:tc>
      </w:tr>
      <w:tr w:rsidR="00B71D38" w:rsidRPr="00082D68" w14:paraId="54D7E4CA" w14:textId="77777777" w:rsidTr="00C777C6">
        <w:trPr>
          <w:trHeight w:val="31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A027382" w14:textId="77777777" w:rsidR="00B71D38" w:rsidRPr="00082D68" w:rsidRDefault="00B71D38" w:rsidP="00B71D38">
            <w:pPr>
              <w:widowControl/>
              <w:autoSpaceDE/>
              <w:autoSpaceDN/>
              <w:jc w:val="center"/>
              <w:rPr>
                <w:color w:val="000000"/>
                <w:sz w:val="24"/>
                <w:szCs w:val="24"/>
              </w:rPr>
            </w:pPr>
            <w:r w:rsidRPr="00082D68">
              <w:rPr>
                <w:color w:val="000000"/>
                <w:sz w:val="24"/>
                <w:szCs w:val="24"/>
              </w:rPr>
              <w:t>3</w:t>
            </w:r>
          </w:p>
        </w:tc>
        <w:tc>
          <w:tcPr>
            <w:tcW w:w="1799" w:type="pct"/>
            <w:tcBorders>
              <w:top w:val="nil"/>
              <w:left w:val="nil"/>
              <w:bottom w:val="single" w:sz="4" w:space="0" w:color="auto"/>
              <w:right w:val="single" w:sz="4" w:space="0" w:color="auto"/>
            </w:tcBorders>
            <w:shd w:val="clear" w:color="auto" w:fill="auto"/>
            <w:vAlign w:val="center"/>
            <w:hideMark/>
          </w:tcPr>
          <w:p w14:paraId="6B16043C" w14:textId="77777777" w:rsidR="00B71D38" w:rsidRPr="00082D68" w:rsidRDefault="00B71D38" w:rsidP="00B71D38">
            <w:pPr>
              <w:widowControl/>
              <w:autoSpaceDE/>
              <w:autoSpaceDN/>
              <w:jc w:val="both"/>
              <w:rPr>
                <w:color w:val="000000"/>
                <w:sz w:val="24"/>
                <w:szCs w:val="24"/>
              </w:rPr>
            </w:pPr>
            <w:r w:rsidRPr="00082D68">
              <w:rPr>
                <w:color w:val="000000"/>
                <w:sz w:val="24"/>
                <w:szCs w:val="24"/>
              </w:rPr>
              <w:t>Viết quy chế</w:t>
            </w:r>
          </w:p>
        </w:tc>
        <w:tc>
          <w:tcPr>
            <w:tcW w:w="651" w:type="pct"/>
            <w:tcBorders>
              <w:top w:val="nil"/>
              <w:left w:val="nil"/>
              <w:bottom w:val="single" w:sz="4" w:space="0" w:color="auto"/>
              <w:right w:val="single" w:sz="4" w:space="0" w:color="auto"/>
            </w:tcBorders>
            <w:shd w:val="clear" w:color="auto" w:fill="auto"/>
            <w:vAlign w:val="center"/>
            <w:hideMark/>
          </w:tcPr>
          <w:p w14:paraId="46AD72F9" w14:textId="77777777" w:rsidR="00B71D38" w:rsidRPr="00082D68" w:rsidRDefault="00B71D38" w:rsidP="00B71D38">
            <w:pPr>
              <w:widowControl/>
              <w:autoSpaceDE/>
              <w:autoSpaceDN/>
              <w:jc w:val="center"/>
              <w:rPr>
                <w:color w:val="000000"/>
                <w:sz w:val="24"/>
                <w:szCs w:val="24"/>
              </w:rPr>
            </w:pPr>
            <w:r w:rsidRPr="00082D68">
              <w:rPr>
                <w:color w:val="000000"/>
                <w:sz w:val="24"/>
                <w:szCs w:val="24"/>
              </w:rPr>
              <w:t>Hướng dẫn</w:t>
            </w:r>
          </w:p>
        </w:tc>
        <w:tc>
          <w:tcPr>
            <w:tcW w:w="458" w:type="pct"/>
            <w:tcBorders>
              <w:top w:val="nil"/>
              <w:left w:val="nil"/>
              <w:bottom w:val="single" w:sz="4" w:space="0" w:color="auto"/>
              <w:right w:val="single" w:sz="4" w:space="0" w:color="auto"/>
            </w:tcBorders>
            <w:shd w:val="clear" w:color="auto" w:fill="auto"/>
            <w:vAlign w:val="center"/>
            <w:hideMark/>
          </w:tcPr>
          <w:p w14:paraId="072099FF" w14:textId="77777777" w:rsidR="00B71D38" w:rsidRPr="00082D68" w:rsidRDefault="00B71D38" w:rsidP="00C777C6">
            <w:pPr>
              <w:widowControl/>
              <w:autoSpaceDE/>
              <w:autoSpaceDN/>
              <w:jc w:val="center"/>
              <w:rPr>
                <w:color w:val="000000"/>
                <w:sz w:val="24"/>
                <w:szCs w:val="24"/>
              </w:rPr>
            </w:pPr>
            <w:r w:rsidRPr="00082D68">
              <w:rPr>
                <w:color w:val="000000"/>
                <w:sz w:val="24"/>
                <w:szCs w:val="24"/>
              </w:rPr>
              <w:t>40</w:t>
            </w:r>
          </w:p>
        </w:tc>
        <w:tc>
          <w:tcPr>
            <w:tcW w:w="698" w:type="pct"/>
            <w:tcBorders>
              <w:top w:val="nil"/>
              <w:left w:val="nil"/>
              <w:bottom w:val="single" w:sz="4" w:space="0" w:color="auto"/>
              <w:right w:val="single" w:sz="4" w:space="0" w:color="auto"/>
            </w:tcBorders>
            <w:shd w:val="clear" w:color="auto" w:fill="auto"/>
            <w:vAlign w:val="center"/>
            <w:hideMark/>
          </w:tcPr>
          <w:p w14:paraId="08C06F75" w14:textId="42BA2E18" w:rsidR="00B71D38" w:rsidRPr="00082D68" w:rsidRDefault="00B71D38" w:rsidP="00C777C6">
            <w:pPr>
              <w:widowControl/>
              <w:autoSpaceDE/>
              <w:autoSpaceDN/>
              <w:jc w:val="center"/>
              <w:rPr>
                <w:color w:val="000000"/>
                <w:sz w:val="24"/>
                <w:szCs w:val="24"/>
              </w:rPr>
            </w:pPr>
            <w:r w:rsidRPr="00082D68">
              <w:rPr>
                <w:color w:val="000000"/>
                <w:sz w:val="24"/>
                <w:szCs w:val="24"/>
              </w:rPr>
              <w:t>3,99-4,98</w:t>
            </w:r>
          </w:p>
        </w:tc>
        <w:tc>
          <w:tcPr>
            <w:tcW w:w="500" w:type="pct"/>
            <w:tcBorders>
              <w:top w:val="nil"/>
              <w:left w:val="nil"/>
              <w:bottom w:val="single" w:sz="4" w:space="0" w:color="auto"/>
              <w:right w:val="single" w:sz="4" w:space="0" w:color="auto"/>
            </w:tcBorders>
            <w:shd w:val="clear" w:color="auto" w:fill="auto"/>
            <w:vAlign w:val="center"/>
            <w:hideMark/>
          </w:tcPr>
          <w:p w14:paraId="5980883C" w14:textId="0D9E6B6E" w:rsidR="00B71D38" w:rsidRPr="00082D68" w:rsidRDefault="00B71D38" w:rsidP="00C777C6">
            <w:pPr>
              <w:widowControl/>
              <w:autoSpaceDE/>
              <w:autoSpaceDN/>
              <w:jc w:val="center"/>
              <w:rPr>
                <w:color w:val="000000"/>
                <w:sz w:val="24"/>
                <w:szCs w:val="24"/>
              </w:rPr>
            </w:pPr>
            <w:r w:rsidRPr="00082D68">
              <w:rPr>
                <w:color w:val="000000"/>
                <w:sz w:val="24"/>
                <w:szCs w:val="24"/>
              </w:rPr>
              <w:t>11</w:t>
            </w:r>
          </w:p>
        </w:tc>
        <w:tc>
          <w:tcPr>
            <w:tcW w:w="598" w:type="pct"/>
            <w:tcBorders>
              <w:top w:val="nil"/>
              <w:left w:val="nil"/>
              <w:bottom w:val="single" w:sz="4" w:space="0" w:color="auto"/>
              <w:right w:val="single" w:sz="4" w:space="0" w:color="auto"/>
            </w:tcBorders>
            <w:shd w:val="clear" w:color="auto" w:fill="auto"/>
            <w:vAlign w:val="center"/>
            <w:hideMark/>
          </w:tcPr>
          <w:p w14:paraId="32F7507F" w14:textId="485A0A99" w:rsidR="00B71D38" w:rsidRPr="00082D68" w:rsidRDefault="00B71D38" w:rsidP="00C777C6">
            <w:pPr>
              <w:widowControl/>
              <w:autoSpaceDE/>
              <w:autoSpaceDN/>
              <w:jc w:val="center"/>
              <w:rPr>
                <w:color w:val="000000"/>
                <w:sz w:val="24"/>
                <w:szCs w:val="24"/>
              </w:rPr>
            </w:pPr>
            <w:r w:rsidRPr="00082D68">
              <w:rPr>
                <w:color w:val="000000"/>
                <w:sz w:val="24"/>
                <w:szCs w:val="24"/>
              </w:rPr>
              <w:t>CG1</w:t>
            </w:r>
          </w:p>
        </w:tc>
      </w:tr>
      <w:tr w:rsidR="00B71D38" w:rsidRPr="00082D68" w14:paraId="73180081"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970EC40" w14:textId="77777777" w:rsidR="00B71D38" w:rsidRPr="00082D68" w:rsidRDefault="00B71D38" w:rsidP="00B71D38">
            <w:pPr>
              <w:widowControl/>
              <w:autoSpaceDE/>
              <w:autoSpaceDN/>
              <w:jc w:val="center"/>
              <w:rPr>
                <w:color w:val="000000"/>
                <w:sz w:val="24"/>
                <w:szCs w:val="24"/>
              </w:rPr>
            </w:pPr>
            <w:r w:rsidRPr="00082D68">
              <w:rPr>
                <w:color w:val="000000"/>
                <w:sz w:val="24"/>
                <w:szCs w:val="24"/>
              </w:rPr>
              <w:t>4</w:t>
            </w:r>
          </w:p>
        </w:tc>
        <w:tc>
          <w:tcPr>
            <w:tcW w:w="1799" w:type="pct"/>
            <w:tcBorders>
              <w:top w:val="nil"/>
              <w:left w:val="nil"/>
              <w:bottom w:val="single" w:sz="4" w:space="0" w:color="auto"/>
              <w:right w:val="single" w:sz="4" w:space="0" w:color="auto"/>
            </w:tcBorders>
            <w:shd w:val="clear" w:color="auto" w:fill="auto"/>
            <w:vAlign w:val="center"/>
            <w:hideMark/>
          </w:tcPr>
          <w:p w14:paraId="7C244F67" w14:textId="77777777" w:rsidR="00B71D38" w:rsidRPr="00082D68" w:rsidRDefault="00B71D38" w:rsidP="00B71D38">
            <w:pPr>
              <w:widowControl/>
              <w:autoSpaceDE/>
              <w:autoSpaceDN/>
              <w:jc w:val="both"/>
              <w:rPr>
                <w:color w:val="000000"/>
                <w:sz w:val="24"/>
                <w:szCs w:val="24"/>
              </w:rPr>
            </w:pPr>
            <w:r w:rsidRPr="00082D68">
              <w:rPr>
                <w:color w:val="000000"/>
                <w:sz w:val="24"/>
                <w:szCs w:val="24"/>
              </w:rPr>
              <w:t>Hội nghị lấy ý kiến chuyên gia về dự thảo hướng dẫn</w:t>
            </w:r>
          </w:p>
        </w:tc>
        <w:tc>
          <w:tcPr>
            <w:tcW w:w="651" w:type="pct"/>
            <w:tcBorders>
              <w:top w:val="nil"/>
              <w:left w:val="nil"/>
              <w:bottom w:val="single" w:sz="4" w:space="0" w:color="auto"/>
              <w:right w:val="single" w:sz="4" w:space="0" w:color="auto"/>
            </w:tcBorders>
            <w:shd w:val="clear" w:color="auto" w:fill="auto"/>
            <w:vAlign w:val="center"/>
            <w:hideMark/>
          </w:tcPr>
          <w:p w14:paraId="180721E0" w14:textId="77777777" w:rsidR="00B71D38" w:rsidRPr="00082D68" w:rsidRDefault="00B71D38" w:rsidP="00B71D38">
            <w:pPr>
              <w:widowControl/>
              <w:autoSpaceDE/>
              <w:autoSpaceDN/>
              <w:jc w:val="center"/>
              <w:rPr>
                <w:color w:val="000000"/>
                <w:sz w:val="24"/>
                <w:szCs w:val="24"/>
              </w:rPr>
            </w:pPr>
            <w:r w:rsidRPr="00082D68">
              <w:rPr>
                <w:color w:val="000000"/>
                <w:sz w:val="24"/>
                <w:szCs w:val="24"/>
              </w:rPr>
              <w:t xml:space="preserve">Hội nghị </w:t>
            </w:r>
          </w:p>
        </w:tc>
        <w:tc>
          <w:tcPr>
            <w:tcW w:w="458" w:type="pct"/>
            <w:tcBorders>
              <w:top w:val="nil"/>
              <w:left w:val="nil"/>
              <w:bottom w:val="single" w:sz="4" w:space="0" w:color="auto"/>
              <w:right w:val="single" w:sz="4" w:space="0" w:color="auto"/>
            </w:tcBorders>
            <w:shd w:val="clear" w:color="auto" w:fill="auto"/>
            <w:vAlign w:val="center"/>
            <w:hideMark/>
          </w:tcPr>
          <w:p w14:paraId="64AB40CD" w14:textId="77777777" w:rsidR="00B71D38" w:rsidRPr="00082D68" w:rsidRDefault="00B71D38" w:rsidP="00C777C6">
            <w:pPr>
              <w:widowControl/>
              <w:autoSpaceDE/>
              <w:autoSpaceDN/>
              <w:jc w:val="center"/>
              <w:rPr>
                <w:color w:val="000000"/>
                <w:sz w:val="24"/>
                <w:szCs w:val="24"/>
              </w:rPr>
            </w:pPr>
            <w:r w:rsidRPr="00082D68">
              <w:rPr>
                <w:color w:val="000000"/>
                <w:sz w:val="24"/>
                <w:szCs w:val="24"/>
              </w:rPr>
              <w:t>20</w:t>
            </w:r>
          </w:p>
        </w:tc>
        <w:tc>
          <w:tcPr>
            <w:tcW w:w="698" w:type="pct"/>
            <w:tcBorders>
              <w:top w:val="nil"/>
              <w:left w:val="nil"/>
              <w:bottom w:val="single" w:sz="4" w:space="0" w:color="auto"/>
              <w:right w:val="single" w:sz="4" w:space="0" w:color="auto"/>
            </w:tcBorders>
            <w:shd w:val="clear" w:color="auto" w:fill="auto"/>
            <w:vAlign w:val="center"/>
            <w:hideMark/>
          </w:tcPr>
          <w:p w14:paraId="18E1DBAE" w14:textId="028C7F00" w:rsidR="00B71D38" w:rsidRPr="00082D68" w:rsidRDefault="00B71D38" w:rsidP="00C777C6">
            <w:pPr>
              <w:widowControl/>
              <w:autoSpaceDE/>
              <w:autoSpaceDN/>
              <w:jc w:val="center"/>
              <w:rPr>
                <w:color w:val="000000"/>
                <w:sz w:val="24"/>
                <w:szCs w:val="24"/>
              </w:rPr>
            </w:pPr>
            <w:r w:rsidRPr="00082D68">
              <w:rPr>
                <w:color w:val="000000"/>
                <w:sz w:val="24"/>
                <w:szCs w:val="24"/>
              </w:rPr>
              <w:t>3,66-4,65</w:t>
            </w:r>
          </w:p>
        </w:tc>
        <w:tc>
          <w:tcPr>
            <w:tcW w:w="500" w:type="pct"/>
            <w:tcBorders>
              <w:top w:val="nil"/>
              <w:left w:val="nil"/>
              <w:bottom w:val="single" w:sz="4" w:space="0" w:color="auto"/>
              <w:right w:val="single" w:sz="4" w:space="0" w:color="auto"/>
            </w:tcBorders>
            <w:shd w:val="clear" w:color="auto" w:fill="auto"/>
            <w:vAlign w:val="center"/>
            <w:hideMark/>
          </w:tcPr>
          <w:p w14:paraId="2BB56892" w14:textId="4B63E360" w:rsidR="00B71D38" w:rsidRPr="00082D68" w:rsidRDefault="00B71D38" w:rsidP="00C777C6">
            <w:pPr>
              <w:widowControl/>
              <w:autoSpaceDE/>
              <w:autoSpaceDN/>
              <w:jc w:val="center"/>
              <w:rPr>
                <w:color w:val="000000"/>
                <w:sz w:val="24"/>
                <w:szCs w:val="24"/>
              </w:rPr>
            </w:pPr>
            <w:r w:rsidRPr="00082D68">
              <w:rPr>
                <w:color w:val="000000"/>
                <w:sz w:val="24"/>
                <w:szCs w:val="24"/>
              </w:rPr>
              <w:t>5</w:t>
            </w:r>
          </w:p>
        </w:tc>
        <w:tc>
          <w:tcPr>
            <w:tcW w:w="598" w:type="pct"/>
            <w:tcBorders>
              <w:top w:val="nil"/>
              <w:left w:val="nil"/>
              <w:bottom w:val="single" w:sz="4" w:space="0" w:color="auto"/>
              <w:right w:val="single" w:sz="4" w:space="0" w:color="auto"/>
            </w:tcBorders>
            <w:shd w:val="clear" w:color="auto" w:fill="auto"/>
            <w:vAlign w:val="center"/>
            <w:hideMark/>
          </w:tcPr>
          <w:p w14:paraId="69797204" w14:textId="4C35A270" w:rsidR="00B71D38" w:rsidRPr="00082D68" w:rsidRDefault="00B71D38" w:rsidP="00C777C6">
            <w:pPr>
              <w:widowControl/>
              <w:autoSpaceDE/>
              <w:autoSpaceDN/>
              <w:jc w:val="center"/>
              <w:rPr>
                <w:color w:val="000000"/>
                <w:sz w:val="24"/>
                <w:szCs w:val="24"/>
              </w:rPr>
            </w:pPr>
            <w:r w:rsidRPr="00082D68">
              <w:rPr>
                <w:color w:val="000000"/>
                <w:sz w:val="24"/>
                <w:szCs w:val="24"/>
              </w:rPr>
              <w:t>CG1, CG2</w:t>
            </w:r>
          </w:p>
        </w:tc>
      </w:tr>
      <w:tr w:rsidR="00B71D38" w:rsidRPr="00082D68" w14:paraId="79CB607A" w14:textId="77777777" w:rsidTr="00C777C6">
        <w:trPr>
          <w:trHeight w:val="31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AD85B22" w14:textId="77777777" w:rsidR="00B71D38" w:rsidRPr="00082D68" w:rsidRDefault="00B71D38" w:rsidP="00B71D38">
            <w:pPr>
              <w:widowControl/>
              <w:autoSpaceDE/>
              <w:autoSpaceDN/>
              <w:jc w:val="center"/>
              <w:rPr>
                <w:color w:val="000000"/>
                <w:sz w:val="24"/>
                <w:szCs w:val="24"/>
              </w:rPr>
            </w:pPr>
            <w:r w:rsidRPr="00082D68">
              <w:rPr>
                <w:color w:val="000000"/>
                <w:sz w:val="24"/>
                <w:szCs w:val="24"/>
              </w:rPr>
              <w:t>5</w:t>
            </w:r>
          </w:p>
        </w:tc>
        <w:tc>
          <w:tcPr>
            <w:tcW w:w="1799" w:type="pct"/>
            <w:tcBorders>
              <w:top w:val="nil"/>
              <w:left w:val="nil"/>
              <w:bottom w:val="single" w:sz="4" w:space="0" w:color="auto"/>
              <w:right w:val="single" w:sz="4" w:space="0" w:color="auto"/>
            </w:tcBorders>
            <w:shd w:val="clear" w:color="auto" w:fill="auto"/>
            <w:vAlign w:val="center"/>
            <w:hideMark/>
          </w:tcPr>
          <w:p w14:paraId="592D145F" w14:textId="77777777" w:rsidR="00B71D38" w:rsidRPr="00082D68" w:rsidRDefault="00B71D38" w:rsidP="00B71D38">
            <w:pPr>
              <w:widowControl/>
              <w:autoSpaceDE/>
              <w:autoSpaceDN/>
              <w:jc w:val="both"/>
              <w:rPr>
                <w:color w:val="000000"/>
                <w:sz w:val="24"/>
                <w:szCs w:val="24"/>
              </w:rPr>
            </w:pPr>
            <w:r w:rsidRPr="00082D68">
              <w:rPr>
                <w:color w:val="000000"/>
                <w:sz w:val="24"/>
                <w:szCs w:val="24"/>
              </w:rPr>
              <w:t>Chỉnh sửa, hoàn thiện hướng dẫn</w:t>
            </w:r>
          </w:p>
        </w:tc>
        <w:tc>
          <w:tcPr>
            <w:tcW w:w="651" w:type="pct"/>
            <w:tcBorders>
              <w:top w:val="nil"/>
              <w:left w:val="nil"/>
              <w:bottom w:val="single" w:sz="4" w:space="0" w:color="auto"/>
              <w:right w:val="single" w:sz="4" w:space="0" w:color="auto"/>
            </w:tcBorders>
            <w:shd w:val="clear" w:color="auto" w:fill="auto"/>
            <w:vAlign w:val="center"/>
            <w:hideMark/>
          </w:tcPr>
          <w:p w14:paraId="31736571" w14:textId="77777777" w:rsidR="00B71D38" w:rsidRPr="00082D68" w:rsidRDefault="00B71D38" w:rsidP="00B71D38">
            <w:pPr>
              <w:widowControl/>
              <w:autoSpaceDE/>
              <w:autoSpaceDN/>
              <w:jc w:val="center"/>
              <w:rPr>
                <w:color w:val="000000"/>
                <w:sz w:val="24"/>
                <w:szCs w:val="24"/>
              </w:rPr>
            </w:pPr>
            <w:r w:rsidRPr="00082D68">
              <w:rPr>
                <w:color w:val="000000"/>
                <w:sz w:val="24"/>
                <w:szCs w:val="24"/>
              </w:rPr>
              <w:t>Hướng dẫn</w:t>
            </w:r>
          </w:p>
        </w:tc>
        <w:tc>
          <w:tcPr>
            <w:tcW w:w="458" w:type="pct"/>
            <w:tcBorders>
              <w:top w:val="nil"/>
              <w:left w:val="nil"/>
              <w:bottom w:val="single" w:sz="4" w:space="0" w:color="auto"/>
              <w:right w:val="single" w:sz="4" w:space="0" w:color="auto"/>
            </w:tcBorders>
            <w:shd w:val="clear" w:color="auto" w:fill="auto"/>
            <w:vAlign w:val="center"/>
            <w:hideMark/>
          </w:tcPr>
          <w:p w14:paraId="33076D3A" w14:textId="77777777" w:rsidR="00B71D38" w:rsidRPr="00082D68" w:rsidRDefault="00B71D38" w:rsidP="00C777C6">
            <w:pPr>
              <w:widowControl/>
              <w:autoSpaceDE/>
              <w:autoSpaceDN/>
              <w:jc w:val="center"/>
              <w:rPr>
                <w:color w:val="000000"/>
                <w:sz w:val="24"/>
                <w:szCs w:val="24"/>
              </w:rPr>
            </w:pPr>
            <w:r w:rsidRPr="00082D68">
              <w:rPr>
                <w:color w:val="000000"/>
                <w:sz w:val="24"/>
                <w:szCs w:val="24"/>
              </w:rPr>
              <w:t>10</w:t>
            </w:r>
          </w:p>
        </w:tc>
        <w:tc>
          <w:tcPr>
            <w:tcW w:w="698" w:type="pct"/>
            <w:tcBorders>
              <w:top w:val="nil"/>
              <w:left w:val="nil"/>
              <w:bottom w:val="single" w:sz="4" w:space="0" w:color="auto"/>
              <w:right w:val="single" w:sz="4" w:space="0" w:color="auto"/>
            </w:tcBorders>
            <w:shd w:val="clear" w:color="auto" w:fill="auto"/>
            <w:vAlign w:val="center"/>
            <w:hideMark/>
          </w:tcPr>
          <w:p w14:paraId="3EF6275B" w14:textId="261D4A6F" w:rsidR="00B71D38" w:rsidRPr="00082D68" w:rsidRDefault="00B71D38" w:rsidP="00C777C6">
            <w:pPr>
              <w:widowControl/>
              <w:autoSpaceDE/>
              <w:autoSpaceDN/>
              <w:jc w:val="center"/>
              <w:rPr>
                <w:color w:val="000000"/>
                <w:sz w:val="24"/>
                <w:szCs w:val="24"/>
              </w:rPr>
            </w:pPr>
            <w:r w:rsidRPr="00082D68">
              <w:rPr>
                <w:color w:val="000000"/>
                <w:sz w:val="24"/>
                <w:szCs w:val="24"/>
              </w:rPr>
              <w:t>3,66-4,65</w:t>
            </w:r>
          </w:p>
        </w:tc>
        <w:tc>
          <w:tcPr>
            <w:tcW w:w="500" w:type="pct"/>
            <w:tcBorders>
              <w:top w:val="nil"/>
              <w:left w:val="nil"/>
              <w:bottom w:val="single" w:sz="4" w:space="0" w:color="auto"/>
              <w:right w:val="single" w:sz="4" w:space="0" w:color="auto"/>
            </w:tcBorders>
            <w:shd w:val="clear" w:color="auto" w:fill="auto"/>
            <w:vAlign w:val="center"/>
            <w:hideMark/>
          </w:tcPr>
          <w:p w14:paraId="0450AD5F" w14:textId="16203676" w:rsidR="00B71D38" w:rsidRPr="00082D68" w:rsidRDefault="00B71D38" w:rsidP="00C777C6">
            <w:pPr>
              <w:widowControl/>
              <w:autoSpaceDE/>
              <w:autoSpaceDN/>
              <w:jc w:val="center"/>
              <w:rPr>
                <w:color w:val="000000"/>
                <w:sz w:val="24"/>
                <w:szCs w:val="24"/>
              </w:rPr>
            </w:pPr>
            <w:r w:rsidRPr="00082D68">
              <w:rPr>
                <w:color w:val="000000"/>
                <w:sz w:val="24"/>
                <w:szCs w:val="24"/>
              </w:rPr>
              <w:t>3</w:t>
            </w:r>
          </w:p>
        </w:tc>
        <w:tc>
          <w:tcPr>
            <w:tcW w:w="598" w:type="pct"/>
            <w:tcBorders>
              <w:top w:val="nil"/>
              <w:left w:val="nil"/>
              <w:bottom w:val="single" w:sz="4" w:space="0" w:color="auto"/>
              <w:right w:val="single" w:sz="4" w:space="0" w:color="auto"/>
            </w:tcBorders>
            <w:shd w:val="clear" w:color="auto" w:fill="auto"/>
            <w:vAlign w:val="center"/>
            <w:hideMark/>
          </w:tcPr>
          <w:p w14:paraId="2617CACA" w14:textId="6A0B93CD" w:rsidR="00B71D38" w:rsidRPr="00082D68" w:rsidRDefault="00B71D38" w:rsidP="00C777C6">
            <w:pPr>
              <w:widowControl/>
              <w:autoSpaceDE/>
              <w:autoSpaceDN/>
              <w:jc w:val="center"/>
              <w:rPr>
                <w:color w:val="000000"/>
                <w:sz w:val="24"/>
                <w:szCs w:val="24"/>
              </w:rPr>
            </w:pPr>
            <w:r w:rsidRPr="00082D68">
              <w:rPr>
                <w:color w:val="000000"/>
                <w:sz w:val="24"/>
                <w:szCs w:val="24"/>
              </w:rPr>
              <w:t>CG1, CG2</w:t>
            </w:r>
          </w:p>
        </w:tc>
      </w:tr>
      <w:tr w:rsidR="00B71D38" w:rsidRPr="00B71D38" w14:paraId="74609BC6" w14:textId="77777777" w:rsidTr="00C777C6">
        <w:trPr>
          <w:trHeight w:val="62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A4111E6" w14:textId="77777777" w:rsidR="00B71D38" w:rsidRPr="00082D68" w:rsidRDefault="00B71D38" w:rsidP="00B71D38">
            <w:pPr>
              <w:widowControl/>
              <w:autoSpaceDE/>
              <w:autoSpaceDN/>
              <w:jc w:val="center"/>
              <w:rPr>
                <w:color w:val="000000"/>
                <w:sz w:val="24"/>
                <w:szCs w:val="24"/>
              </w:rPr>
            </w:pPr>
            <w:r w:rsidRPr="00082D68">
              <w:rPr>
                <w:color w:val="000000"/>
                <w:sz w:val="24"/>
                <w:szCs w:val="24"/>
              </w:rPr>
              <w:t>6</w:t>
            </w:r>
          </w:p>
        </w:tc>
        <w:tc>
          <w:tcPr>
            <w:tcW w:w="1799" w:type="pct"/>
            <w:tcBorders>
              <w:top w:val="nil"/>
              <w:left w:val="nil"/>
              <w:bottom w:val="single" w:sz="4" w:space="0" w:color="auto"/>
              <w:right w:val="single" w:sz="4" w:space="0" w:color="auto"/>
            </w:tcBorders>
            <w:shd w:val="clear" w:color="auto" w:fill="auto"/>
            <w:vAlign w:val="center"/>
            <w:hideMark/>
          </w:tcPr>
          <w:p w14:paraId="7D58557B" w14:textId="77777777" w:rsidR="00B71D38" w:rsidRPr="00082D68" w:rsidRDefault="00B71D38" w:rsidP="00B71D38">
            <w:pPr>
              <w:widowControl/>
              <w:autoSpaceDE/>
              <w:autoSpaceDN/>
              <w:jc w:val="both"/>
              <w:rPr>
                <w:color w:val="000000"/>
                <w:sz w:val="24"/>
                <w:szCs w:val="24"/>
              </w:rPr>
            </w:pPr>
            <w:r w:rsidRPr="00082D68">
              <w:rPr>
                <w:color w:val="000000"/>
                <w:sz w:val="24"/>
                <w:szCs w:val="24"/>
              </w:rPr>
              <w:t>In ấn, giao nộp hướng dẫn</w:t>
            </w:r>
          </w:p>
        </w:tc>
        <w:tc>
          <w:tcPr>
            <w:tcW w:w="651" w:type="pct"/>
            <w:tcBorders>
              <w:top w:val="nil"/>
              <w:left w:val="nil"/>
              <w:bottom w:val="single" w:sz="4" w:space="0" w:color="auto"/>
              <w:right w:val="single" w:sz="4" w:space="0" w:color="auto"/>
            </w:tcBorders>
            <w:shd w:val="clear" w:color="auto" w:fill="auto"/>
            <w:vAlign w:val="center"/>
            <w:hideMark/>
          </w:tcPr>
          <w:p w14:paraId="40D440FA" w14:textId="77777777" w:rsidR="00B71D38" w:rsidRPr="00082D68" w:rsidRDefault="00B71D38" w:rsidP="00B71D38">
            <w:pPr>
              <w:widowControl/>
              <w:autoSpaceDE/>
              <w:autoSpaceDN/>
              <w:jc w:val="center"/>
              <w:rPr>
                <w:color w:val="000000"/>
                <w:sz w:val="24"/>
                <w:szCs w:val="24"/>
              </w:rPr>
            </w:pPr>
            <w:r w:rsidRPr="00082D68">
              <w:rPr>
                <w:color w:val="000000"/>
                <w:sz w:val="24"/>
                <w:szCs w:val="24"/>
              </w:rPr>
              <w:t>Hướng dẫn</w:t>
            </w:r>
          </w:p>
        </w:tc>
        <w:tc>
          <w:tcPr>
            <w:tcW w:w="458" w:type="pct"/>
            <w:tcBorders>
              <w:top w:val="nil"/>
              <w:left w:val="nil"/>
              <w:bottom w:val="single" w:sz="4" w:space="0" w:color="auto"/>
              <w:right w:val="single" w:sz="4" w:space="0" w:color="auto"/>
            </w:tcBorders>
            <w:shd w:val="clear" w:color="auto" w:fill="auto"/>
            <w:vAlign w:val="center"/>
            <w:hideMark/>
          </w:tcPr>
          <w:p w14:paraId="29CD82E0" w14:textId="77777777" w:rsidR="00B71D38" w:rsidRPr="00082D68" w:rsidRDefault="00B71D38" w:rsidP="00C777C6">
            <w:pPr>
              <w:widowControl/>
              <w:autoSpaceDE/>
              <w:autoSpaceDN/>
              <w:jc w:val="center"/>
              <w:rPr>
                <w:color w:val="000000"/>
                <w:sz w:val="24"/>
                <w:szCs w:val="24"/>
              </w:rPr>
            </w:pPr>
            <w:r w:rsidRPr="00082D68">
              <w:rPr>
                <w:color w:val="000000"/>
                <w:sz w:val="24"/>
                <w:szCs w:val="24"/>
              </w:rPr>
              <w:t>8</w:t>
            </w:r>
          </w:p>
        </w:tc>
        <w:tc>
          <w:tcPr>
            <w:tcW w:w="698" w:type="pct"/>
            <w:tcBorders>
              <w:top w:val="nil"/>
              <w:left w:val="nil"/>
              <w:bottom w:val="single" w:sz="4" w:space="0" w:color="auto"/>
              <w:right w:val="single" w:sz="4" w:space="0" w:color="auto"/>
            </w:tcBorders>
            <w:shd w:val="clear" w:color="auto" w:fill="auto"/>
            <w:vAlign w:val="center"/>
            <w:hideMark/>
          </w:tcPr>
          <w:p w14:paraId="4C228CDD" w14:textId="701062E2" w:rsidR="00B71D38" w:rsidRPr="00082D68" w:rsidRDefault="00B71D38" w:rsidP="00C777C6">
            <w:pPr>
              <w:widowControl/>
              <w:autoSpaceDE/>
              <w:autoSpaceDN/>
              <w:jc w:val="center"/>
              <w:rPr>
                <w:color w:val="000000"/>
                <w:sz w:val="24"/>
                <w:szCs w:val="24"/>
              </w:rPr>
            </w:pPr>
            <w:r w:rsidRPr="00082D68">
              <w:rPr>
                <w:color w:val="000000"/>
                <w:sz w:val="24"/>
                <w:szCs w:val="24"/>
              </w:rPr>
              <w:t>3,00-3,99</w:t>
            </w:r>
          </w:p>
        </w:tc>
        <w:tc>
          <w:tcPr>
            <w:tcW w:w="500" w:type="pct"/>
            <w:tcBorders>
              <w:top w:val="nil"/>
              <w:left w:val="nil"/>
              <w:bottom w:val="single" w:sz="4" w:space="0" w:color="auto"/>
              <w:right w:val="single" w:sz="4" w:space="0" w:color="auto"/>
            </w:tcBorders>
            <w:shd w:val="clear" w:color="auto" w:fill="auto"/>
            <w:vAlign w:val="center"/>
            <w:hideMark/>
          </w:tcPr>
          <w:p w14:paraId="6482CAAE" w14:textId="21952DBE" w:rsidR="00B71D38" w:rsidRPr="00082D68" w:rsidRDefault="00B71D38" w:rsidP="00C777C6">
            <w:pPr>
              <w:widowControl/>
              <w:autoSpaceDE/>
              <w:autoSpaceDN/>
              <w:jc w:val="center"/>
              <w:rPr>
                <w:color w:val="000000"/>
                <w:sz w:val="24"/>
                <w:szCs w:val="24"/>
              </w:rPr>
            </w:pPr>
            <w:r w:rsidRPr="00082D68">
              <w:rPr>
                <w:color w:val="000000"/>
                <w:sz w:val="24"/>
                <w:szCs w:val="24"/>
              </w:rPr>
              <w:t>2</w:t>
            </w:r>
          </w:p>
        </w:tc>
        <w:tc>
          <w:tcPr>
            <w:tcW w:w="598" w:type="pct"/>
            <w:tcBorders>
              <w:top w:val="nil"/>
              <w:left w:val="nil"/>
              <w:bottom w:val="single" w:sz="4" w:space="0" w:color="auto"/>
              <w:right w:val="single" w:sz="4" w:space="0" w:color="auto"/>
            </w:tcBorders>
            <w:shd w:val="clear" w:color="auto" w:fill="auto"/>
            <w:vAlign w:val="center"/>
            <w:hideMark/>
          </w:tcPr>
          <w:p w14:paraId="08A67198" w14:textId="2BD35032" w:rsidR="00B71D38" w:rsidRPr="00B71D38" w:rsidRDefault="00B71D38" w:rsidP="00C777C6">
            <w:pPr>
              <w:widowControl/>
              <w:autoSpaceDE/>
              <w:autoSpaceDN/>
              <w:jc w:val="center"/>
              <w:rPr>
                <w:color w:val="000000"/>
                <w:sz w:val="24"/>
                <w:szCs w:val="24"/>
              </w:rPr>
            </w:pPr>
            <w:r w:rsidRPr="00082D68">
              <w:rPr>
                <w:color w:val="000000"/>
                <w:sz w:val="24"/>
                <w:szCs w:val="24"/>
              </w:rPr>
              <w:t>CG1, CG2, CG3</w:t>
            </w:r>
          </w:p>
        </w:tc>
      </w:tr>
    </w:tbl>
    <w:p w14:paraId="31026D70" w14:textId="77777777" w:rsidR="00B71D38" w:rsidRPr="00B71D38" w:rsidRDefault="00B71D38" w:rsidP="00B71D38">
      <w:pPr>
        <w:rPr>
          <w:lang w:eastAsia="x-none"/>
        </w:rPr>
      </w:pPr>
    </w:p>
    <w:p w14:paraId="3D1E9BE7" w14:textId="77777777" w:rsidR="00195598" w:rsidRPr="008B6A67" w:rsidRDefault="00195598" w:rsidP="00B71D38">
      <w:pPr>
        <w:snapToGrid w:val="0"/>
        <w:spacing w:before="120" w:after="120"/>
        <w:ind w:firstLine="720"/>
        <w:jc w:val="both"/>
      </w:pPr>
    </w:p>
    <w:sectPr w:rsidR="00195598" w:rsidRPr="008B6A67" w:rsidSect="00650A7E">
      <w:footnotePr>
        <w:numRestart w:val="eachPage"/>
      </w:footnotePr>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D4FDF" w14:textId="77777777" w:rsidR="00EA7D53" w:rsidRDefault="00EA7D53" w:rsidP="005843DD">
      <w:r>
        <w:separator/>
      </w:r>
    </w:p>
  </w:endnote>
  <w:endnote w:type="continuationSeparator" w:id="0">
    <w:p w14:paraId="73412206" w14:textId="77777777" w:rsidR="00EA7D53" w:rsidRDefault="00EA7D53" w:rsidP="005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4BB90" w14:textId="77777777" w:rsidR="00EA7D53" w:rsidRDefault="00EA7D53" w:rsidP="005843DD">
      <w:r>
        <w:separator/>
      </w:r>
    </w:p>
  </w:footnote>
  <w:footnote w:type="continuationSeparator" w:id="0">
    <w:p w14:paraId="370DC08D" w14:textId="77777777" w:rsidR="00EA7D53" w:rsidRDefault="00EA7D53" w:rsidP="005843DD">
      <w:r>
        <w:continuationSeparator/>
      </w:r>
    </w:p>
  </w:footnote>
  <w:footnote w:id="1">
    <w:p w14:paraId="454196BE" w14:textId="0D4657A3" w:rsidR="005F6FFF" w:rsidRPr="0026411F" w:rsidRDefault="005F6FFF" w:rsidP="00FB6C9C">
      <w:pPr>
        <w:pStyle w:val="FootnoteText"/>
        <w:jc w:val="both"/>
      </w:pPr>
      <w:r w:rsidRPr="0026411F">
        <w:rPr>
          <w:rStyle w:val="FootnoteReference"/>
        </w:rPr>
        <w:footnoteRef/>
      </w:r>
      <w:r w:rsidR="002D4FF4" w:rsidRPr="0026411F">
        <w:t xml:space="preserve"> </w:t>
      </w:r>
      <w:r w:rsidRPr="0026411F">
        <w:t xml:space="preserve">Tiền công, tiền lương và các khoản đóng góp theo lương, các chi phí của bộ phận quản lý, chi phí chung của toàn </w:t>
      </w:r>
      <w:r w:rsidRPr="0026411F">
        <w:rPr>
          <w:lang w:val="vi-VN"/>
        </w:rPr>
        <w:t>nhiệm vụ</w:t>
      </w:r>
      <w:r w:rsidRPr="0026411F">
        <w:t>.</w:t>
      </w:r>
    </w:p>
  </w:footnote>
  <w:footnote w:id="2">
    <w:p w14:paraId="17F14FA3" w14:textId="67EF35AD" w:rsidR="00C514D8" w:rsidRPr="0026411F" w:rsidRDefault="00C514D8" w:rsidP="00DA6144">
      <w:pPr>
        <w:pStyle w:val="FootnoteText"/>
        <w:jc w:val="both"/>
        <w:rPr>
          <w:lang w:val="en-US"/>
        </w:rPr>
      </w:pPr>
      <w:r w:rsidRPr="0026411F">
        <w:rPr>
          <w:rStyle w:val="FootnoteReference"/>
        </w:rPr>
        <w:footnoteRef/>
      </w:r>
      <w:r w:rsidRPr="0026411F">
        <w:t xml:space="preserve"> Chế độ công tác phí,</w:t>
      </w:r>
      <w:r w:rsidR="00941B3B" w:rsidRPr="0026411F">
        <w:t xml:space="preserve"> </w:t>
      </w:r>
      <w:r w:rsidRPr="0026411F">
        <w:t xml:space="preserve">chi phí khác để thực hiện </w:t>
      </w:r>
      <w:r w:rsidR="00281BE9">
        <w:t>kiểm kê rừng</w:t>
      </w:r>
    </w:p>
  </w:footnote>
  <w:footnote w:id="3">
    <w:p w14:paraId="70A7F74E" w14:textId="0CFE67A0" w:rsidR="00726A4F" w:rsidRPr="00726A4F" w:rsidRDefault="00726A4F" w:rsidP="00726A4F">
      <w:pPr>
        <w:pStyle w:val="FootnoteText"/>
        <w:jc w:val="both"/>
        <w:rPr>
          <w:lang w:val="en-US"/>
        </w:rPr>
      </w:pPr>
      <w:r>
        <w:rPr>
          <w:rStyle w:val="FootnoteReference"/>
        </w:rPr>
        <w:footnoteRef/>
      </w:r>
      <w:r>
        <w:t xml:space="preserve"> Chi phí tổ chức hội nghị theo quy định tại Thông tư số 40/2017/TT-BTC ngày 28 tháng 4 năm 2017 của Bộ trưởng Bộ Tài chính quy định chế độ công tác phí, chế độ chi hội nghị.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7716099"/>
      <w:docPartObj>
        <w:docPartGallery w:val="Page Numbers (Top of Page)"/>
        <w:docPartUnique/>
      </w:docPartObj>
    </w:sdtPr>
    <w:sdtEndPr>
      <w:rPr>
        <w:noProof/>
      </w:rPr>
    </w:sdtEndPr>
    <w:sdtContent>
      <w:p w14:paraId="67838DD9" w14:textId="78D46615" w:rsidR="005F6FFF" w:rsidRDefault="005F6FFF">
        <w:pPr>
          <w:pStyle w:val="Header"/>
          <w:jc w:val="center"/>
        </w:pPr>
        <w:r>
          <w:fldChar w:fldCharType="begin"/>
        </w:r>
        <w:r>
          <w:instrText xml:space="preserve"> PAGE   \* MERGEFORMAT </w:instrText>
        </w:r>
        <w:r>
          <w:fldChar w:fldCharType="separate"/>
        </w:r>
        <w:r w:rsidR="00587B59">
          <w:rPr>
            <w:noProof/>
          </w:rPr>
          <w:t>14</w:t>
        </w:r>
        <w:r>
          <w:rPr>
            <w:noProof/>
          </w:rPr>
          <w:fldChar w:fldCharType="end"/>
        </w:r>
      </w:p>
    </w:sdtContent>
  </w:sdt>
  <w:p w14:paraId="2D76AF2A" w14:textId="77777777" w:rsidR="005F6FFF" w:rsidRDefault="005F6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1439"/>
    <w:multiLevelType w:val="hybridMultilevel"/>
    <w:tmpl w:val="CAF0EC6C"/>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1471"/>
    <w:multiLevelType w:val="hybridMultilevel"/>
    <w:tmpl w:val="EEB2B010"/>
    <w:lvl w:ilvl="0" w:tplc="B6A2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23523"/>
    <w:multiLevelType w:val="hybridMultilevel"/>
    <w:tmpl w:val="22F4348E"/>
    <w:lvl w:ilvl="0" w:tplc="47668EE0">
      <w:start w:val="1"/>
      <w:numFmt w:val="decimal"/>
      <w:lvlText w:val="%1"/>
      <w:lvlJc w:val="center"/>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3C7EA2"/>
    <w:multiLevelType w:val="hybridMultilevel"/>
    <w:tmpl w:val="C0DC4F68"/>
    <w:lvl w:ilvl="0" w:tplc="FFFFFFFF">
      <w:start w:val="1"/>
      <w:numFmt w:val="decimal"/>
      <w:lvlText w:val="%1"/>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3E3BCF"/>
    <w:multiLevelType w:val="hybridMultilevel"/>
    <w:tmpl w:val="758CE598"/>
    <w:lvl w:ilvl="0" w:tplc="B6A2E3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7965"/>
    <w:multiLevelType w:val="hybridMultilevel"/>
    <w:tmpl w:val="32A438B4"/>
    <w:lvl w:ilvl="0" w:tplc="FFFFFFFF">
      <w:start w:val="1"/>
      <w:numFmt w:val="decimal"/>
      <w:lvlText w:val="%1"/>
      <w:lvlJc w:val="left"/>
      <w:pPr>
        <w:ind w:left="142" w:firstLine="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1D4878C1"/>
    <w:multiLevelType w:val="hybridMultilevel"/>
    <w:tmpl w:val="F5405662"/>
    <w:lvl w:ilvl="0" w:tplc="47668EE0">
      <w:start w:val="1"/>
      <w:numFmt w:val="decimal"/>
      <w:lvlText w:val="%1"/>
      <w:lvlJc w:val="center"/>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FB5DA6"/>
    <w:multiLevelType w:val="hybridMultilevel"/>
    <w:tmpl w:val="CE8EA1DE"/>
    <w:lvl w:ilvl="0" w:tplc="E7C4F1C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86559"/>
    <w:multiLevelType w:val="hybridMultilevel"/>
    <w:tmpl w:val="31A63BAC"/>
    <w:lvl w:ilvl="0" w:tplc="B6A2E3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641D2C"/>
    <w:multiLevelType w:val="hybridMultilevel"/>
    <w:tmpl w:val="76A403EE"/>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05269"/>
    <w:multiLevelType w:val="hybridMultilevel"/>
    <w:tmpl w:val="F75E7D0E"/>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97A07"/>
    <w:multiLevelType w:val="hybridMultilevel"/>
    <w:tmpl w:val="E6222A68"/>
    <w:lvl w:ilvl="0" w:tplc="47668EE0">
      <w:start w:val="1"/>
      <w:numFmt w:val="decimal"/>
      <w:lvlText w:val="%1"/>
      <w:lvlJc w:val="center"/>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0159F8"/>
    <w:multiLevelType w:val="hybridMultilevel"/>
    <w:tmpl w:val="CE1CB554"/>
    <w:lvl w:ilvl="0" w:tplc="47668EE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931A14"/>
    <w:multiLevelType w:val="hybridMultilevel"/>
    <w:tmpl w:val="C0DC4F68"/>
    <w:lvl w:ilvl="0" w:tplc="5DE6AAD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91967"/>
    <w:multiLevelType w:val="hybridMultilevel"/>
    <w:tmpl w:val="65B68CDC"/>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D002F"/>
    <w:multiLevelType w:val="hybridMultilevel"/>
    <w:tmpl w:val="5C26954A"/>
    <w:lvl w:ilvl="0" w:tplc="B6A2E3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B5E4D6A"/>
    <w:multiLevelType w:val="hybridMultilevel"/>
    <w:tmpl w:val="4DEA583A"/>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64FD4"/>
    <w:multiLevelType w:val="hybridMultilevel"/>
    <w:tmpl w:val="07B86254"/>
    <w:lvl w:ilvl="0" w:tplc="DB18AF8E">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445FE"/>
    <w:multiLevelType w:val="hybridMultilevel"/>
    <w:tmpl w:val="C6728F0E"/>
    <w:lvl w:ilvl="0" w:tplc="47668EE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949DB"/>
    <w:multiLevelType w:val="hybridMultilevel"/>
    <w:tmpl w:val="FC526B36"/>
    <w:lvl w:ilvl="0" w:tplc="B6A2E3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B11D0E"/>
    <w:multiLevelType w:val="hybridMultilevel"/>
    <w:tmpl w:val="8F3EBC40"/>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16105"/>
    <w:multiLevelType w:val="hybridMultilevel"/>
    <w:tmpl w:val="A836D28C"/>
    <w:lvl w:ilvl="0" w:tplc="2C7864A4">
      <w:start w:val="1"/>
      <w:numFmt w:val="decimal"/>
      <w:lvlText w:val="%1"/>
      <w:lvlJc w:val="center"/>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45E51B6C"/>
    <w:multiLevelType w:val="hybridMultilevel"/>
    <w:tmpl w:val="53ECF05C"/>
    <w:lvl w:ilvl="0" w:tplc="5E08B4F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E5F96"/>
    <w:multiLevelType w:val="hybridMultilevel"/>
    <w:tmpl w:val="79D0C3D2"/>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5642"/>
    <w:multiLevelType w:val="hybridMultilevel"/>
    <w:tmpl w:val="53E00D86"/>
    <w:lvl w:ilvl="0" w:tplc="B6A2E3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150462"/>
    <w:multiLevelType w:val="hybridMultilevel"/>
    <w:tmpl w:val="B08202B8"/>
    <w:lvl w:ilvl="0" w:tplc="FC446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B6726"/>
    <w:multiLevelType w:val="hybridMultilevel"/>
    <w:tmpl w:val="B822A960"/>
    <w:lvl w:ilvl="0" w:tplc="C1D473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6437"/>
    <w:multiLevelType w:val="hybridMultilevel"/>
    <w:tmpl w:val="A5542CAE"/>
    <w:lvl w:ilvl="0" w:tplc="14B6E3B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613EE"/>
    <w:multiLevelType w:val="hybridMultilevel"/>
    <w:tmpl w:val="8E54C050"/>
    <w:lvl w:ilvl="0" w:tplc="7B445B6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6310A"/>
    <w:multiLevelType w:val="hybridMultilevel"/>
    <w:tmpl w:val="FF948242"/>
    <w:lvl w:ilvl="0" w:tplc="2C7864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27B43"/>
    <w:multiLevelType w:val="hybridMultilevel"/>
    <w:tmpl w:val="4BE058DE"/>
    <w:lvl w:ilvl="0" w:tplc="97DA2C3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B3F45"/>
    <w:multiLevelType w:val="hybridMultilevel"/>
    <w:tmpl w:val="D3D8BBFA"/>
    <w:lvl w:ilvl="0" w:tplc="FC44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6205E"/>
    <w:multiLevelType w:val="hybridMultilevel"/>
    <w:tmpl w:val="C45C961A"/>
    <w:lvl w:ilvl="0" w:tplc="48E2710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B6771"/>
    <w:multiLevelType w:val="hybridMultilevel"/>
    <w:tmpl w:val="BA12E2F8"/>
    <w:lvl w:ilvl="0" w:tplc="C1D47362">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FD773A"/>
    <w:multiLevelType w:val="hybridMultilevel"/>
    <w:tmpl w:val="7196E2B2"/>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C78D2"/>
    <w:multiLevelType w:val="hybridMultilevel"/>
    <w:tmpl w:val="32A438B4"/>
    <w:lvl w:ilvl="0" w:tplc="8FF29DF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20A6E"/>
    <w:multiLevelType w:val="hybridMultilevel"/>
    <w:tmpl w:val="98A2E3EA"/>
    <w:lvl w:ilvl="0" w:tplc="B6A2E3EC">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72F01"/>
    <w:multiLevelType w:val="hybridMultilevel"/>
    <w:tmpl w:val="4BE058DE"/>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5D16AF"/>
    <w:multiLevelType w:val="hybridMultilevel"/>
    <w:tmpl w:val="B992AC02"/>
    <w:lvl w:ilvl="0" w:tplc="47668EE0">
      <w:start w:val="1"/>
      <w:numFmt w:val="decimal"/>
      <w:lvlText w:val="%1"/>
      <w:lvlJc w:val="center"/>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C57592"/>
    <w:multiLevelType w:val="hybridMultilevel"/>
    <w:tmpl w:val="5CB031E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C006B0"/>
    <w:multiLevelType w:val="hybridMultilevel"/>
    <w:tmpl w:val="CD387DE0"/>
    <w:lvl w:ilvl="0" w:tplc="2C7864A4">
      <w:start w:val="1"/>
      <w:numFmt w:val="decimal"/>
      <w:lvlText w:val="%1"/>
      <w:lvlJc w:val="center"/>
      <w:pPr>
        <w:ind w:left="720" w:hanging="360"/>
      </w:pPr>
      <w:rPr>
        <w:rFonts w:hint="default"/>
      </w:rPr>
    </w:lvl>
    <w:lvl w:ilvl="1" w:tplc="2C7864A4">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21BEE"/>
    <w:multiLevelType w:val="hybridMultilevel"/>
    <w:tmpl w:val="478426DE"/>
    <w:lvl w:ilvl="0" w:tplc="47668E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514B5"/>
    <w:multiLevelType w:val="hybridMultilevel"/>
    <w:tmpl w:val="C122A7FC"/>
    <w:lvl w:ilvl="0" w:tplc="3738B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787755">
    <w:abstractNumId w:val="42"/>
  </w:num>
  <w:num w:numId="2" w16cid:durableId="46227053">
    <w:abstractNumId w:val="25"/>
  </w:num>
  <w:num w:numId="3" w16cid:durableId="2101098301">
    <w:abstractNumId w:val="35"/>
  </w:num>
  <w:num w:numId="4" w16cid:durableId="1513759746">
    <w:abstractNumId w:val="5"/>
  </w:num>
  <w:num w:numId="5" w16cid:durableId="1428647837">
    <w:abstractNumId w:val="13"/>
  </w:num>
  <w:num w:numId="6" w16cid:durableId="1604994794">
    <w:abstractNumId w:val="3"/>
  </w:num>
  <w:num w:numId="7" w16cid:durableId="759183969">
    <w:abstractNumId w:val="30"/>
  </w:num>
  <w:num w:numId="8" w16cid:durableId="1995142169">
    <w:abstractNumId w:val="37"/>
  </w:num>
  <w:num w:numId="9" w16cid:durableId="1977878472">
    <w:abstractNumId w:val="7"/>
  </w:num>
  <w:num w:numId="10" w16cid:durableId="1552184423">
    <w:abstractNumId w:val="27"/>
  </w:num>
  <w:num w:numId="11" w16cid:durableId="1635140934">
    <w:abstractNumId w:val="28"/>
  </w:num>
  <w:num w:numId="12" w16cid:durableId="980161048">
    <w:abstractNumId w:val="22"/>
  </w:num>
  <w:num w:numId="13" w16cid:durableId="368531050">
    <w:abstractNumId w:val="32"/>
  </w:num>
  <w:num w:numId="14" w16cid:durableId="2075931999">
    <w:abstractNumId w:val="17"/>
  </w:num>
  <w:num w:numId="15" w16cid:durableId="699550463">
    <w:abstractNumId w:val="31"/>
  </w:num>
  <w:num w:numId="16" w16cid:durableId="751705061">
    <w:abstractNumId w:val="11"/>
  </w:num>
  <w:num w:numId="17" w16cid:durableId="2080050827">
    <w:abstractNumId w:val="10"/>
  </w:num>
  <w:num w:numId="18" w16cid:durableId="1655405224">
    <w:abstractNumId w:val="24"/>
  </w:num>
  <w:num w:numId="19" w16cid:durableId="149829885">
    <w:abstractNumId w:val="1"/>
  </w:num>
  <w:num w:numId="20" w16cid:durableId="558134239">
    <w:abstractNumId w:val="19"/>
  </w:num>
  <w:num w:numId="21" w16cid:durableId="1475567751">
    <w:abstractNumId w:val="12"/>
  </w:num>
  <w:num w:numId="22" w16cid:durableId="597493503">
    <w:abstractNumId w:val="4"/>
  </w:num>
  <w:num w:numId="23" w16cid:durableId="1183667779">
    <w:abstractNumId w:val="8"/>
  </w:num>
  <w:num w:numId="24" w16cid:durableId="2070836886">
    <w:abstractNumId w:val="15"/>
  </w:num>
  <w:num w:numId="25" w16cid:durableId="1070540093">
    <w:abstractNumId w:val="21"/>
  </w:num>
  <w:num w:numId="26" w16cid:durableId="855851424">
    <w:abstractNumId w:val="34"/>
  </w:num>
  <w:num w:numId="27" w16cid:durableId="838812293">
    <w:abstractNumId w:val="39"/>
  </w:num>
  <w:num w:numId="28" w16cid:durableId="1343316715">
    <w:abstractNumId w:val="9"/>
  </w:num>
  <w:num w:numId="29" w16cid:durableId="580259336">
    <w:abstractNumId w:val="36"/>
  </w:num>
  <w:num w:numId="30" w16cid:durableId="1360887652">
    <w:abstractNumId w:val="6"/>
  </w:num>
  <w:num w:numId="31" w16cid:durableId="66998036">
    <w:abstractNumId w:val="41"/>
  </w:num>
  <w:num w:numId="32" w16cid:durableId="601495033">
    <w:abstractNumId w:val="14"/>
  </w:num>
  <w:num w:numId="33" w16cid:durableId="244850370">
    <w:abstractNumId w:val="20"/>
  </w:num>
  <w:num w:numId="34" w16cid:durableId="130563631">
    <w:abstractNumId w:val="23"/>
  </w:num>
  <w:num w:numId="35" w16cid:durableId="1107651232">
    <w:abstractNumId w:val="18"/>
  </w:num>
  <w:num w:numId="36" w16cid:durableId="993025090">
    <w:abstractNumId w:val="2"/>
  </w:num>
  <w:num w:numId="37" w16cid:durableId="1055156514">
    <w:abstractNumId w:val="0"/>
  </w:num>
  <w:num w:numId="38" w16cid:durableId="1864201019">
    <w:abstractNumId w:val="38"/>
  </w:num>
  <w:num w:numId="39" w16cid:durableId="1932614913">
    <w:abstractNumId w:val="16"/>
  </w:num>
  <w:num w:numId="40" w16cid:durableId="1008823852">
    <w:abstractNumId w:val="26"/>
  </w:num>
  <w:num w:numId="41" w16cid:durableId="573899344">
    <w:abstractNumId w:val="33"/>
  </w:num>
  <w:num w:numId="42" w16cid:durableId="1806434876">
    <w:abstractNumId w:val="29"/>
  </w:num>
  <w:num w:numId="43" w16cid:durableId="14015171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defaultTabStop w:val="720"/>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D4"/>
    <w:rsid w:val="000014FB"/>
    <w:rsid w:val="00001DDF"/>
    <w:rsid w:val="000020CE"/>
    <w:rsid w:val="0000218A"/>
    <w:rsid w:val="000030EE"/>
    <w:rsid w:val="00004167"/>
    <w:rsid w:val="00004629"/>
    <w:rsid w:val="00004D72"/>
    <w:rsid w:val="00004E3F"/>
    <w:rsid w:val="00005F03"/>
    <w:rsid w:val="000067CD"/>
    <w:rsid w:val="00006A26"/>
    <w:rsid w:val="00007D5C"/>
    <w:rsid w:val="000103F5"/>
    <w:rsid w:val="00010FB4"/>
    <w:rsid w:val="000113DF"/>
    <w:rsid w:val="000118E5"/>
    <w:rsid w:val="00011A77"/>
    <w:rsid w:val="00012D4A"/>
    <w:rsid w:val="000138DC"/>
    <w:rsid w:val="0001678A"/>
    <w:rsid w:val="00017574"/>
    <w:rsid w:val="00017C41"/>
    <w:rsid w:val="00022222"/>
    <w:rsid w:val="0002447A"/>
    <w:rsid w:val="00025A69"/>
    <w:rsid w:val="00025FC4"/>
    <w:rsid w:val="00031125"/>
    <w:rsid w:val="00031A01"/>
    <w:rsid w:val="00032D06"/>
    <w:rsid w:val="00033383"/>
    <w:rsid w:val="00036F59"/>
    <w:rsid w:val="00037BD1"/>
    <w:rsid w:val="00037C45"/>
    <w:rsid w:val="00037E4A"/>
    <w:rsid w:val="000400D3"/>
    <w:rsid w:val="0004014F"/>
    <w:rsid w:val="000409DC"/>
    <w:rsid w:val="00041ECA"/>
    <w:rsid w:val="00042427"/>
    <w:rsid w:val="00042CAE"/>
    <w:rsid w:val="00042E60"/>
    <w:rsid w:val="00043C51"/>
    <w:rsid w:val="00043E57"/>
    <w:rsid w:val="00044258"/>
    <w:rsid w:val="00045072"/>
    <w:rsid w:val="000477E9"/>
    <w:rsid w:val="00047BDC"/>
    <w:rsid w:val="0005004D"/>
    <w:rsid w:val="00050C57"/>
    <w:rsid w:val="00050D10"/>
    <w:rsid w:val="00050F31"/>
    <w:rsid w:val="00051B4E"/>
    <w:rsid w:val="00052118"/>
    <w:rsid w:val="00054125"/>
    <w:rsid w:val="00054FB7"/>
    <w:rsid w:val="00056267"/>
    <w:rsid w:val="00056D73"/>
    <w:rsid w:val="00057306"/>
    <w:rsid w:val="000604FE"/>
    <w:rsid w:val="0006181D"/>
    <w:rsid w:val="000619A9"/>
    <w:rsid w:val="00061ED0"/>
    <w:rsid w:val="000625F8"/>
    <w:rsid w:val="00063027"/>
    <w:rsid w:val="00064D2E"/>
    <w:rsid w:val="000651E2"/>
    <w:rsid w:val="000678E2"/>
    <w:rsid w:val="000705BF"/>
    <w:rsid w:val="00070961"/>
    <w:rsid w:val="00070E8E"/>
    <w:rsid w:val="00072F5B"/>
    <w:rsid w:val="000739A4"/>
    <w:rsid w:val="000743CA"/>
    <w:rsid w:val="00074A52"/>
    <w:rsid w:val="00074AA2"/>
    <w:rsid w:val="00074E2B"/>
    <w:rsid w:val="00076A38"/>
    <w:rsid w:val="00076F30"/>
    <w:rsid w:val="00077ECC"/>
    <w:rsid w:val="00080775"/>
    <w:rsid w:val="00082D68"/>
    <w:rsid w:val="000833DF"/>
    <w:rsid w:val="00084B3B"/>
    <w:rsid w:val="00085887"/>
    <w:rsid w:val="00085F44"/>
    <w:rsid w:val="000862C9"/>
    <w:rsid w:val="0008651D"/>
    <w:rsid w:val="00087C44"/>
    <w:rsid w:val="00091128"/>
    <w:rsid w:val="0009120B"/>
    <w:rsid w:val="000916BE"/>
    <w:rsid w:val="00091E4A"/>
    <w:rsid w:val="00091F41"/>
    <w:rsid w:val="00093731"/>
    <w:rsid w:val="0009373F"/>
    <w:rsid w:val="000941D7"/>
    <w:rsid w:val="000943DE"/>
    <w:rsid w:val="00094E79"/>
    <w:rsid w:val="00095A7F"/>
    <w:rsid w:val="000963B5"/>
    <w:rsid w:val="00096C2E"/>
    <w:rsid w:val="000975B3"/>
    <w:rsid w:val="000977B1"/>
    <w:rsid w:val="00097ACA"/>
    <w:rsid w:val="00097C42"/>
    <w:rsid w:val="000A06C6"/>
    <w:rsid w:val="000A08A3"/>
    <w:rsid w:val="000A2572"/>
    <w:rsid w:val="000A30D8"/>
    <w:rsid w:val="000A315D"/>
    <w:rsid w:val="000A31C5"/>
    <w:rsid w:val="000A381E"/>
    <w:rsid w:val="000A4823"/>
    <w:rsid w:val="000A4F57"/>
    <w:rsid w:val="000A6AD0"/>
    <w:rsid w:val="000A6B4E"/>
    <w:rsid w:val="000A704D"/>
    <w:rsid w:val="000A7C41"/>
    <w:rsid w:val="000B1BBA"/>
    <w:rsid w:val="000B2051"/>
    <w:rsid w:val="000B2E4C"/>
    <w:rsid w:val="000B2EE2"/>
    <w:rsid w:val="000B371B"/>
    <w:rsid w:val="000B48ED"/>
    <w:rsid w:val="000B57A4"/>
    <w:rsid w:val="000B5FA3"/>
    <w:rsid w:val="000C1A8A"/>
    <w:rsid w:val="000C1FDE"/>
    <w:rsid w:val="000C3377"/>
    <w:rsid w:val="000C5200"/>
    <w:rsid w:val="000C595B"/>
    <w:rsid w:val="000C5C54"/>
    <w:rsid w:val="000C713C"/>
    <w:rsid w:val="000D16AD"/>
    <w:rsid w:val="000D26A6"/>
    <w:rsid w:val="000D2AFC"/>
    <w:rsid w:val="000D57BE"/>
    <w:rsid w:val="000D5A72"/>
    <w:rsid w:val="000D5AD9"/>
    <w:rsid w:val="000E331D"/>
    <w:rsid w:val="000E4EE1"/>
    <w:rsid w:val="000E585C"/>
    <w:rsid w:val="000E6B43"/>
    <w:rsid w:val="000E78BD"/>
    <w:rsid w:val="000F0E18"/>
    <w:rsid w:val="000F20F7"/>
    <w:rsid w:val="000F4ACB"/>
    <w:rsid w:val="000F6019"/>
    <w:rsid w:val="000F6042"/>
    <w:rsid w:val="000F69F8"/>
    <w:rsid w:val="000F6A5E"/>
    <w:rsid w:val="000F7ACD"/>
    <w:rsid w:val="00100065"/>
    <w:rsid w:val="00101F46"/>
    <w:rsid w:val="00102623"/>
    <w:rsid w:val="001031AC"/>
    <w:rsid w:val="001051FD"/>
    <w:rsid w:val="001053CC"/>
    <w:rsid w:val="00106517"/>
    <w:rsid w:val="0010775F"/>
    <w:rsid w:val="00110810"/>
    <w:rsid w:val="00112E44"/>
    <w:rsid w:val="0011301D"/>
    <w:rsid w:val="001143AB"/>
    <w:rsid w:val="00115222"/>
    <w:rsid w:val="0011593F"/>
    <w:rsid w:val="00117072"/>
    <w:rsid w:val="00117F21"/>
    <w:rsid w:val="00121758"/>
    <w:rsid w:val="001217FF"/>
    <w:rsid w:val="0012309F"/>
    <w:rsid w:val="00123241"/>
    <w:rsid w:val="00123791"/>
    <w:rsid w:val="00124235"/>
    <w:rsid w:val="0012462C"/>
    <w:rsid w:val="001254CB"/>
    <w:rsid w:val="0012625E"/>
    <w:rsid w:val="00127C1E"/>
    <w:rsid w:val="00127FE1"/>
    <w:rsid w:val="00131F2A"/>
    <w:rsid w:val="001327A2"/>
    <w:rsid w:val="00132A1E"/>
    <w:rsid w:val="00135546"/>
    <w:rsid w:val="00135998"/>
    <w:rsid w:val="00136666"/>
    <w:rsid w:val="00137363"/>
    <w:rsid w:val="00137715"/>
    <w:rsid w:val="00141F51"/>
    <w:rsid w:val="001434E4"/>
    <w:rsid w:val="001435BD"/>
    <w:rsid w:val="001440E5"/>
    <w:rsid w:val="0014421E"/>
    <w:rsid w:val="00144F19"/>
    <w:rsid w:val="0014559D"/>
    <w:rsid w:val="001457E5"/>
    <w:rsid w:val="001458CB"/>
    <w:rsid w:val="00145950"/>
    <w:rsid w:val="00146317"/>
    <w:rsid w:val="001463F8"/>
    <w:rsid w:val="0015046F"/>
    <w:rsid w:val="001517EE"/>
    <w:rsid w:val="00151966"/>
    <w:rsid w:val="00152340"/>
    <w:rsid w:val="00154275"/>
    <w:rsid w:val="0015457E"/>
    <w:rsid w:val="00154670"/>
    <w:rsid w:val="00156158"/>
    <w:rsid w:val="00156E2A"/>
    <w:rsid w:val="0015706D"/>
    <w:rsid w:val="00157086"/>
    <w:rsid w:val="001572F4"/>
    <w:rsid w:val="00160936"/>
    <w:rsid w:val="00160B64"/>
    <w:rsid w:val="00160BC6"/>
    <w:rsid w:val="00162EFA"/>
    <w:rsid w:val="0016469C"/>
    <w:rsid w:val="001648ED"/>
    <w:rsid w:val="001659B9"/>
    <w:rsid w:val="00166A42"/>
    <w:rsid w:val="00166AC9"/>
    <w:rsid w:val="00167305"/>
    <w:rsid w:val="0017160E"/>
    <w:rsid w:val="00171B24"/>
    <w:rsid w:val="00172308"/>
    <w:rsid w:val="001757BB"/>
    <w:rsid w:val="00175B6A"/>
    <w:rsid w:val="00176F41"/>
    <w:rsid w:val="00177280"/>
    <w:rsid w:val="00180CC3"/>
    <w:rsid w:val="00181575"/>
    <w:rsid w:val="00187EA0"/>
    <w:rsid w:val="0019005D"/>
    <w:rsid w:val="0019010B"/>
    <w:rsid w:val="00191E01"/>
    <w:rsid w:val="001924D0"/>
    <w:rsid w:val="00192EBD"/>
    <w:rsid w:val="001939AB"/>
    <w:rsid w:val="00193A42"/>
    <w:rsid w:val="00193CFB"/>
    <w:rsid w:val="0019526F"/>
    <w:rsid w:val="00195598"/>
    <w:rsid w:val="00196119"/>
    <w:rsid w:val="00197A22"/>
    <w:rsid w:val="00197AA3"/>
    <w:rsid w:val="001A021B"/>
    <w:rsid w:val="001A1233"/>
    <w:rsid w:val="001A24B1"/>
    <w:rsid w:val="001A2A5A"/>
    <w:rsid w:val="001A2CBF"/>
    <w:rsid w:val="001A2CC8"/>
    <w:rsid w:val="001A3787"/>
    <w:rsid w:val="001A5371"/>
    <w:rsid w:val="001A57E9"/>
    <w:rsid w:val="001A6CE4"/>
    <w:rsid w:val="001B221E"/>
    <w:rsid w:val="001B41D1"/>
    <w:rsid w:val="001B6369"/>
    <w:rsid w:val="001B65D3"/>
    <w:rsid w:val="001B7D1F"/>
    <w:rsid w:val="001B7E49"/>
    <w:rsid w:val="001C07C3"/>
    <w:rsid w:val="001C07C9"/>
    <w:rsid w:val="001C1A77"/>
    <w:rsid w:val="001C2F4E"/>
    <w:rsid w:val="001C3E34"/>
    <w:rsid w:val="001C5D46"/>
    <w:rsid w:val="001C6154"/>
    <w:rsid w:val="001C6E54"/>
    <w:rsid w:val="001C7928"/>
    <w:rsid w:val="001C7AB2"/>
    <w:rsid w:val="001D2098"/>
    <w:rsid w:val="001D21CA"/>
    <w:rsid w:val="001D2F2E"/>
    <w:rsid w:val="001D5012"/>
    <w:rsid w:val="001D50E4"/>
    <w:rsid w:val="001D511F"/>
    <w:rsid w:val="001D5F8D"/>
    <w:rsid w:val="001D6818"/>
    <w:rsid w:val="001D751F"/>
    <w:rsid w:val="001D7E6E"/>
    <w:rsid w:val="001E1A41"/>
    <w:rsid w:val="001E2EAE"/>
    <w:rsid w:val="001E3949"/>
    <w:rsid w:val="001E3EC1"/>
    <w:rsid w:val="001E4778"/>
    <w:rsid w:val="001E5BC5"/>
    <w:rsid w:val="001E5E07"/>
    <w:rsid w:val="001E709A"/>
    <w:rsid w:val="001E776A"/>
    <w:rsid w:val="001F024C"/>
    <w:rsid w:val="001F059B"/>
    <w:rsid w:val="001F0993"/>
    <w:rsid w:val="001F1520"/>
    <w:rsid w:val="001F2F82"/>
    <w:rsid w:val="001F333A"/>
    <w:rsid w:val="001F3547"/>
    <w:rsid w:val="001F3896"/>
    <w:rsid w:val="001F4982"/>
    <w:rsid w:val="001F53DF"/>
    <w:rsid w:val="001F560E"/>
    <w:rsid w:val="001F569B"/>
    <w:rsid w:val="001F5E85"/>
    <w:rsid w:val="001F672E"/>
    <w:rsid w:val="001F69C0"/>
    <w:rsid w:val="001F6AD6"/>
    <w:rsid w:val="002008D8"/>
    <w:rsid w:val="002025AE"/>
    <w:rsid w:val="00203276"/>
    <w:rsid w:val="00203333"/>
    <w:rsid w:val="002033E3"/>
    <w:rsid w:val="002034B0"/>
    <w:rsid w:val="002038FF"/>
    <w:rsid w:val="00205D67"/>
    <w:rsid w:val="0020710C"/>
    <w:rsid w:val="00207481"/>
    <w:rsid w:val="00207EB4"/>
    <w:rsid w:val="00207FB3"/>
    <w:rsid w:val="00210D18"/>
    <w:rsid w:val="00211026"/>
    <w:rsid w:val="00211578"/>
    <w:rsid w:val="00211C18"/>
    <w:rsid w:val="00213457"/>
    <w:rsid w:val="00213846"/>
    <w:rsid w:val="00216324"/>
    <w:rsid w:val="00216733"/>
    <w:rsid w:val="002168FF"/>
    <w:rsid w:val="00217C63"/>
    <w:rsid w:val="00220C87"/>
    <w:rsid w:val="00221ADD"/>
    <w:rsid w:val="00222AC7"/>
    <w:rsid w:val="0022311A"/>
    <w:rsid w:val="00223C88"/>
    <w:rsid w:val="00224159"/>
    <w:rsid w:val="00225928"/>
    <w:rsid w:val="00225E0B"/>
    <w:rsid w:val="00226973"/>
    <w:rsid w:val="00226AC9"/>
    <w:rsid w:val="00227451"/>
    <w:rsid w:val="002300A9"/>
    <w:rsid w:val="002306C5"/>
    <w:rsid w:val="00231BF1"/>
    <w:rsid w:val="00232BE8"/>
    <w:rsid w:val="00233D8E"/>
    <w:rsid w:val="00233DE8"/>
    <w:rsid w:val="002342F5"/>
    <w:rsid w:val="00235DCE"/>
    <w:rsid w:val="00236007"/>
    <w:rsid w:val="00237151"/>
    <w:rsid w:val="002408BA"/>
    <w:rsid w:val="002438FD"/>
    <w:rsid w:val="00245FE1"/>
    <w:rsid w:val="00246C4F"/>
    <w:rsid w:val="00250E1F"/>
    <w:rsid w:val="002522CC"/>
    <w:rsid w:val="00252F88"/>
    <w:rsid w:val="00254EA2"/>
    <w:rsid w:val="00254FE1"/>
    <w:rsid w:val="00255D7C"/>
    <w:rsid w:val="00255F44"/>
    <w:rsid w:val="0025661D"/>
    <w:rsid w:val="00256B43"/>
    <w:rsid w:val="00257706"/>
    <w:rsid w:val="00262EE3"/>
    <w:rsid w:val="00263177"/>
    <w:rsid w:val="002639FA"/>
    <w:rsid w:val="0026411F"/>
    <w:rsid w:val="0026534A"/>
    <w:rsid w:val="00265577"/>
    <w:rsid w:val="00270010"/>
    <w:rsid w:val="00270B01"/>
    <w:rsid w:val="002710BB"/>
    <w:rsid w:val="002718A8"/>
    <w:rsid w:val="00272202"/>
    <w:rsid w:val="00273301"/>
    <w:rsid w:val="00274EA3"/>
    <w:rsid w:val="0027680F"/>
    <w:rsid w:val="0027698C"/>
    <w:rsid w:val="00281BE9"/>
    <w:rsid w:val="00281E26"/>
    <w:rsid w:val="0028243E"/>
    <w:rsid w:val="0028525B"/>
    <w:rsid w:val="002853F1"/>
    <w:rsid w:val="00286BBE"/>
    <w:rsid w:val="00286DE9"/>
    <w:rsid w:val="002871A5"/>
    <w:rsid w:val="002873A2"/>
    <w:rsid w:val="00287EB0"/>
    <w:rsid w:val="00294DE8"/>
    <w:rsid w:val="00295D6A"/>
    <w:rsid w:val="002962E2"/>
    <w:rsid w:val="00297DB7"/>
    <w:rsid w:val="00297DD8"/>
    <w:rsid w:val="002A130B"/>
    <w:rsid w:val="002A2A45"/>
    <w:rsid w:val="002A32BC"/>
    <w:rsid w:val="002A3801"/>
    <w:rsid w:val="002A3BFF"/>
    <w:rsid w:val="002A60B7"/>
    <w:rsid w:val="002A6514"/>
    <w:rsid w:val="002A7E40"/>
    <w:rsid w:val="002B1914"/>
    <w:rsid w:val="002B4784"/>
    <w:rsid w:val="002B6873"/>
    <w:rsid w:val="002B71CC"/>
    <w:rsid w:val="002B770E"/>
    <w:rsid w:val="002C181F"/>
    <w:rsid w:val="002C2DB8"/>
    <w:rsid w:val="002C58A0"/>
    <w:rsid w:val="002C72F3"/>
    <w:rsid w:val="002D0A88"/>
    <w:rsid w:val="002D1829"/>
    <w:rsid w:val="002D1C7C"/>
    <w:rsid w:val="002D41D7"/>
    <w:rsid w:val="002D4FF4"/>
    <w:rsid w:val="002D53A8"/>
    <w:rsid w:val="002D5EB2"/>
    <w:rsid w:val="002D76CD"/>
    <w:rsid w:val="002E0353"/>
    <w:rsid w:val="002E1667"/>
    <w:rsid w:val="002E1F7D"/>
    <w:rsid w:val="002E267B"/>
    <w:rsid w:val="002E3AE4"/>
    <w:rsid w:val="002E5514"/>
    <w:rsid w:val="002E5C8A"/>
    <w:rsid w:val="002E6E58"/>
    <w:rsid w:val="002E778D"/>
    <w:rsid w:val="002F09A2"/>
    <w:rsid w:val="002F6586"/>
    <w:rsid w:val="00302A5C"/>
    <w:rsid w:val="00302EC0"/>
    <w:rsid w:val="003048D7"/>
    <w:rsid w:val="00307354"/>
    <w:rsid w:val="00310001"/>
    <w:rsid w:val="00311BE6"/>
    <w:rsid w:val="0031231A"/>
    <w:rsid w:val="0031245C"/>
    <w:rsid w:val="0031274F"/>
    <w:rsid w:val="00314928"/>
    <w:rsid w:val="0031522A"/>
    <w:rsid w:val="0031537B"/>
    <w:rsid w:val="0031737F"/>
    <w:rsid w:val="00317F50"/>
    <w:rsid w:val="00321B9B"/>
    <w:rsid w:val="0032240C"/>
    <w:rsid w:val="00322835"/>
    <w:rsid w:val="00322D05"/>
    <w:rsid w:val="003233B6"/>
    <w:rsid w:val="003238FE"/>
    <w:rsid w:val="003242EA"/>
    <w:rsid w:val="00326430"/>
    <w:rsid w:val="00327708"/>
    <w:rsid w:val="00327E51"/>
    <w:rsid w:val="00330348"/>
    <w:rsid w:val="00330C4C"/>
    <w:rsid w:val="0033178C"/>
    <w:rsid w:val="00332B9E"/>
    <w:rsid w:val="003336E7"/>
    <w:rsid w:val="0033419F"/>
    <w:rsid w:val="00334812"/>
    <w:rsid w:val="00334FD2"/>
    <w:rsid w:val="00335BC0"/>
    <w:rsid w:val="00337D3E"/>
    <w:rsid w:val="00340410"/>
    <w:rsid w:val="00340743"/>
    <w:rsid w:val="003417B7"/>
    <w:rsid w:val="00342436"/>
    <w:rsid w:val="0034267A"/>
    <w:rsid w:val="003428BB"/>
    <w:rsid w:val="00343661"/>
    <w:rsid w:val="00343900"/>
    <w:rsid w:val="003449F2"/>
    <w:rsid w:val="00345652"/>
    <w:rsid w:val="00345CBA"/>
    <w:rsid w:val="0034693D"/>
    <w:rsid w:val="00346B68"/>
    <w:rsid w:val="00346FE7"/>
    <w:rsid w:val="00347AA5"/>
    <w:rsid w:val="00350E5B"/>
    <w:rsid w:val="00352102"/>
    <w:rsid w:val="00356330"/>
    <w:rsid w:val="0035795C"/>
    <w:rsid w:val="00360930"/>
    <w:rsid w:val="0036672F"/>
    <w:rsid w:val="00366735"/>
    <w:rsid w:val="0037003E"/>
    <w:rsid w:val="0037192A"/>
    <w:rsid w:val="00372745"/>
    <w:rsid w:val="003734A3"/>
    <w:rsid w:val="003753E1"/>
    <w:rsid w:val="00377F1E"/>
    <w:rsid w:val="00380813"/>
    <w:rsid w:val="00382A60"/>
    <w:rsid w:val="00382F39"/>
    <w:rsid w:val="00385298"/>
    <w:rsid w:val="00386141"/>
    <w:rsid w:val="0038739F"/>
    <w:rsid w:val="00387A4B"/>
    <w:rsid w:val="00387F4F"/>
    <w:rsid w:val="0039119E"/>
    <w:rsid w:val="00391BD6"/>
    <w:rsid w:val="00392787"/>
    <w:rsid w:val="00392EF9"/>
    <w:rsid w:val="00393317"/>
    <w:rsid w:val="0039406C"/>
    <w:rsid w:val="00395B0D"/>
    <w:rsid w:val="00396D35"/>
    <w:rsid w:val="003A0CF2"/>
    <w:rsid w:val="003A0E40"/>
    <w:rsid w:val="003A395E"/>
    <w:rsid w:val="003A4CBE"/>
    <w:rsid w:val="003A5A1B"/>
    <w:rsid w:val="003A6D67"/>
    <w:rsid w:val="003B0573"/>
    <w:rsid w:val="003B0B71"/>
    <w:rsid w:val="003B166B"/>
    <w:rsid w:val="003B18CC"/>
    <w:rsid w:val="003B31ED"/>
    <w:rsid w:val="003B398B"/>
    <w:rsid w:val="003B4CF9"/>
    <w:rsid w:val="003B5DAA"/>
    <w:rsid w:val="003B6398"/>
    <w:rsid w:val="003B69C1"/>
    <w:rsid w:val="003C093C"/>
    <w:rsid w:val="003C41DA"/>
    <w:rsid w:val="003C7240"/>
    <w:rsid w:val="003D037B"/>
    <w:rsid w:val="003D11D6"/>
    <w:rsid w:val="003D1804"/>
    <w:rsid w:val="003D1898"/>
    <w:rsid w:val="003D2439"/>
    <w:rsid w:val="003D2D12"/>
    <w:rsid w:val="003D346D"/>
    <w:rsid w:val="003D41D1"/>
    <w:rsid w:val="003D4E89"/>
    <w:rsid w:val="003D5FFA"/>
    <w:rsid w:val="003D6D6C"/>
    <w:rsid w:val="003D7815"/>
    <w:rsid w:val="003E03C7"/>
    <w:rsid w:val="003E2975"/>
    <w:rsid w:val="003E436F"/>
    <w:rsid w:val="003E466A"/>
    <w:rsid w:val="003E666D"/>
    <w:rsid w:val="003F0B82"/>
    <w:rsid w:val="003F0BD2"/>
    <w:rsid w:val="003F215E"/>
    <w:rsid w:val="003F2434"/>
    <w:rsid w:val="003F2E13"/>
    <w:rsid w:val="003F4FD9"/>
    <w:rsid w:val="003F51B8"/>
    <w:rsid w:val="003F6E79"/>
    <w:rsid w:val="0040036F"/>
    <w:rsid w:val="00403C0F"/>
    <w:rsid w:val="00404AD5"/>
    <w:rsid w:val="00405BBC"/>
    <w:rsid w:val="004062CF"/>
    <w:rsid w:val="00406AAC"/>
    <w:rsid w:val="00406ABC"/>
    <w:rsid w:val="00406F9B"/>
    <w:rsid w:val="00407269"/>
    <w:rsid w:val="00407317"/>
    <w:rsid w:val="00410B25"/>
    <w:rsid w:val="004114CA"/>
    <w:rsid w:val="00411B11"/>
    <w:rsid w:val="004132BE"/>
    <w:rsid w:val="00413D37"/>
    <w:rsid w:val="00413F3D"/>
    <w:rsid w:val="004153BC"/>
    <w:rsid w:val="00415780"/>
    <w:rsid w:val="00415E4D"/>
    <w:rsid w:val="00415EA7"/>
    <w:rsid w:val="004169C2"/>
    <w:rsid w:val="0041718E"/>
    <w:rsid w:val="00420193"/>
    <w:rsid w:val="00420326"/>
    <w:rsid w:val="00420C29"/>
    <w:rsid w:val="0042126B"/>
    <w:rsid w:val="00421EAB"/>
    <w:rsid w:val="00422F7E"/>
    <w:rsid w:val="004230A8"/>
    <w:rsid w:val="00423671"/>
    <w:rsid w:val="00425E56"/>
    <w:rsid w:val="004273E5"/>
    <w:rsid w:val="0042796C"/>
    <w:rsid w:val="004332FF"/>
    <w:rsid w:val="00436680"/>
    <w:rsid w:val="00436973"/>
    <w:rsid w:val="00437C9F"/>
    <w:rsid w:val="004407D6"/>
    <w:rsid w:val="00441D85"/>
    <w:rsid w:val="00441E33"/>
    <w:rsid w:val="00442D6B"/>
    <w:rsid w:val="00442FC7"/>
    <w:rsid w:val="00444BB6"/>
    <w:rsid w:val="00445E9A"/>
    <w:rsid w:val="00446AFA"/>
    <w:rsid w:val="00450513"/>
    <w:rsid w:val="0045104F"/>
    <w:rsid w:val="004527F7"/>
    <w:rsid w:val="00452CBC"/>
    <w:rsid w:val="00454B3B"/>
    <w:rsid w:val="00456954"/>
    <w:rsid w:val="00461EEA"/>
    <w:rsid w:val="00461F73"/>
    <w:rsid w:val="0046245E"/>
    <w:rsid w:val="004625F3"/>
    <w:rsid w:val="00463F0F"/>
    <w:rsid w:val="00466493"/>
    <w:rsid w:val="004724D0"/>
    <w:rsid w:val="00473E8B"/>
    <w:rsid w:val="00474317"/>
    <w:rsid w:val="004752A9"/>
    <w:rsid w:val="00481375"/>
    <w:rsid w:val="00481FCA"/>
    <w:rsid w:val="004836CC"/>
    <w:rsid w:val="00483DC3"/>
    <w:rsid w:val="004843D3"/>
    <w:rsid w:val="004844EC"/>
    <w:rsid w:val="0048468B"/>
    <w:rsid w:val="004847B0"/>
    <w:rsid w:val="00484B21"/>
    <w:rsid w:val="004874D8"/>
    <w:rsid w:val="004933AF"/>
    <w:rsid w:val="0049343A"/>
    <w:rsid w:val="004945FA"/>
    <w:rsid w:val="00494B28"/>
    <w:rsid w:val="00494F22"/>
    <w:rsid w:val="00495258"/>
    <w:rsid w:val="004953E1"/>
    <w:rsid w:val="00495D86"/>
    <w:rsid w:val="00496233"/>
    <w:rsid w:val="00496E96"/>
    <w:rsid w:val="00497588"/>
    <w:rsid w:val="004A16E7"/>
    <w:rsid w:val="004A4049"/>
    <w:rsid w:val="004A5CA0"/>
    <w:rsid w:val="004A7687"/>
    <w:rsid w:val="004B178C"/>
    <w:rsid w:val="004B3120"/>
    <w:rsid w:val="004B4263"/>
    <w:rsid w:val="004B4DF6"/>
    <w:rsid w:val="004B503B"/>
    <w:rsid w:val="004B553C"/>
    <w:rsid w:val="004B6003"/>
    <w:rsid w:val="004B7399"/>
    <w:rsid w:val="004B76A6"/>
    <w:rsid w:val="004B7CC4"/>
    <w:rsid w:val="004C0B8F"/>
    <w:rsid w:val="004C1223"/>
    <w:rsid w:val="004C2948"/>
    <w:rsid w:val="004C40F5"/>
    <w:rsid w:val="004C520B"/>
    <w:rsid w:val="004C594B"/>
    <w:rsid w:val="004C5BF1"/>
    <w:rsid w:val="004D0A42"/>
    <w:rsid w:val="004D145C"/>
    <w:rsid w:val="004D23A2"/>
    <w:rsid w:val="004D265A"/>
    <w:rsid w:val="004D276C"/>
    <w:rsid w:val="004D328C"/>
    <w:rsid w:val="004D397B"/>
    <w:rsid w:val="004D4165"/>
    <w:rsid w:val="004D5724"/>
    <w:rsid w:val="004D5F75"/>
    <w:rsid w:val="004D6F50"/>
    <w:rsid w:val="004D7055"/>
    <w:rsid w:val="004E2942"/>
    <w:rsid w:val="004E319E"/>
    <w:rsid w:val="004E5716"/>
    <w:rsid w:val="004E5E81"/>
    <w:rsid w:val="004E673C"/>
    <w:rsid w:val="004E6A4B"/>
    <w:rsid w:val="004E7D3D"/>
    <w:rsid w:val="004F1A0E"/>
    <w:rsid w:val="004F1B3F"/>
    <w:rsid w:val="004F2313"/>
    <w:rsid w:val="004F3004"/>
    <w:rsid w:val="004F476B"/>
    <w:rsid w:val="004F4DCC"/>
    <w:rsid w:val="004F4EAA"/>
    <w:rsid w:val="004F5CF5"/>
    <w:rsid w:val="004F6FFF"/>
    <w:rsid w:val="00500E74"/>
    <w:rsid w:val="00501AC7"/>
    <w:rsid w:val="00501BE5"/>
    <w:rsid w:val="005021F1"/>
    <w:rsid w:val="005024CD"/>
    <w:rsid w:val="0050273D"/>
    <w:rsid w:val="00502D04"/>
    <w:rsid w:val="0050459D"/>
    <w:rsid w:val="00504E76"/>
    <w:rsid w:val="00505EA0"/>
    <w:rsid w:val="00506240"/>
    <w:rsid w:val="00506B4D"/>
    <w:rsid w:val="00507201"/>
    <w:rsid w:val="00507A8B"/>
    <w:rsid w:val="005105B4"/>
    <w:rsid w:val="005125EE"/>
    <w:rsid w:val="005131D9"/>
    <w:rsid w:val="00513784"/>
    <w:rsid w:val="005141FF"/>
    <w:rsid w:val="00520664"/>
    <w:rsid w:val="005222FB"/>
    <w:rsid w:val="0052303D"/>
    <w:rsid w:val="00523E03"/>
    <w:rsid w:val="00524579"/>
    <w:rsid w:val="00524978"/>
    <w:rsid w:val="005268CB"/>
    <w:rsid w:val="00526EA2"/>
    <w:rsid w:val="00527C8F"/>
    <w:rsid w:val="00532AEF"/>
    <w:rsid w:val="005331B6"/>
    <w:rsid w:val="0053418C"/>
    <w:rsid w:val="0053464C"/>
    <w:rsid w:val="00535CA7"/>
    <w:rsid w:val="00535E7A"/>
    <w:rsid w:val="0053626B"/>
    <w:rsid w:val="0053757E"/>
    <w:rsid w:val="00537A63"/>
    <w:rsid w:val="00540E70"/>
    <w:rsid w:val="0054122C"/>
    <w:rsid w:val="00542CB9"/>
    <w:rsid w:val="00543775"/>
    <w:rsid w:val="005443B9"/>
    <w:rsid w:val="005447B1"/>
    <w:rsid w:val="00546191"/>
    <w:rsid w:val="00550E1E"/>
    <w:rsid w:val="00551283"/>
    <w:rsid w:val="00552347"/>
    <w:rsid w:val="005525D6"/>
    <w:rsid w:val="005536EF"/>
    <w:rsid w:val="005539EF"/>
    <w:rsid w:val="00553D62"/>
    <w:rsid w:val="00554986"/>
    <w:rsid w:val="005551A8"/>
    <w:rsid w:val="00555332"/>
    <w:rsid w:val="005558D5"/>
    <w:rsid w:val="00555E3C"/>
    <w:rsid w:val="00560B00"/>
    <w:rsid w:val="0056241B"/>
    <w:rsid w:val="005628C4"/>
    <w:rsid w:val="00563A8D"/>
    <w:rsid w:val="0056451B"/>
    <w:rsid w:val="005668CF"/>
    <w:rsid w:val="00566B99"/>
    <w:rsid w:val="00566BC3"/>
    <w:rsid w:val="00567628"/>
    <w:rsid w:val="0056771C"/>
    <w:rsid w:val="0057059F"/>
    <w:rsid w:val="00570FA3"/>
    <w:rsid w:val="005723AC"/>
    <w:rsid w:val="00572E81"/>
    <w:rsid w:val="005733C7"/>
    <w:rsid w:val="005745D9"/>
    <w:rsid w:val="0057516C"/>
    <w:rsid w:val="00575D00"/>
    <w:rsid w:val="00576B97"/>
    <w:rsid w:val="00580785"/>
    <w:rsid w:val="00581313"/>
    <w:rsid w:val="0058231D"/>
    <w:rsid w:val="00582916"/>
    <w:rsid w:val="00582BD3"/>
    <w:rsid w:val="00583DEF"/>
    <w:rsid w:val="00583EE5"/>
    <w:rsid w:val="005843DD"/>
    <w:rsid w:val="00586BBE"/>
    <w:rsid w:val="005872FC"/>
    <w:rsid w:val="00587B59"/>
    <w:rsid w:val="005932C6"/>
    <w:rsid w:val="00593D97"/>
    <w:rsid w:val="00595A2C"/>
    <w:rsid w:val="00597F53"/>
    <w:rsid w:val="005A141C"/>
    <w:rsid w:val="005A15AB"/>
    <w:rsid w:val="005A2740"/>
    <w:rsid w:val="005A3833"/>
    <w:rsid w:val="005A4382"/>
    <w:rsid w:val="005A7518"/>
    <w:rsid w:val="005A7CC9"/>
    <w:rsid w:val="005B0764"/>
    <w:rsid w:val="005B148F"/>
    <w:rsid w:val="005B1493"/>
    <w:rsid w:val="005B1B21"/>
    <w:rsid w:val="005B24A8"/>
    <w:rsid w:val="005B3602"/>
    <w:rsid w:val="005B386F"/>
    <w:rsid w:val="005B3EA1"/>
    <w:rsid w:val="005B5DA2"/>
    <w:rsid w:val="005B64BA"/>
    <w:rsid w:val="005C075F"/>
    <w:rsid w:val="005C15E9"/>
    <w:rsid w:val="005C1DA5"/>
    <w:rsid w:val="005C2963"/>
    <w:rsid w:val="005C557C"/>
    <w:rsid w:val="005C6758"/>
    <w:rsid w:val="005C6F28"/>
    <w:rsid w:val="005C7883"/>
    <w:rsid w:val="005D26A9"/>
    <w:rsid w:val="005D2B37"/>
    <w:rsid w:val="005D2EBB"/>
    <w:rsid w:val="005D2F5A"/>
    <w:rsid w:val="005D2FE7"/>
    <w:rsid w:val="005D38E2"/>
    <w:rsid w:val="005D3C6A"/>
    <w:rsid w:val="005D3D3A"/>
    <w:rsid w:val="005D4B66"/>
    <w:rsid w:val="005D5248"/>
    <w:rsid w:val="005D60F4"/>
    <w:rsid w:val="005D626F"/>
    <w:rsid w:val="005D6596"/>
    <w:rsid w:val="005D6FB0"/>
    <w:rsid w:val="005D7876"/>
    <w:rsid w:val="005D7D11"/>
    <w:rsid w:val="005E0220"/>
    <w:rsid w:val="005E2860"/>
    <w:rsid w:val="005E35BD"/>
    <w:rsid w:val="005E5B78"/>
    <w:rsid w:val="005E5F5E"/>
    <w:rsid w:val="005E7171"/>
    <w:rsid w:val="005E71BA"/>
    <w:rsid w:val="005F00ED"/>
    <w:rsid w:val="005F03E6"/>
    <w:rsid w:val="005F23EF"/>
    <w:rsid w:val="005F27F8"/>
    <w:rsid w:val="005F63B0"/>
    <w:rsid w:val="005F6FFF"/>
    <w:rsid w:val="005F7152"/>
    <w:rsid w:val="00601667"/>
    <w:rsid w:val="006019D7"/>
    <w:rsid w:val="00602368"/>
    <w:rsid w:val="00603A54"/>
    <w:rsid w:val="00604292"/>
    <w:rsid w:val="006045ED"/>
    <w:rsid w:val="00604A00"/>
    <w:rsid w:val="006056CE"/>
    <w:rsid w:val="00607C58"/>
    <w:rsid w:val="0061056B"/>
    <w:rsid w:val="00610728"/>
    <w:rsid w:val="00610C7F"/>
    <w:rsid w:val="00611101"/>
    <w:rsid w:val="006118D1"/>
    <w:rsid w:val="00611A57"/>
    <w:rsid w:val="00612B1D"/>
    <w:rsid w:val="00613C62"/>
    <w:rsid w:val="00616DFA"/>
    <w:rsid w:val="0061795E"/>
    <w:rsid w:val="00620351"/>
    <w:rsid w:val="00620378"/>
    <w:rsid w:val="006230FE"/>
    <w:rsid w:val="006255C7"/>
    <w:rsid w:val="00625A09"/>
    <w:rsid w:val="00625B5D"/>
    <w:rsid w:val="0062627A"/>
    <w:rsid w:val="0062671E"/>
    <w:rsid w:val="00630671"/>
    <w:rsid w:val="00632E22"/>
    <w:rsid w:val="006335E0"/>
    <w:rsid w:val="00634C9F"/>
    <w:rsid w:val="00634DA1"/>
    <w:rsid w:val="0063616C"/>
    <w:rsid w:val="00636D5F"/>
    <w:rsid w:val="00636F1C"/>
    <w:rsid w:val="006417D2"/>
    <w:rsid w:val="0064191B"/>
    <w:rsid w:val="0064283F"/>
    <w:rsid w:val="00642EEF"/>
    <w:rsid w:val="006437D4"/>
    <w:rsid w:val="0064424D"/>
    <w:rsid w:val="00644749"/>
    <w:rsid w:val="00645130"/>
    <w:rsid w:val="00650136"/>
    <w:rsid w:val="00650A75"/>
    <w:rsid w:val="00650A7E"/>
    <w:rsid w:val="0065254F"/>
    <w:rsid w:val="006544C0"/>
    <w:rsid w:val="00654AC1"/>
    <w:rsid w:val="00654B5C"/>
    <w:rsid w:val="00654C69"/>
    <w:rsid w:val="00656358"/>
    <w:rsid w:val="0065654A"/>
    <w:rsid w:val="00657ABB"/>
    <w:rsid w:val="0066148E"/>
    <w:rsid w:val="00661610"/>
    <w:rsid w:val="00662447"/>
    <w:rsid w:val="00662FCD"/>
    <w:rsid w:val="00663BB2"/>
    <w:rsid w:val="00663CCD"/>
    <w:rsid w:val="00664F68"/>
    <w:rsid w:val="00665581"/>
    <w:rsid w:val="006660E4"/>
    <w:rsid w:val="006672A6"/>
    <w:rsid w:val="00667442"/>
    <w:rsid w:val="0067022A"/>
    <w:rsid w:val="00670770"/>
    <w:rsid w:val="006713CD"/>
    <w:rsid w:val="00671759"/>
    <w:rsid w:val="00672362"/>
    <w:rsid w:val="00673902"/>
    <w:rsid w:val="00673F33"/>
    <w:rsid w:val="00673FEC"/>
    <w:rsid w:val="006751D4"/>
    <w:rsid w:val="006765A4"/>
    <w:rsid w:val="006767D0"/>
    <w:rsid w:val="00676F58"/>
    <w:rsid w:val="0067714C"/>
    <w:rsid w:val="006804D3"/>
    <w:rsid w:val="00680754"/>
    <w:rsid w:val="00682DB3"/>
    <w:rsid w:val="00682E3C"/>
    <w:rsid w:val="006838AE"/>
    <w:rsid w:val="00684124"/>
    <w:rsid w:val="00684FF3"/>
    <w:rsid w:val="00685CDC"/>
    <w:rsid w:val="0068761C"/>
    <w:rsid w:val="00690FD1"/>
    <w:rsid w:val="00691A7B"/>
    <w:rsid w:val="006923B0"/>
    <w:rsid w:val="00693553"/>
    <w:rsid w:val="00694CBE"/>
    <w:rsid w:val="006959B6"/>
    <w:rsid w:val="006968CB"/>
    <w:rsid w:val="00697714"/>
    <w:rsid w:val="00697EF9"/>
    <w:rsid w:val="006A1517"/>
    <w:rsid w:val="006A2023"/>
    <w:rsid w:val="006A2A47"/>
    <w:rsid w:val="006A2C5C"/>
    <w:rsid w:val="006A523D"/>
    <w:rsid w:val="006A5A9F"/>
    <w:rsid w:val="006A5B10"/>
    <w:rsid w:val="006A62F0"/>
    <w:rsid w:val="006A6590"/>
    <w:rsid w:val="006A6C35"/>
    <w:rsid w:val="006A7CFB"/>
    <w:rsid w:val="006B227D"/>
    <w:rsid w:val="006B2F82"/>
    <w:rsid w:val="006B392F"/>
    <w:rsid w:val="006B49B9"/>
    <w:rsid w:val="006B615C"/>
    <w:rsid w:val="006B66D4"/>
    <w:rsid w:val="006B6892"/>
    <w:rsid w:val="006B6A24"/>
    <w:rsid w:val="006B6E67"/>
    <w:rsid w:val="006C05F2"/>
    <w:rsid w:val="006C1946"/>
    <w:rsid w:val="006C21D4"/>
    <w:rsid w:val="006C23B9"/>
    <w:rsid w:val="006C41CB"/>
    <w:rsid w:val="006C48F1"/>
    <w:rsid w:val="006C6C0C"/>
    <w:rsid w:val="006C6D9E"/>
    <w:rsid w:val="006D0381"/>
    <w:rsid w:val="006D0B6A"/>
    <w:rsid w:val="006D1110"/>
    <w:rsid w:val="006D171D"/>
    <w:rsid w:val="006D1C66"/>
    <w:rsid w:val="006D1ECF"/>
    <w:rsid w:val="006D276E"/>
    <w:rsid w:val="006D48EE"/>
    <w:rsid w:val="006D4DA9"/>
    <w:rsid w:val="006D5AF2"/>
    <w:rsid w:val="006D5F17"/>
    <w:rsid w:val="006D68FB"/>
    <w:rsid w:val="006D7D9E"/>
    <w:rsid w:val="006E1516"/>
    <w:rsid w:val="006E1B30"/>
    <w:rsid w:val="006E24CE"/>
    <w:rsid w:val="006E270B"/>
    <w:rsid w:val="006E3C27"/>
    <w:rsid w:val="006E3D06"/>
    <w:rsid w:val="006E3FF6"/>
    <w:rsid w:val="006E606A"/>
    <w:rsid w:val="006E69A8"/>
    <w:rsid w:val="006E708C"/>
    <w:rsid w:val="006E7DF4"/>
    <w:rsid w:val="006F0233"/>
    <w:rsid w:val="006F11C3"/>
    <w:rsid w:val="006F132E"/>
    <w:rsid w:val="006F1F4F"/>
    <w:rsid w:val="006F26CC"/>
    <w:rsid w:val="006F26F7"/>
    <w:rsid w:val="006F37A0"/>
    <w:rsid w:val="006F3C18"/>
    <w:rsid w:val="006F525E"/>
    <w:rsid w:val="006F6058"/>
    <w:rsid w:val="006F7B3E"/>
    <w:rsid w:val="007003AC"/>
    <w:rsid w:val="00700690"/>
    <w:rsid w:val="00700819"/>
    <w:rsid w:val="00700E58"/>
    <w:rsid w:val="00704A0E"/>
    <w:rsid w:val="0070573C"/>
    <w:rsid w:val="00706639"/>
    <w:rsid w:val="007079FF"/>
    <w:rsid w:val="00710CCC"/>
    <w:rsid w:val="00710F5F"/>
    <w:rsid w:val="00713758"/>
    <w:rsid w:val="0071377B"/>
    <w:rsid w:val="00714190"/>
    <w:rsid w:val="0071442C"/>
    <w:rsid w:val="007144BE"/>
    <w:rsid w:val="00714A52"/>
    <w:rsid w:val="007154F1"/>
    <w:rsid w:val="0071556E"/>
    <w:rsid w:val="00715F58"/>
    <w:rsid w:val="00715F91"/>
    <w:rsid w:val="00716029"/>
    <w:rsid w:val="0072071A"/>
    <w:rsid w:val="007240ED"/>
    <w:rsid w:val="00724237"/>
    <w:rsid w:val="00725801"/>
    <w:rsid w:val="00725FDC"/>
    <w:rsid w:val="007261A1"/>
    <w:rsid w:val="00726A4F"/>
    <w:rsid w:val="0072762A"/>
    <w:rsid w:val="00730016"/>
    <w:rsid w:val="007308D4"/>
    <w:rsid w:val="00730EBA"/>
    <w:rsid w:val="007322EA"/>
    <w:rsid w:val="0073257B"/>
    <w:rsid w:val="0073456F"/>
    <w:rsid w:val="0073569A"/>
    <w:rsid w:val="00735B27"/>
    <w:rsid w:val="00736887"/>
    <w:rsid w:val="00736C0D"/>
    <w:rsid w:val="00740735"/>
    <w:rsid w:val="00740789"/>
    <w:rsid w:val="00741320"/>
    <w:rsid w:val="0074151D"/>
    <w:rsid w:val="00745399"/>
    <w:rsid w:val="00745806"/>
    <w:rsid w:val="00746DA1"/>
    <w:rsid w:val="007470F1"/>
    <w:rsid w:val="007500D2"/>
    <w:rsid w:val="0075137A"/>
    <w:rsid w:val="00751CC1"/>
    <w:rsid w:val="00752F57"/>
    <w:rsid w:val="007546CA"/>
    <w:rsid w:val="00754C8D"/>
    <w:rsid w:val="00754FF9"/>
    <w:rsid w:val="0075525B"/>
    <w:rsid w:val="0075733C"/>
    <w:rsid w:val="00757976"/>
    <w:rsid w:val="007609B4"/>
    <w:rsid w:val="00760C08"/>
    <w:rsid w:val="007616B8"/>
    <w:rsid w:val="007623E2"/>
    <w:rsid w:val="00763F6F"/>
    <w:rsid w:val="00764A75"/>
    <w:rsid w:val="00765350"/>
    <w:rsid w:val="0077106B"/>
    <w:rsid w:val="0077317B"/>
    <w:rsid w:val="007733BF"/>
    <w:rsid w:val="007739FD"/>
    <w:rsid w:val="00775448"/>
    <w:rsid w:val="0077567B"/>
    <w:rsid w:val="0077567D"/>
    <w:rsid w:val="00775B88"/>
    <w:rsid w:val="00776B2C"/>
    <w:rsid w:val="00780984"/>
    <w:rsid w:val="00780AA6"/>
    <w:rsid w:val="00780AD3"/>
    <w:rsid w:val="007810EB"/>
    <w:rsid w:val="0078183F"/>
    <w:rsid w:val="00782330"/>
    <w:rsid w:val="007826C1"/>
    <w:rsid w:val="00783D77"/>
    <w:rsid w:val="00784FA4"/>
    <w:rsid w:val="007853C3"/>
    <w:rsid w:val="00787AB1"/>
    <w:rsid w:val="007901AA"/>
    <w:rsid w:val="00790D63"/>
    <w:rsid w:val="00791090"/>
    <w:rsid w:val="007915B5"/>
    <w:rsid w:val="00791A81"/>
    <w:rsid w:val="00791BA5"/>
    <w:rsid w:val="0079350D"/>
    <w:rsid w:val="00793CE3"/>
    <w:rsid w:val="0079475B"/>
    <w:rsid w:val="00796EA5"/>
    <w:rsid w:val="007A05F3"/>
    <w:rsid w:val="007A0605"/>
    <w:rsid w:val="007A1223"/>
    <w:rsid w:val="007A369A"/>
    <w:rsid w:val="007A40DA"/>
    <w:rsid w:val="007A49C0"/>
    <w:rsid w:val="007A4E83"/>
    <w:rsid w:val="007A576C"/>
    <w:rsid w:val="007A588A"/>
    <w:rsid w:val="007A607C"/>
    <w:rsid w:val="007A7345"/>
    <w:rsid w:val="007B117D"/>
    <w:rsid w:val="007B16A0"/>
    <w:rsid w:val="007B22BB"/>
    <w:rsid w:val="007B3265"/>
    <w:rsid w:val="007B3405"/>
    <w:rsid w:val="007B3475"/>
    <w:rsid w:val="007B5055"/>
    <w:rsid w:val="007B5EC9"/>
    <w:rsid w:val="007B6787"/>
    <w:rsid w:val="007B76EB"/>
    <w:rsid w:val="007C01F1"/>
    <w:rsid w:val="007C2739"/>
    <w:rsid w:val="007C30A1"/>
    <w:rsid w:val="007C3F3B"/>
    <w:rsid w:val="007C63A5"/>
    <w:rsid w:val="007C647E"/>
    <w:rsid w:val="007D1323"/>
    <w:rsid w:val="007D1B48"/>
    <w:rsid w:val="007D2B42"/>
    <w:rsid w:val="007D3041"/>
    <w:rsid w:val="007D3E17"/>
    <w:rsid w:val="007D4274"/>
    <w:rsid w:val="007D5171"/>
    <w:rsid w:val="007D6529"/>
    <w:rsid w:val="007D68AF"/>
    <w:rsid w:val="007E2743"/>
    <w:rsid w:val="007E40D7"/>
    <w:rsid w:val="007E4765"/>
    <w:rsid w:val="007E61BA"/>
    <w:rsid w:val="007E6DFB"/>
    <w:rsid w:val="007E79DF"/>
    <w:rsid w:val="007F00E7"/>
    <w:rsid w:val="007F1900"/>
    <w:rsid w:val="007F6060"/>
    <w:rsid w:val="007F66A6"/>
    <w:rsid w:val="008004D8"/>
    <w:rsid w:val="00801299"/>
    <w:rsid w:val="00801AC3"/>
    <w:rsid w:val="00801DCD"/>
    <w:rsid w:val="00802386"/>
    <w:rsid w:val="00803FA3"/>
    <w:rsid w:val="008044DF"/>
    <w:rsid w:val="008058C3"/>
    <w:rsid w:val="00806586"/>
    <w:rsid w:val="00807A6D"/>
    <w:rsid w:val="00810878"/>
    <w:rsid w:val="008112F8"/>
    <w:rsid w:val="00812B5A"/>
    <w:rsid w:val="00814E3F"/>
    <w:rsid w:val="00815D6C"/>
    <w:rsid w:val="0081699D"/>
    <w:rsid w:val="00820302"/>
    <w:rsid w:val="00822A28"/>
    <w:rsid w:val="00822F6B"/>
    <w:rsid w:val="00823651"/>
    <w:rsid w:val="00823A2D"/>
    <w:rsid w:val="008273CD"/>
    <w:rsid w:val="00831C06"/>
    <w:rsid w:val="00831F73"/>
    <w:rsid w:val="00835FCD"/>
    <w:rsid w:val="00837383"/>
    <w:rsid w:val="0083741F"/>
    <w:rsid w:val="00841092"/>
    <w:rsid w:val="0084281D"/>
    <w:rsid w:val="0084335B"/>
    <w:rsid w:val="00843D26"/>
    <w:rsid w:val="00845DE3"/>
    <w:rsid w:val="00847005"/>
    <w:rsid w:val="00847A78"/>
    <w:rsid w:val="00847D83"/>
    <w:rsid w:val="00851299"/>
    <w:rsid w:val="008512B8"/>
    <w:rsid w:val="008522D3"/>
    <w:rsid w:val="00852386"/>
    <w:rsid w:val="00853090"/>
    <w:rsid w:val="00853F08"/>
    <w:rsid w:val="00854BD5"/>
    <w:rsid w:val="00854E83"/>
    <w:rsid w:val="00855602"/>
    <w:rsid w:val="00855A26"/>
    <w:rsid w:val="00855EC0"/>
    <w:rsid w:val="00855FE7"/>
    <w:rsid w:val="00856DD7"/>
    <w:rsid w:val="0086080B"/>
    <w:rsid w:val="00860B7D"/>
    <w:rsid w:val="008626D0"/>
    <w:rsid w:val="0086298B"/>
    <w:rsid w:val="008636EA"/>
    <w:rsid w:val="00863C05"/>
    <w:rsid w:val="008642EF"/>
    <w:rsid w:val="0086434B"/>
    <w:rsid w:val="0086459E"/>
    <w:rsid w:val="00866210"/>
    <w:rsid w:val="008672FA"/>
    <w:rsid w:val="008678EE"/>
    <w:rsid w:val="008705D5"/>
    <w:rsid w:val="00870608"/>
    <w:rsid w:val="00871095"/>
    <w:rsid w:val="00871B79"/>
    <w:rsid w:val="00872310"/>
    <w:rsid w:val="0087276A"/>
    <w:rsid w:val="00873E38"/>
    <w:rsid w:val="008741BD"/>
    <w:rsid w:val="008750E6"/>
    <w:rsid w:val="00876F5B"/>
    <w:rsid w:val="0087714A"/>
    <w:rsid w:val="00877608"/>
    <w:rsid w:val="008778C0"/>
    <w:rsid w:val="00877D18"/>
    <w:rsid w:val="00881E16"/>
    <w:rsid w:val="008822F0"/>
    <w:rsid w:val="00882408"/>
    <w:rsid w:val="00882561"/>
    <w:rsid w:val="008847DB"/>
    <w:rsid w:val="00885321"/>
    <w:rsid w:val="008869D1"/>
    <w:rsid w:val="00887A47"/>
    <w:rsid w:val="00891794"/>
    <w:rsid w:val="00891C0A"/>
    <w:rsid w:val="00892454"/>
    <w:rsid w:val="00892554"/>
    <w:rsid w:val="008929CB"/>
    <w:rsid w:val="00893DC0"/>
    <w:rsid w:val="00897367"/>
    <w:rsid w:val="008A0383"/>
    <w:rsid w:val="008A1356"/>
    <w:rsid w:val="008A2099"/>
    <w:rsid w:val="008A2A3B"/>
    <w:rsid w:val="008A36E3"/>
    <w:rsid w:val="008A371A"/>
    <w:rsid w:val="008B00D2"/>
    <w:rsid w:val="008B0213"/>
    <w:rsid w:val="008B037A"/>
    <w:rsid w:val="008B0732"/>
    <w:rsid w:val="008B1DD2"/>
    <w:rsid w:val="008B292D"/>
    <w:rsid w:val="008B2C67"/>
    <w:rsid w:val="008B50A0"/>
    <w:rsid w:val="008B5123"/>
    <w:rsid w:val="008B6A67"/>
    <w:rsid w:val="008B70F3"/>
    <w:rsid w:val="008B77F1"/>
    <w:rsid w:val="008B7FD6"/>
    <w:rsid w:val="008C096A"/>
    <w:rsid w:val="008C2589"/>
    <w:rsid w:val="008C3D33"/>
    <w:rsid w:val="008C48B6"/>
    <w:rsid w:val="008C525F"/>
    <w:rsid w:val="008C7F69"/>
    <w:rsid w:val="008D081A"/>
    <w:rsid w:val="008D0AE3"/>
    <w:rsid w:val="008D3045"/>
    <w:rsid w:val="008D448C"/>
    <w:rsid w:val="008D57A7"/>
    <w:rsid w:val="008D59F8"/>
    <w:rsid w:val="008D5A5D"/>
    <w:rsid w:val="008D73F3"/>
    <w:rsid w:val="008D7449"/>
    <w:rsid w:val="008D75F9"/>
    <w:rsid w:val="008E0293"/>
    <w:rsid w:val="008E17B2"/>
    <w:rsid w:val="008E21A9"/>
    <w:rsid w:val="008E44C3"/>
    <w:rsid w:val="008E4590"/>
    <w:rsid w:val="008E5C9C"/>
    <w:rsid w:val="008F19C0"/>
    <w:rsid w:val="008F2696"/>
    <w:rsid w:val="008F2779"/>
    <w:rsid w:val="008F389D"/>
    <w:rsid w:val="008F4146"/>
    <w:rsid w:val="008F4638"/>
    <w:rsid w:val="008F4AE5"/>
    <w:rsid w:val="008F56F6"/>
    <w:rsid w:val="008F70A7"/>
    <w:rsid w:val="008F77B4"/>
    <w:rsid w:val="008F7945"/>
    <w:rsid w:val="008F7B90"/>
    <w:rsid w:val="008F7D4C"/>
    <w:rsid w:val="00901003"/>
    <w:rsid w:val="00901459"/>
    <w:rsid w:val="00902477"/>
    <w:rsid w:val="0090367F"/>
    <w:rsid w:val="00903C9F"/>
    <w:rsid w:val="00904627"/>
    <w:rsid w:val="009051CE"/>
    <w:rsid w:val="00905E1C"/>
    <w:rsid w:val="009062BB"/>
    <w:rsid w:val="0090782F"/>
    <w:rsid w:val="00910063"/>
    <w:rsid w:val="00910239"/>
    <w:rsid w:val="00916354"/>
    <w:rsid w:val="0091683D"/>
    <w:rsid w:val="00920604"/>
    <w:rsid w:val="009207FA"/>
    <w:rsid w:val="00921FE9"/>
    <w:rsid w:val="009232E4"/>
    <w:rsid w:val="009239ED"/>
    <w:rsid w:val="00925F02"/>
    <w:rsid w:val="00925FB0"/>
    <w:rsid w:val="00927BFF"/>
    <w:rsid w:val="009304C9"/>
    <w:rsid w:val="00934081"/>
    <w:rsid w:val="00935678"/>
    <w:rsid w:val="009356C9"/>
    <w:rsid w:val="00936A93"/>
    <w:rsid w:val="009372FB"/>
    <w:rsid w:val="00937889"/>
    <w:rsid w:val="00937D3F"/>
    <w:rsid w:val="00941401"/>
    <w:rsid w:val="00941714"/>
    <w:rsid w:val="00941B3B"/>
    <w:rsid w:val="009421F8"/>
    <w:rsid w:val="00944D64"/>
    <w:rsid w:val="00945258"/>
    <w:rsid w:val="00947AB4"/>
    <w:rsid w:val="00947BE8"/>
    <w:rsid w:val="009510DE"/>
    <w:rsid w:val="00951B9C"/>
    <w:rsid w:val="00954E86"/>
    <w:rsid w:val="00955AD0"/>
    <w:rsid w:val="00957104"/>
    <w:rsid w:val="00957C43"/>
    <w:rsid w:val="009608A0"/>
    <w:rsid w:val="00960D2A"/>
    <w:rsid w:val="009621AE"/>
    <w:rsid w:val="00963A4A"/>
    <w:rsid w:val="00964698"/>
    <w:rsid w:val="00965A2B"/>
    <w:rsid w:val="009662D3"/>
    <w:rsid w:val="00966774"/>
    <w:rsid w:val="0097334C"/>
    <w:rsid w:val="00973A15"/>
    <w:rsid w:val="00973E0E"/>
    <w:rsid w:val="00974AF9"/>
    <w:rsid w:val="00974D9D"/>
    <w:rsid w:val="00975926"/>
    <w:rsid w:val="00975C9E"/>
    <w:rsid w:val="009770F0"/>
    <w:rsid w:val="0098075E"/>
    <w:rsid w:val="0098268B"/>
    <w:rsid w:val="00982784"/>
    <w:rsid w:val="00982CE9"/>
    <w:rsid w:val="00983B0D"/>
    <w:rsid w:val="00983C94"/>
    <w:rsid w:val="00983E80"/>
    <w:rsid w:val="009847B6"/>
    <w:rsid w:val="0098481E"/>
    <w:rsid w:val="009856BD"/>
    <w:rsid w:val="00986884"/>
    <w:rsid w:val="00987F13"/>
    <w:rsid w:val="00991C86"/>
    <w:rsid w:val="00992CAE"/>
    <w:rsid w:val="00994034"/>
    <w:rsid w:val="00994E40"/>
    <w:rsid w:val="00997DD6"/>
    <w:rsid w:val="009A0335"/>
    <w:rsid w:val="009A135F"/>
    <w:rsid w:val="009A14EB"/>
    <w:rsid w:val="009A38F0"/>
    <w:rsid w:val="009A4A77"/>
    <w:rsid w:val="009A6BE8"/>
    <w:rsid w:val="009B07B2"/>
    <w:rsid w:val="009B0F5D"/>
    <w:rsid w:val="009B16B5"/>
    <w:rsid w:val="009B280C"/>
    <w:rsid w:val="009B310F"/>
    <w:rsid w:val="009B3D0D"/>
    <w:rsid w:val="009B6711"/>
    <w:rsid w:val="009B68ED"/>
    <w:rsid w:val="009B6D53"/>
    <w:rsid w:val="009C16DD"/>
    <w:rsid w:val="009C19E4"/>
    <w:rsid w:val="009C1C61"/>
    <w:rsid w:val="009C2247"/>
    <w:rsid w:val="009C39E6"/>
    <w:rsid w:val="009C47CD"/>
    <w:rsid w:val="009C54E1"/>
    <w:rsid w:val="009C57C5"/>
    <w:rsid w:val="009C5A3D"/>
    <w:rsid w:val="009D2207"/>
    <w:rsid w:val="009D29F7"/>
    <w:rsid w:val="009D38DF"/>
    <w:rsid w:val="009D6A44"/>
    <w:rsid w:val="009D7C8C"/>
    <w:rsid w:val="009E16E5"/>
    <w:rsid w:val="009E2976"/>
    <w:rsid w:val="009E2E50"/>
    <w:rsid w:val="009E55E2"/>
    <w:rsid w:val="009E602F"/>
    <w:rsid w:val="009E7873"/>
    <w:rsid w:val="009E79E1"/>
    <w:rsid w:val="009F1FC1"/>
    <w:rsid w:val="009F200D"/>
    <w:rsid w:val="009F2036"/>
    <w:rsid w:val="009F2BB6"/>
    <w:rsid w:val="009F48BF"/>
    <w:rsid w:val="009F49B4"/>
    <w:rsid w:val="009F7494"/>
    <w:rsid w:val="00A01278"/>
    <w:rsid w:val="00A017F2"/>
    <w:rsid w:val="00A01CDA"/>
    <w:rsid w:val="00A01E07"/>
    <w:rsid w:val="00A029E0"/>
    <w:rsid w:val="00A03894"/>
    <w:rsid w:val="00A03E04"/>
    <w:rsid w:val="00A04284"/>
    <w:rsid w:val="00A045A8"/>
    <w:rsid w:val="00A0466B"/>
    <w:rsid w:val="00A04F3B"/>
    <w:rsid w:val="00A0505B"/>
    <w:rsid w:val="00A05A7E"/>
    <w:rsid w:val="00A062E1"/>
    <w:rsid w:val="00A074A2"/>
    <w:rsid w:val="00A07861"/>
    <w:rsid w:val="00A07CF7"/>
    <w:rsid w:val="00A10D9E"/>
    <w:rsid w:val="00A12572"/>
    <w:rsid w:val="00A13675"/>
    <w:rsid w:val="00A13884"/>
    <w:rsid w:val="00A14312"/>
    <w:rsid w:val="00A20C99"/>
    <w:rsid w:val="00A20EB4"/>
    <w:rsid w:val="00A21DBB"/>
    <w:rsid w:val="00A220B6"/>
    <w:rsid w:val="00A22E04"/>
    <w:rsid w:val="00A236D8"/>
    <w:rsid w:val="00A24634"/>
    <w:rsid w:val="00A24C2D"/>
    <w:rsid w:val="00A24F0E"/>
    <w:rsid w:val="00A250D7"/>
    <w:rsid w:val="00A2528C"/>
    <w:rsid w:val="00A25788"/>
    <w:rsid w:val="00A26298"/>
    <w:rsid w:val="00A27535"/>
    <w:rsid w:val="00A27667"/>
    <w:rsid w:val="00A32DAB"/>
    <w:rsid w:val="00A33F82"/>
    <w:rsid w:val="00A360BB"/>
    <w:rsid w:val="00A36939"/>
    <w:rsid w:val="00A37069"/>
    <w:rsid w:val="00A3761A"/>
    <w:rsid w:val="00A37C4A"/>
    <w:rsid w:val="00A40078"/>
    <w:rsid w:val="00A41669"/>
    <w:rsid w:val="00A41B9D"/>
    <w:rsid w:val="00A420A5"/>
    <w:rsid w:val="00A42C15"/>
    <w:rsid w:val="00A4306C"/>
    <w:rsid w:val="00A43085"/>
    <w:rsid w:val="00A432D5"/>
    <w:rsid w:val="00A444BC"/>
    <w:rsid w:val="00A45C44"/>
    <w:rsid w:val="00A46186"/>
    <w:rsid w:val="00A4692E"/>
    <w:rsid w:val="00A52BCD"/>
    <w:rsid w:val="00A53520"/>
    <w:rsid w:val="00A54C36"/>
    <w:rsid w:val="00A54CD5"/>
    <w:rsid w:val="00A57C97"/>
    <w:rsid w:val="00A66C0A"/>
    <w:rsid w:val="00A678B0"/>
    <w:rsid w:val="00A679F7"/>
    <w:rsid w:val="00A67AF4"/>
    <w:rsid w:val="00A723C9"/>
    <w:rsid w:val="00A73F9D"/>
    <w:rsid w:val="00A75CF6"/>
    <w:rsid w:val="00A7646E"/>
    <w:rsid w:val="00A76BF4"/>
    <w:rsid w:val="00A82BE4"/>
    <w:rsid w:val="00A87147"/>
    <w:rsid w:val="00A8754C"/>
    <w:rsid w:val="00A916F7"/>
    <w:rsid w:val="00A92F10"/>
    <w:rsid w:val="00A93AE8"/>
    <w:rsid w:val="00A94209"/>
    <w:rsid w:val="00A945D5"/>
    <w:rsid w:val="00A94818"/>
    <w:rsid w:val="00A962BD"/>
    <w:rsid w:val="00A966ED"/>
    <w:rsid w:val="00AA08D8"/>
    <w:rsid w:val="00AA451A"/>
    <w:rsid w:val="00AA4F17"/>
    <w:rsid w:val="00AA64D7"/>
    <w:rsid w:val="00AA6519"/>
    <w:rsid w:val="00AA66E1"/>
    <w:rsid w:val="00AB09F4"/>
    <w:rsid w:val="00AB101F"/>
    <w:rsid w:val="00AB13AD"/>
    <w:rsid w:val="00AB160A"/>
    <w:rsid w:val="00AB16F9"/>
    <w:rsid w:val="00AB2C02"/>
    <w:rsid w:val="00AB2CC2"/>
    <w:rsid w:val="00AB3372"/>
    <w:rsid w:val="00AB4215"/>
    <w:rsid w:val="00AB4CE2"/>
    <w:rsid w:val="00AB5EC8"/>
    <w:rsid w:val="00AB66E2"/>
    <w:rsid w:val="00AB7F08"/>
    <w:rsid w:val="00AC0090"/>
    <w:rsid w:val="00AC01D0"/>
    <w:rsid w:val="00AC032A"/>
    <w:rsid w:val="00AC163F"/>
    <w:rsid w:val="00AC3209"/>
    <w:rsid w:val="00AC3CD7"/>
    <w:rsid w:val="00AC43E3"/>
    <w:rsid w:val="00AC4814"/>
    <w:rsid w:val="00AC496F"/>
    <w:rsid w:val="00AC5924"/>
    <w:rsid w:val="00AC6539"/>
    <w:rsid w:val="00AD0060"/>
    <w:rsid w:val="00AD012E"/>
    <w:rsid w:val="00AD1219"/>
    <w:rsid w:val="00AD12E8"/>
    <w:rsid w:val="00AD1468"/>
    <w:rsid w:val="00AD3AE7"/>
    <w:rsid w:val="00AD3BCA"/>
    <w:rsid w:val="00AD3FEB"/>
    <w:rsid w:val="00AD59EC"/>
    <w:rsid w:val="00AD653F"/>
    <w:rsid w:val="00AD7A49"/>
    <w:rsid w:val="00AE15D8"/>
    <w:rsid w:val="00AE1CED"/>
    <w:rsid w:val="00AE2486"/>
    <w:rsid w:val="00AE248A"/>
    <w:rsid w:val="00AE3306"/>
    <w:rsid w:val="00AE4996"/>
    <w:rsid w:val="00AE6318"/>
    <w:rsid w:val="00AE68F8"/>
    <w:rsid w:val="00AF2959"/>
    <w:rsid w:val="00AF3378"/>
    <w:rsid w:val="00AF3444"/>
    <w:rsid w:val="00AF5C54"/>
    <w:rsid w:val="00AF6CD7"/>
    <w:rsid w:val="00AF7694"/>
    <w:rsid w:val="00B003EA"/>
    <w:rsid w:val="00B01267"/>
    <w:rsid w:val="00B01D2E"/>
    <w:rsid w:val="00B0234D"/>
    <w:rsid w:val="00B0271E"/>
    <w:rsid w:val="00B03C1A"/>
    <w:rsid w:val="00B03E86"/>
    <w:rsid w:val="00B04439"/>
    <w:rsid w:val="00B064CF"/>
    <w:rsid w:val="00B0660D"/>
    <w:rsid w:val="00B075CE"/>
    <w:rsid w:val="00B1062B"/>
    <w:rsid w:val="00B11067"/>
    <w:rsid w:val="00B11CE9"/>
    <w:rsid w:val="00B13B68"/>
    <w:rsid w:val="00B16BD8"/>
    <w:rsid w:val="00B170FA"/>
    <w:rsid w:val="00B17118"/>
    <w:rsid w:val="00B20F83"/>
    <w:rsid w:val="00B2278E"/>
    <w:rsid w:val="00B22991"/>
    <w:rsid w:val="00B269D6"/>
    <w:rsid w:val="00B26C75"/>
    <w:rsid w:val="00B33DA2"/>
    <w:rsid w:val="00B3401D"/>
    <w:rsid w:val="00B360F5"/>
    <w:rsid w:val="00B40C81"/>
    <w:rsid w:val="00B43554"/>
    <w:rsid w:val="00B437B3"/>
    <w:rsid w:val="00B43A3E"/>
    <w:rsid w:val="00B44025"/>
    <w:rsid w:val="00B441B8"/>
    <w:rsid w:val="00B44F87"/>
    <w:rsid w:val="00B5161D"/>
    <w:rsid w:val="00B51914"/>
    <w:rsid w:val="00B51960"/>
    <w:rsid w:val="00B52B69"/>
    <w:rsid w:val="00B534D9"/>
    <w:rsid w:val="00B53F7D"/>
    <w:rsid w:val="00B56409"/>
    <w:rsid w:val="00B60F67"/>
    <w:rsid w:val="00B62DAF"/>
    <w:rsid w:val="00B62F0E"/>
    <w:rsid w:val="00B64CB2"/>
    <w:rsid w:val="00B65D02"/>
    <w:rsid w:val="00B674B1"/>
    <w:rsid w:val="00B70E7D"/>
    <w:rsid w:val="00B71957"/>
    <w:rsid w:val="00B71A5F"/>
    <w:rsid w:val="00B71C50"/>
    <w:rsid w:val="00B71D38"/>
    <w:rsid w:val="00B72A76"/>
    <w:rsid w:val="00B73C65"/>
    <w:rsid w:val="00B77670"/>
    <w:rsid w:val="00B776DB"/>
    <w:rsid w:val="00B77E8C"/>
    <w:rsid w:val="00B80B8A"/>
    <w:rsid w:val="00B824EF"/>
    <w:rsid w:val="00B84E30"/>
    <w:rsid w:val="00B84EFA"/>
    <w:rsid w:val="00B85245"/>
    <w:rsid w:val="00B85A95"/>
    <w:rsid w:val="00B86A41"/>
    <w:rsid w:val="00B90211"/>
    <w:rsid w:val="00B9026A"/>
    <w:rsid w:val="00B90336"/>
    <w:rsid w:val="00B918A7"/>
    <w:rsid w:val="00B919E2"/>
    <w:rsid w:val="00B924D5"/>
    <w:rsid w:val="00B939CB"/>
    <w:rsid w:val="00B943F9"/>
    <w:rsid w:val="00BA0341"/>
    <w:rsid w:val="00BA158B"/>
    <w:rsid w:val="00BA1806"/>
    <w:rsid w:val="00BA1DBE"/>
    <w:rsid w:val="00BA34EB"/>
    <w:rsid w:val="00BA4BDF"/>
    <w:rsid w:val="00BA5079"/>
    <w:rsid w:val="00BA7804"/>
    <w:rsid w:val="00BB00A3"/>
    <w:rsid w:val="00BB2499"/>
    <w:rsid w:val="00BB3933"/>
    <w:rsid w:val="00BB4115"/>
    <w:rsid w:val="00BB4D34"/>
    <w:rsid w:val="00BB4D3D"/>
    <w:rsid w:val="00BB640C"/>
    <w:rsid w:val="00BB7E2A"/>
    <w:rsid w:val="00BC0930"/>
    <w:rsid w:val="00BC0D2F"/>
    <w:rsid w:val="00BC0D65"/>
    <w:rsid w:val="00BC0DDC"/>
    <w:rsid w:val="00BC202B"/>
    <w:rsid w:val="00BC290B"/>
    <w:rsid w:val="00BC2B53"/>
    <w:rsid w:val="00BC3B44"/>
    <w:rsid w:val="00BC4D96"/>
    <w:rsid w:val="00BC5C32"/>
    <w:rsid w:val="00BC6045"/>
    <w:rsid w:val="00BC6FD7"/>
    <w:rsid w:val="00BC6FF6"/>
    <w:rsid w:val="00BC7407"/>
    <w:rsid w:val="00BD3643"/>
    <w:rsid w:val="00BD36C9"/>
    <w:rsid w:val="00BD433A"/>
    <w:rsid w:val="00BD4573"/>
    <w:rsid w:val="00BD47D7"/>
    <w:rsid w:val="00BD5D65"/>
    <w:rsid w:val="00BD6D4F"/>
    <w:rsid w:val="00BD71C9"/>
    <w:rsid w:val="00BE1309"/>
    <w:rsid w:val="00BE47D4"/>
    <w:rsid w:val="00BE5B2E"/>
    <w:rsid w:val="00BE76C7"/>
    <w:rsid w:val="00BE7CFB"/>
    <w:rsid w:val="00BF0D04"/>
    <w:rsid w:val="00BF0EEA"/>
    <w:rsid w:val="00BF1B0E"/>
    <w:rsid w:val="00BF2B46"/>
    <w:rsid w:val="00BF3824"/>
    <w:rsid w:val="00BF480B"/>
    <w:rsid w:val="00BF5015"/>
    <w:rsid w:val="00BF524E"/>
    <w:rsid w:val="00BF5647"/>
    <w:rsid w:val="00C019A2"/>
    <w:rsid w:val="00C01D87"/>
    <w:rsid w:val="00C02860"/>
    <w:rsid w:val="00C03414"/>
    <w:rsid w:val="00C037E4"/>
    <w:rsid w:val="00C05B7B"/>
    <w:rsid w:val="00C05CA8"/>
    <w:rsid w:val="00C07567"/>
    <w:rsid w:val="00C07F18"/>
    <w:rsid w:val="00C07FFD"/>
    <w:rsid w:val="00C10C36"/>
    <w:rsid w:val="00C10CF6"/>
    <w:rsid w:val="00C14F47"/>
    <w:rsid w:val="00C1726A"/>
    <w:rsid w:val="00C20E6C"/>
    <w:rsid w:val="00C20E93"/>
    <w:rsid w:val="00C21316"/>
    <w:rsid w:val="00C2269F"/>
    <w:rsid w:val="00C2435F"/>
    <w:rsid w:val="00C2534D"/>
    <w:rsid w:val="00C25E90"/>
    <w:rsid w:val="00C26788"/>
    <w:rsid w:val="00C26C64"/>
    <w:rsid w:val="00C307D4"/>
    <w:rsid w:val="00C30D23"/>
    <w:rsid w:val="00C32312"/>
    <w:rsid w:val="00C32BC4"/>
    <w:rsid w:val="00C32EB7"/>
    <w:rsid w:val="00C35AE1"/>
    <w:rsid w:val="00C35EBB"/>
    <w:rsid w:val="00C4014B"/>
    <w:rsid w:val="00C40198"/>
    <w:rsid w:val="00C42180"/>
    <w:rsid w:val="00C4288F"/>
    <w:rsid w:val="00C43904"/>
    <w:rsid w:val="00C44FAF"/>
    <w:rsid w:val="00C45421"/>
    <w:rsid w:val="00C45F7D"/>
    <w:rsid w:val="00C46500"/>
    <w:rsid w:val="00C472BB"/>
    <w:rsid w:val="00C47766"/>
    <w:rsid w:val="00C47AF6"/>
    <w:rsid w:val="00C5068C"/>
    <w:rsid w:val="00C5130E"/>
    <w:rsid w:val="00C513B7"/>
    <w:rsid w:val="00C514D8"/>
    <w:rsid w:val="00C53477"/>
    <w:rsid w:val="00C536E5"/>
    <w:rsid w:val="00C558CD"/>
    <w:rsid w:val="00C55C02"/>
    <w:rsid w:val="00C55CAC"/>
    <w:rsid w:val="00C56073"/>
    <w:rsid w:val="00C57A33"/>
    <w:rsid w:val="00C600EB"/>
    <w:rsid w:val="00C630F5"/>
    <w:rsid w:val="00C632C7"/>
    <w:rsid w:val="00C649E2"/>
    <w:rsid w:val="00C67112"/>
    <w:rsid w:val="00C71DC3"/>
    <w:rsid w:val="00C71E46"/>
    <w:rsid w:val="00C728B6"/>
    <w:rsid w:val="00C738AD"/>
    <w:rsid w:val="00C738EA"/>
    <w:rsid w:val="00C7542F"/>
    <w:rsid w:val="00C7556F"/>
    <w:rsid w:val="00C777C6"/>
    <w:rsid w:val="00C77B14"/>
    <w:rsid w:val="00C8074A"/>
    <w:rsid w:val="00C85D41"/>
    <w:rsid w:val="00C86524"/>
    <w:rsid w:val="00C8657C"/>
    <w:rsid w:val="00C87088"/>
    <w:rsid w:val="00C870D6"/>
    <w:rsid w:val="00C904BE"/>
    <w:rsid w:val="00C91551"/>
    <w:rsid w:val="00C91C38"/>
    <w:rsid w:val="00C94D61"/>
    <w:rsid w:val="00C952B7"/>
    <w:rsid w:val="00C97E62"/>
    <w:rsid w:val="00CA0521"/>
    <w:rsid w:val="00CA15B6"/>
    <w:rsid w:val="00CB0E52"/>
    <w:rsid w:val="00CB219B"/>
    <w:rsid w:val="00CB258D"/>
    <w:rsid w:val="00CB6274"/>
    <w:rsid w:val="00CB6A52"/>
    <w:rsid w:val="00CB6C2D"/>
    <w:rsid w:val="00CC030F"/>
    <w:rsid w:val="00CC1C1E"/>
    <w:rsid w:val="00CC2EA6"/>
    <w:rsid w:val="00CC338A"/>
    <w:rsid w:val="00CC3726"/>
    <w:rsid w:val="00CC409B"/>
    <w:rsid w:val="00CC563E"/>
    <w:rsid w:val="00CC626A"/>
    <w:rsid w:val="00CC7077"/>
    <w:rsid w:val="00CC784B"/>
    <w:rsid w:val="00CC7CED"/>
    <w:rsid w:val="00CD0F5B"/>
    <w:rsid w:val="00CD13E4"/>
    <w:rsid w:val="00CD2685"/>
    <w:rsid w:val="00CD2959"/>
    <w:rsid w:val="00CD2C9D"/>
    <w:rsid w:val="00CD3064"/>
    <w:rsid w:val="00CD46A9"/>
    <w:rsid w:val="00CD4946"/>
    <w:rsid w:val="00CD550C"/>
    <w:rsid w:val="00CD62CD"/>
    <w:rsid w:val="00CD6A98"/>
    <w:rsid w:val="00CE09B3"/>
    <w:rsid w:val="00CE12E0"/>
    <w:rsid w:val="00CE1F87"/>
    <w:rsid w:val="00CE2E4E"/>
    <w:rsid w:val="00CE62C2"/>
    <w:rsid w:val="00CF00DC"/>
    <w:rsid w:val="00CF202D"/>
    <w:rsid w:val="00CF238F"/>
    <w:rsid w:val="00CF25BD"/>
    <w:rsid w:val="00CF3A40"/>
    <w:rsid w:val="00CF417B"/>
    <w:rsid w:val="00CF5399"/>
    <w:rsid w:val="00CF5B1D"/>
    <w:rsid w:val="00CF6F1F"/>
    <w:rsid w:val="00CF73BC"/>
    <w:rsid w:val="00D01E7F"/>
    <w:rsid w:val="00D040E9"/>
    <w:rsid w:val="00D04BF3"/>
    <w:rsid w:val="00D069BF"/>
    <w:rsid w:val="00D118CD"/>
    <w:rsid w:val="00D118DF"/>
    <w:rsid w:val="00D12DEA"/>
    <w:rsid w:val="00D154EE"/>
    <w:rsid w:val="00D159B3"/>
    <w:rsid w:val="00D15ABD"/>
    <w:rsid w:val="00D15FF0"/>
    <w:rsid w:val="00D17E4D"/>
    <w:rsid w:val="00D20E83"/>
    <w:rsid w:val="00D22292"/>
    <w:rsid w:val="00D2248C"/>
    <w:rsid w:val="00D22EF8"/>
    <w:rsid w:val="00D245C9"/>
    <w:rsid w:val="00D24DBC"/>
    <w:rsid w:val="00D24F45"/>
    <w:rsid w:val="00D25829"/>
    <w:rsid w:val="00D3136C"/>
    <w:rsid w:val="00D320C0"/>
    <w:rsid w:val="00D32D96"/>
    <w:rsid w:val="00D338F8"/>
    <w:rsid w:val="00D33A72"/>
    <w:rsid w:val="00D33DB0"/>
    <w:rsid w:val="00D35768"/>
    <w:rsid w:val="00D35E15"/>
    <w:rsid w:val="00D36AFE"/>
    <w:rsid w:val="00D40060"/>
    <w:rsid w:val="00D40B15"/>
    <w:rsid w:val="00D41A52"/>
    <w:rsid w:val="00D422C8"/>
    <w:rsid w:val="00D428DD"/>
    <w:rsid w:val="00D44746"/>
    <w:rsid w:val="00D4534A"/>
    <w:rsid w:val="00D45657"/>
    <w:rsid w:val="00D465BE"/>
    <w:rsid w:val="00D46A23"/>
    <w:rsid w:val="00D5044D"/>
    <w:rsid w:val="00D526A8"/>
    <w:rsid w:val="00D53801"/>
    <w:rsid w:val="00D5450F"/>
    <w:rsid w:val="00D55551"/>
    <w:rsid w:val="00D55E99"/>
    <w:rsid w:val="00D5710D"/>
    <w:rsid w:val="00D57EEA"/>
    <w:rsid w:val="00D618FD"/>
    <w:rsid w:val="00D61BB9"/>
    <w:rsid w:val="00D61CEC"/>
    <w:rsid w:val="00D62909"/>
    <w:rsid w:val="00D62FFF"/>
    <w:rsid w:val="00D64127"/>
    <w:rsid w:val="00D64B6E"/>
    <w:rsid w:val="00D64FB1"/>
    <w:rsid w:val="00D651E0"/>
    <w:rsid w:val="00D74442"/>
    <w:rsid w:val="00D7484E"/>
    <w:rsid w:val="00D759CA"/>
    <w:rsid w:val="00D765A5"/>
    <w:rsid w:val="00D76A6E"/>
    <w:rsid w:val="00D7777F"/>
    <w:rsid w:val="00D8014B"/>
    <w:rsid w:val="00D80EEC"/>
    <w:rsid w:val="00D82E31"/>
    <w:rsid w:val="00D833BD"/>
    <w:rsid w:val="00D850EB"/>
    <w:rsid w:val="00D85560"/>
    <w:rsid w:val="00D87D87"/>
    <w:rsid w:val="00D90ADF"/>
    <w:rsid w:val="00D916DA"/>
    <w:rsid w:val="00D9423F"/>
    <w:rsid w:val="00D94330"/>
    <w:rsid w:val="00D954D2"/>
    <w:rsid w:val="00D95B23"/>
    <w:rsid w:val="00D96B02"/>
    <w:rsid w:val="00D97222"/>
    <w:rsid w:val="00D97E86"/>
    <w:rsid w:val="00DA031A"/>
    <w:rsid w:val="00DA0EEB"/>
    <w:rsid w:val="00DA1722"/>
    <w:rsid w:val="00DA2294"/>
    <w:rsid w:val="00DA2744"/>
    <w:rsid w:val="00DA36A0"/>
    <w:rsid w:val="00DA553B"/>
    <w:rsid w:val="00DA6144"/>
    <w:rsid w:val="00DA7A80"/>
    <w:rsid w:val="00DB02E4"/>
    <w:rsid w:val="00DB0A1D"/>
    <w:rsid w:val="00DB40B1"/>
    <w:rsid w:val="00DB41BF"/>
    <w:rsid w:val="00DB43E7"/>
    <w:rsid w:val="00DB6A58"/>
    <w:rsid w:val="00DC01B5"/>
    <w:rsid w:val="00DC12C2"/>
    <w:rsid w:val="00DC1B85"/>
    <w:rsid w:val="00DC36A7"/>
    <w:rsid w:val="00DC3F25"/>
    <w:rsid w:val="00DC4D1C"/>
    <w:rsid w:val="00DC70B7"/>
    <w:rsid w:val="00DD055E"/>
    <w:rsid w:val="00DD062F"/>
    <w:rsid w:val="00DD15EF"/>
    <w:rsid w:val="00DD1D50"/>
    <w:rsid w:val="00DD2087"/>
    <w:rsid w:val="00DD35D5"/>
    <w:rsid w:val="00DD7319"/>
    <w:rsid w:val="00DD7570"/>
    <w:rsid w:val="00DE0641"/>
    <w:rsid w:val="00DE0C48"/>
    <w:rsid w:val="00DE105D"/>
    <w:rsid w:val="00DE1155"/>
    <w:rsid w:val="00DE2119"/>
    <w:rsid w:val="00DE36DB"/>
    <w:rsid w:val="00DE389D"/>
    <w:rsid w:val="00DE4152"/>
    <w:rsid w:val="00DE4AAE"/>
    <w:rsid w:val="00DE6A43"/>
    <w:rsid w:val="00DE6F7B"/>
    <w:rsid w:val="00DE76E6"/>
    <w:rsid w:val="00DE7FB6"/>
    <w:rsid w:val="00DF245A"/>
    <w:rsid w:val="00DF2772"/>
    <w:rsid w:val="00DF4012"/>
    <w:rsid w:val="00DF5BA3"/>
    <w:rsid w:val="00DF5EE0"/>
    <w:rsid w:val="00DF7EBA"/>
    <w:rsid w:val="00E00029"/>
    <w:rsid w:val="00E01253"/>
    <w:rsid w:val="00E0187F"/>
    <w:rsid w:val="00E026D1"/>
    <w:rsid w:val="00E05182"/>
    <w:rsid w:val="00E05A32"/>
    <w:rsid w:val="00E064C5"/>
    <w:rsid w:val="00E10A04"/>
    <w:rsid w:val="00E11A30"/>
    <w:rsid w:val="00E13A27"/>
    <w:rsid w:val="00E14D9C"/>
    <w:rsid w:val="00E1762E"/>
    <w:rsid w:val="00E214F6"/>
    <w:rsid w:val="00E22C0F"/>
    <w:rsid w:val="00E23E20"/>
    <w:rsid w:val="00E2407D"/>
    <w:rsid w:val="00E24A9E"/>
    <w:rsid w:val="00E24BD5"/>
    <w:rsid w:val="00E2562C"/>
    <w:rsid w:val="00E275ED"/>
    <w:rsid w:val="00E2764C"/>
    <w:rsid w:val="00E27E9B"/>
    <w:rsid w:val="00E30D22"/>
    <w:rsid w:val="00E32E86"/>
    <w:rsid w:val="00E34642"/>
    <w:rsid w:val="00E34755"/>
    <w:rsid w:val="00E34A69"/>
    <w:rsid w:val="00E36026"/>
    <w:rsid w:val="00E36E69"/>
    <w:rsid w:val="00E37580"/>
    <w:rsid w:val="00E42569"/>
    <w:rsid w:val="00E434CF"/>
    <w:rsid w:val="00E437A2"/>
    <w:rsid w:val="00E44708"/>
    <w:rsid w:val="00E46144"/>
    <w:rsid w:val="00E46892"/>
    <w:rsid w:val="00E46CEE"/>
    <w:rsid w:val="00E4709A"/>
    <w:rsid w:val="00E47CF4"/>
    <w:rsid w:val="00E501CE"/>
    <w:rsid w:val="00E503AE"/>
    <w:rsid w:val="00E50A28"/>
    <w:rsid w:val="00E52F1F"/>
    <w:rsid w:val="00E54F8C"/>
    <w:rsid w:val="00E55AC8"/>
    <w:rsid w:val="00E56319"/>
    <w:rsid w:val="00E56783"/>
    <w:rsid w:val="00E56C0D"/>
    <w:rsid w:val="00E57381"/>
    <w:rsid w:val="00E5740B"/>
    <w:rsid w:val="00E57BA0"/>
    <w:rsid w:val="00E60B78"/>
    <w:rsid w:val="00E611BF"/>
    <w:rsid w:val="00E61B42"/>
    <w:rsid w:val="00E61B44"/>
    <w:rsid w:val="00E61E53"/>
    <w:rsid w:val="00E622B5"/>
    <w:rsid w:val="00E63B30"/>
    <w:rsid w:val="00E64520"/>
    <w:rsid w:val="00E703F7"/>
    <w:rsid w:val="00E70760"/>
    <w:rsid w:val="00E70CB2"/>
    <w:rsid w:val="00E70CC5"/>
    <w:rsid w:val="00E71990"/>
    <w:rsid w:val="00E73A11"/>
    <w:rsid w:val="00E75D3D"/>
    <w:rsid w:val="00E76C70"/>
    <w:rsid w:val="00E805E2"/>
    <w:rsid w:val="00E80FED"/>
    <w:rsid w:val="00E83BBE"/>
    <w:rsid w:val="00E83D64"/>
    <w:rsid w:val="00E83DAC"/>
    <w:rsid w:val="00E877E5"/>
    <w:rsid w:val="00E901B1"/>
    <w:rsid w:val="00E9146F"/>
    <w:rsid w:val="00E9180D"/>
    <w:rsid w:val="00E93DBA"/>
    <w:rsid w:val="00E955C0"/>
    <w:rsid w:val="00E964BC"/>
    <w:rsid w:val="00E97A0A"/>
    <w:rsid w:val="00EA0833"/>
    <w:rsid w:val="00EA17C1"/>
    <w:rsid w:val="00EA187A"/>
    <w:rsid w:val="00EA1899"/>
    <w:rsid w:val="00EA205C"/>
    <w:rsid w:val="00EA291D"/>
    <w:rsid w:val="00EA2932"/>
    <w:rsid w:val="00EA2AED"/>
    <w:rsid w:val="00EA4336"/>
    <w:rsid w:val="00EA48A7"/>
    <w:rsid w:val="00EA4A7D"/>
    <w:rsid w:val="00EA4C8C"/>
    <w:rsid w:val="00EA4F8F"/>
    <w:rsid w:val="00EA60E8"/>
    <w:rsid w:val="00EA63F3"/>
    <w:rsid w:val="00EA68D3"/>
    <w:rsid w:val="00EA73FE"/>
    <w:rsid w:val="00EA7686"/>
    <w:rsid w:val="00EA7D53"/>
    <w:rsid w:val="00EA7DA1"/>
    <w:rsid w:val="00EB0B50"/>
    <w:rsid w:val="00EB1CA5"/>
    <w:rsid w:val="00EB4AF3"/>
    <w:rsid w:val="00EC0F6C"/>
    <w:rsid w:val="00EC0FF4"/>
    <w:rsid w:val="00EC1D56"/>
    <w:rsid w:val="00EC21C4"/>
    <w:rsid w:val="00EC2218"/>
    <w:rsid w:val="00EC4125"/>
    <w:rsid w:val="00EC5358"/>
    <w:rsid w:val="00EC6A08"/>
    <w:rsid w:val="00EC706E"/>
    <w:rsid w:val="00ED4207"/>
    <w:rsid w:val="00ED6541"/>
    <w:rsid w:val="00ED6C83"/>
    <w:rsid w:val="00EE05C0"/>
    <w:rsid w:val="00EE1514"/>
    <w:rsid w:val="00EE1522"/>
    <w:rsid w:val="00EE2991"/>
    <w:rsid w:val="00EE3632"/>
    <w:rsid w:val="00EF17DC"/>
    <w:rsid w:val="00EF2BE6"/>
    <w:rsid w:val="00EF44DE"/>
    <w:rsid w:val="00EF5AA6"/>
    <w:rsid w:val="00EF6227"/>
    <w:rsid w:val="00EF640E"/>
    <w:rsid w:val="00EF6967"/>
    <w:rsid w:val="00EF6D84"/>
    <w:rsid w:val="00EF7027"/>
    <w:rsid w:val="00F00C01"/>
    <w:rsid w:val="00F00E71"/>
    <w:rsid w:val="00F0191B"/>
    <w:rsid w:val="00F024C9"/>
    <w:rsid w:val="00F03A1C"/>
    <w:rsid w:val="00F04422"/>
    <w:rsid w:val="00F067EA"/>
    <w:rsid w:val="00F06DE7"/>
    <w:rsid w:val="00F06E93"/>
    <w:rsid w:val="00F1119B"/>
    <w:rsid w:val="00F12684"/>
    <w:rsid w:val="00F1473E"/>
    <w:rsid w:val="00F15B38"/>
    <w:rsid w:val="00F21BCC"/>
    <w:rsid w:val="00F22A0A"/>
    <w:rsid w:val="00F22A2D"/>
    <w:rsid w:val="00F23692"/>
    <w:rsid w:val="00F24891"/>
    <w:rsid w:val="00F25322"/>
    <w:rsid w:val="00F25EDD"/>
    <w:rsid w:val="00F26D7D"/>
    <w:rsid w:val="00F27231"/>
    <w:rsid w:val="00F27CE3"/>
    <w:rsid w:val="00F30D5D"/>
    <w:rsid w:val="00F31D5B"/>
    <w:rsid w:val="00F32B02"/>
    <w:rsid w:val="00F3362B"/>
    <w:rsid w:val="00F33851"/>
    <w:rsid w:val="00F35053"/>
    <w:rsid w:val="00F350C3"/>
    <w:rsid w:val="00F352FF"/>
    <w:rsid w:val="00F36800"/>
    <w:rsid w:val="00F36D50"/>
    <w:rsid w:val="00F36E41"/>
    <w:rsid w:val="00F377A6"/>
    <w:rsid w:val="00F379EA"/>
    <w:rsid w:val="00F41247"/>
    <w:rsid w:val="00F5101D"/>
    <w:rsid w:val="00F5113F"/>
    <w:rsid w:val="00F51F34"/>
    <w:rsid w:val="00F53B6F"/>
    <w:rsid w:val="00F5432A"/>
    <w:rsid w:val="00F55208"/>
    <w:rsid w:val="00F5539A"/>
    <w:rsid w:val="00F553AE"/>
    <w:rsid w:val="00F57519"/>
    <w:rsid w:val="00F57D6D"/>
    <w:rsid w:val="00F60C6A"/>
    <w:rsid w:val="00F61F4F"/>
    <w:rsid w:val="00F6204F"/>
    <w:rsid w:val="00F62B66"/>
    <w:rsid w:val="00F65496"/>
    <w:rsid w:val="00F65B9A"/>
    <w:rsid w:val="00F67D08"/>
    <w:rsid w:val="00F703DC"/>
    <w:rsid w:val="00F71A9F"/>
    <w:rsid w:val="00F71BD0"/>
    <w:rsid w:val="00F7533C"/>
    <w:rsid w:val="00F76383"/>
    <w:rsid w:val="00F7698C"/>
    <w:rsid w:val="00F80137"/>
    <w:rsid w:val="00F80B52"/>
    <w:rsid w:val="00F81225"/>
    <w:rsid w:val="00F82A58"/>
    <w:rsid w:val="00F82C0C"/>
    <w:rsid w:val="00F82FF7"/>
    <w:rsid w:val="00F844DC"/>
    <w:rsid w:val="00F8503A"/>
    <w:rsid w:val="00F85597"/>
    <w:rsid w:val="00F86A44"/>
    <w:rsid w:val="00F8742D"/>
    <w:rsid w:val="00F87591"/>
    <w:rsid w:val="00F8792B"/>
    <w:rsid w:val="00F9175D"/>
    <w:rsid w:val="00F93069"/>
    <w:rsid w:val="00F94D3D"/>
    <w:rsid w:val="00F94E90"/>
    <w:rsid w:val="00F95A02"/>
    <w:rsid w:val="00F95B1D"/>
    <w:rsid w:val="00F96923"/>
    <w:rsid w:val="00F975B3"/>
    <w:rsid w:val="00F978C2"/>
    <w:rsid w:val="00FA0268"/>
    <w:rsid w:val="00FA0A5F"/>
    <w:rsid w:val="00FA0D4C"/>
    <w:rsid w:val="00FA1250"/>
    <w:rsid w:val="00FA17A1"/>
    <w:rsid w:val="00FA2145"/>
    <w:rsid w:val="00FA2830"/>
    <w:rsid w:val="00FA2E25"/>
    <w:rsid w:val="00FA2E66"/>
    <w:rsid w:val="00FA31EB"/>
    <w:rsid w:val="00FA368C"/>
    <w:rsid w:val="00FA698A"/>
    <w:rsid w:val="00FB21BF"/>
    <w:rsid w:val="00FB260A"/>
    <w:rsid w:val="00FB5841"/>
    <w:rsid w:val="00FB6C9C"/>
    <w:rsid w:val="00FB7484"/>
    <w:rsid w:val="00FB7CE0"/>
    <w:rsid w:val="00FC079A"/>
    <w:rsid w:val="00FC0E7C"/>
    <w:rsid w:val="00FC1C11"/>
    <w:rsid w:val="00FC3DEE"/>
    <w:rsid w:val="00FC49FF"/>
    <w:rsid w:val="00FC6215"/>
    <w:rsid w:val="00FC6AEE"/>
    <w:rsid w:val="00FC6E1C"/>
    <w:rsid w:val="00FC6EEA"/>
    <w:rsid w:val="00FD2590"/>
    <w:rsid w:val="00FD2BDC"/>
    <w:rsid w:val="00FD33F4"/>
    <w:rsid w:val="00FD345B"/>
    <w:rsid w:val="00FD5310"/>
    <w:rsid w:val="00FE0C11"/>
    <w:rsid w:val="00FE1459"/>
    <w:rsid w:val="00FE1662"/>
    <w:rsid w:val="00FE1F12"/>
    <w:rsid w:val="00FE3535"/>
    <w:rsid w:val="00FE3A7B"/>
    <w:rsid w:val="00FE3F41"/>
    <w:rsid w:val="00FE44D0"/>
    <w:rsid w:val="00FE4F3D"/>
    <w:rsid w:val="00FE5C1F"/>
    <w:rsid w:val="00FE5C25"/>
    <w:rsid w:val="00FE7AD7"/>
    <w:rsid w:val="00FF10EC"/>
    <w:rsid w:val="00FF1F3D"/>
    <w:rsid w:val="00FF2EE5"/>
    <w:rsid w:val="00FF32B5"/>
    <w:rsid w:val="00FF4E2F"/>
    <w:rsid w:val="00FF5237"/>
    <w:rsid w:val="00FF72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3320"/>
  <w15:docId w15:val="{3BF843F1-C51A-461B-B256-33A4EFE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D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ABC"/>
    <w:basedOn w:val="Normal"/>
    <w:next w:val="Normal"/>
    <w:link w:val="Heading1Char"/>
    <w:uiPriority w:val="9"/>
    <w:qFormat/>
    <w:rsid w:val="008B1DD2"/>
    <w:pPr>
      <w:keepNext/>
      <w:keepLines/>
      <w:widowControl/>
      <w:autoSpaceDE/>
      <w:autoSpaceDN/>
      <w:spacing w:before="240" w:line="259" w:lineRule="auto"/>
      <w:outlineLvl w:val="0"/>
    </w:pPr>
    <w:rPr>
      <w:color w:val="000000"/>
      <w:sz w:val="26"/>
      <w:szCs w:val="32"/>
    </w:rPr>
  </w:style>
  <w:style w:type="paragraph" w:styleId="Heading2">
    <w:name w:val="heading 2"/>
    <w:basedOn w:val="Normal"/>
    <w:next w:val="Normal"/>
    <w:link w:val="Heading2Char"/>
    <w:uiPriority w:val="9"/>
    <w:unhideWhenUsed/>
    <w:qFormat/>
    <w:rsid w:val="008B1DD2"/>
    <w:pPr>
      <w:keepNext/>
      <w:keepLines/>
      <w:widowControl/>
      <w:autoSpaceDE/>
      <w:autoSpaceDN/>
      <w:spacing w:before="40" w:line="259" w:lineRule="auto"/>
      <w:outlineLvl w:val="1"/>
    </w:pPr>
    <w:rPr>
      <w:b/>
      <w:color w:val="000000"/>
      <w:sz w:val="26"/>
      <w:szCs w:val="26"/>
    </w:rPr>
  </w:style>
  <w:style w:type="paragraph" w:styleId="Heading3">
    <w:name w:val="heading 3"/>
    <w:aliases w:val="HE2"/>
    <w:basedOn w:val="Normal"/>
    <w:next w:val="Normal"/>
    <w:link w:val="Heading3Char"/>
    <w:uiPriority w:val="9"/>
    <w:unhideWhenUsed/>
    <w:qFormat/>
    <w:rsid w:val="008B1DD2"/>
    <w:pPr>
      <w:keepNext/>
      <w:keepLines/>
      <w:widowControl/>
      <w:autoSpaceDE/>
      <w:autoSpaceDN/>
      <w:spacing w:before="40" w:line="360" w:lineRule="auto"/>
      <w:jc w:val="both"/>
      <w:outlineLvl w:val="2"/>
    </w:pPr>
    <w:rPr>
      <w:rFonts w:ascii="Times New Roman Bold" w:hAnsi="Times New Roman Bold"/>
      <w:b/>
      <w:bCs/>
      <w:color w:val="000000"/>
      <w:sz w:val="26"/>
    </w:rPr>
  </w:style>
  <w:style w:type="paragraph" w:styleId="Heading4">
    <w:name w:val="heading 4"/>
    <w:aliases w:val="TEXT BẢNG"/>
    <w:basedOn w:val="Normal"/>
    <w:next w:val="Normal"/>
    <w:link w:val="Heading4Char"/>
    <w:uiPriority w:val="9"/>
    <w:unhideWhenUsed/>
    <w:qFormat/>
    <w:rsid w:val="008B1DD2"/>
    <w:pPr>
      <w:autoSpaceDE/>
      <w:autoSpaceDN/>
      <w:spacing w:before="40" w:line="259" w:lineRule="auto"/>
      <w:outlineLvl w:val="3"/>
    </w:pPr>
    <w:rPr>
      <w:iCs/>
      <w:color w:val="000000"/>
      <w:sz w:val="24"/>
    </w:rPr>
  </w:style>
  <w:style w:type="paragraph" w:styleId="Heading5">
    <w:name w:val="heading 5"/>
    <w:basedOn w:val="Normal"/>
    <w:next w:val="Normal"/>
    <w:link w:val="Heading5Char"/>
    <w:uiPriority w:val="9"/>
    <w:unhideWhenUsed/>
    <w:qFormat/>
    <w:rsid w:val="008B1DD2"/>
    <w:pPr>
      <w:keepNext/>
      <w:keepLines/>
      <w:widowControl/>
      <w:autoSpaceDE/>
      <w:autoSpaceDN/>
      <w:spacing w:before="40" w:line="259" w:lineRule="auto"/>
      <w:outlineLvl w:val="4"/>
    </w:pPr>
    <w:rPr>
      <w:b/>
      <w:i/>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ferencesCxSpLast,List Paragraph (numbered (a)),Bullets,Akapit z listą BS,Use Case List Paragraph,List number Paragraph,Indent Paragraph,body bullets,Numbered List Paragraph,List Paragraph nowy,Liste 1,WB List Paragraph,Ha"/>
    <w:basedOn w:val="Normal"/>
    <w:uiPriority w:val="34"/>
    <w:qFormat/>
    <w:rsid w:val="00E214F6"/>
    <w:pPr>
      <w:ind w:left="720"/>
      <w:contextualSpacing/>
    </w:pPr>
  </w:style>
  <w:style w:type="character" w:styleId="Hyperlink">
    <w:name w:val="Hyperlink"/>
    <w:basedOn w:val="DefaultParagraphFont"/>
    <w:uiPriority w:val="99"/>
    <w:unhideWhenUsed/>
    <w:rsid w:val="00871B79"/>
    <w:rPr>
      <w:color w:val="0000FF"/>
      <w:u w:val="single"/>
    </w:rPr>
  </w:style>
  <w:style w:type="paragraph" w:styleId="NormalWeb">
    <w:name w:val="Normal (Web)"/>
    <w:basedOn w:val="Normal"/>
    <w:uiPriority w:val="99"/>
    <w:unhideWhenUsed/>
    <w:rsid w:val="005D626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5843DD"/>
    <w:pPr>
      <w:tabs>
        <w:tab w:val="center" w:pos="4680"/>
        <w:tab w:val="right" w:pos="9360"/>
      </w:tabs>
    </w:pPr>
  </w:style>
  <w:style w:type="character" w:customStyle="1" w:styleId="HeaderChar">
    <w:name w:val="Header Char"/>
    <w:basedOn w:val="DefaultParagraphFont"/>
    <w:link w:val="Header"/>
    <w:uiPriority w:val="99"/>
    <w:rsid w:val="005843DD"/>
    <w:rPr>
      <w:rFonts w:ascii="Times New Roman" w:eastAsia="Times New Roman" w:hAnsi="Times New Roman" w:cs="Times New Roman"/>
    </w:rPr>
  </w:style>
  <w:style w:type="paragraph" w:styleId="Footer">
    <w:name w:val="footer"/>
    <w:basedOn w:val="Normal"/>
    <w:link w:val="FooterChar"/>
    <w:uiPriority w:val="99"/>
    <w:unhideWhenUsed/>
    <w:rsid w:val="005843DD"/>
    <w:pPr>
      <w:tabs>
        <w:tab w:val="center" w:pos="4680"/>
        <w:tab w:val="right" w:pos="9360"/>
      </w:tabs>
    </w:pPr>
  </w:style>
  <w:style w:type="character" w:customStyle="1" w:styleId="FooterChar">
    <w:name w:val="Footer Char"/>
    <w:basedOn w:val="DefaultParagraphFont"/>
    <w:link w:val="Footer"/>
    <w:uiPriority w:val="99"/>
    <w:rsid w:val="005843DD"/>
    <w:rPr>
      <w:rFonts w:ascii="Times New Roman" w:eastAsia="Times New Roman" w:hAnsi="Times New Roman" w:cs="Times New Roman"/>
    </w:rPr>
  </w:style>
  <w:style w:type="paragraph" w:customStyle="1" w:styleId="TEXT">
    <w:name w:val="TEXT"/>
    <w:basedOn w:val="Normal"/>
    <w:link w:val="TEXTChar"/>
    <w:qFormat/>
    <w:rsid w:val="00187EA0"/>
    <w:pPr>
      <w:autoSpaceDE/>
      <w:autoSpaceDN/>
      <w:spacing w:before="60" w:after="60" w:line="312" w:lineRule="auto"/>
      <w:ind w:firstLine="720"/>
      <w:jc w:val="both"/>
    </w:pPr>
    <w:rPr>
      <w:rFonts w:eastAsia="Tahoma" w:cs="Tahoma"/>
      <w:bCs/>
      <w:color w:val="000000"/>
      <w:sz w:val="26"/>
      <w:szCs w:val="28"/>
      <w:lang w:val="fr-FR" w:eastAsia="vi-VN"/>
    </w:rPr>
  </w:style>
  <w:style w:type="character" w:customStyle="1" w:styleId="TEXTChar">
    <w:name w:val="TEXT Char"/>
    <w:link w:val="TEXT"/>
    <w:rsid w:val="00187EA0"/>
    <w:rPr>
      <w:rFonts w:ascii="Times New Roman" w:eastAsia="Tahoma" w:hAnsi="Times New Roman" w:cs="Tahoma"/>
      <w:bCs/>
      <w:color w:val="000000"/>
      <w:sz w:val="26"/>
      <w:szCs w:val="28"/>
      <w:lang w:val="fr-FR" w:eastAsia="vi-VN"/>
    </w:rPr>
  </w:style>
  <w:style w:type="character" w:customStyle="1" w:styleId="fontstyle01">
    <w:name w:val="fontstyle01"/>
    <w:basedOn w:val="DefaultParagraphFont"/>
    <w:rsid w:val="00211C18"/>
    <w:rPr>
      <w:rFonts w:ascii="TimesNewRomanPS-BoldMT" w:hAnsi="TimesNewRomanPS-BoldMT" w:hint="default"/>
      <w:b/>
      <w:bCs/>
      <w:i w:val="0"/>
      <w:iCs w:val="0"/>
      <w:color w:val="000000"/>
      <w:sz w:val="28"/>
      <w:szCs w:val="28"/>
    </w:rPr>
  </w:style>
  <w:style w:type="character" w:customStyle="1" w:styleId="Heading1Char">
    <w:name w:val="Heading 1 Char"/>
    <w:aliases w:val="ABC Char"/>
    <w:basedOn w:val="DefaultParagraphFont"/>
    <w:link w:val="Heading1"/>
    <w:uiPriority w:val="9"/>
    <w:rsid w:val="008B1DD2"/>
    <w:rPr>
      <w:rFonts w:ascii="Times New Roman" w:eastAsia="Times New Roman" w:hAnsi="Times New Roman" w:cs="Times New Roman"/>
      <w:color w:val="000000"/>
      <w:sz w:val="26"/>
      <w:szCs w:val="32"/>
    </w:rPr>
  </w:style>
  <w:style w:type="character" w:customStyle="1" w:styleId="Heading2Char">
    <w:name w:val="Heading 2 Char"/>
    <w:basedOn w:val="DefaultParagraphFont"/>
    <w:link w:val="Heading2"/>
    <w:uiPriority w:val="9"/>
    <w:rsid w:val="008B1DD2"/>
    <w:rPr>
      <w:rFonts w:ascii="Times New Roman" w:eastAsia="Times New Roman" w:hAnsi="Times New Roman" w:cs="Times New Roman"/>
      <w:b/>
      <w:color w:val="000000"/>
      <w:sz w:val="26"/>
      <w:szCs w:val="26"/>
    </w:rPr>
  </w:style>
  <w:style w:type="character" w:customStyle="1" w:styleId="Heading3Char">
    <w:name w:val="Heading 3 Char"/>
    <w:aliases w:val="HE2 Char"/>
    <w:basedOn w:val="DefaultParagraphFont"/>
    <w:link w:val="Heading3"/>
    <w:uiPriority w:val="9"/>
    <w:rsid w:val="008B1DD2"/>
    <w:rPr>
      <w:rFonts w:ascii="Times New Roman Bold" w:eastAsia="Times New Roman" w:hAnsi="Times New Roman Bold" w:cs="Times New Roman"/>
      <w:b/>
      <w:bCs/>
      <w:color w:val="000000"/>
      <w:sz w:val="26"/>
    </w:rPr>
  </w:style>
  <w:style w:type="character" w:customStyle="1" w:styleId="Heading4Char">
    <w:name w:val="Heading 4 Char"/>
    <w:aliases w:val="TEXT BẢNG Char"/>
    <w:basedOn w:val="DefaultParagraphFont"/>
    <w:link w:val="Heading4"/>
    <w:uiPriority w:val="9"/>
    <w:rsid w:val="008B1DD2"/>
    <w:rPr>
      <w:rFonts w:ascii="Times New Roman" w:eastAsia="Times New Roman" w:hAnsi="Times New Roman" w:cs="Times New Roman"/>
      <w:iCs/>
      <w:color w:val="000000"/>
      <w:sz w:val="24"/>
    </w:rPr>
  </w:style>
  <w:style w:type="character" w:customStyle="1" w:styleId="Heading5Char">
    <w:name w:val="Heading 5 Char"/>
    <w:basedOn w:val="DefaultParagraphFont"/>
    <w:link w:val="Heading5"/>
    <w:uiPriority w:val="9"/>
    <w:rsid w:val="008B1DD2"/>
    <w:rPr>
      <w:rFonts w:ascii="Times New Roman" w:eastAsia="Times New Roman" w:hAnsi="Times New Roman" w:cs="Times New Roman"/>
      <w:b/>
      <w:i/>
      <w:color w:val="000000"/>
      <w:sz w:val="28"/>
      <w:szCs w:val="24"/>
    </w:rPr>
  </w:style>
  <w:style w:type="paragraph" w:customStyle="1" w:styleId="ABC1">
    <w:name w:val="ABC1"/>
    <w:basedOn w:val="Normal"/>
    <w:next w:val="Normal"/>
    <w:uiPriority w:val="9"/>
    <w:rsid w:val="008B1DD2"/>
    <w:pPr>
      <w:autoSpaceDE/>
      <w:autoSpaceDN/>
      <w:spacing w:before="60" w:after="60" w:line="312" w:lineRule="auto"/>
      <w:ind w:firstLine="720"/>
      <w:jc w:val="both"/>
      <w:outlineLvl w:val="0"/>
    </w:pPr>
    <w:rPr>
      <w:color w:val="000000"/>
      <w:sz w:val="26"/>
      <w:szCs w:val="32"/>
    </w:rPr>
  </w:style>
  <w:style w:type="paragraph" w:customStyle="1" w:styleId="Heading21">
    <w:name w:val="Heading 21"/>
    <w:basedOn w:val="Normal"/>
    <w:next w:val="Normal"/>
    <w:unhideWhenUsed/>
    <w:rsid w:val="008B1DD2"/>
    <w:pPr>
      <w:autoSpaceDE/>
      <w:autoSpaceDN/>
      <w:spacing w:before="40" w:after="60" w:line="312" w:lineRule="auto"/>
      <w:jc w:val="both"/>
      <w:outlineLvl w:val="1"/>
    </w:pPr>
    <w:rPr>
      <w:b/>
      <w:color w:val="000000"/>
      <w:sz w:val="26"/>
      <w:szCs w:val="26"/>
    </w:rPr>
  </w:style>
  <w:style w:type="paragraph" w:customStyle="1" w:styleId="ABCM">
    <w:name w:val="ABC ĐẬM"/>
    <w:basedOn w:val="Normal"/>
    <w:next w:val="Normal"/>
    <w:uiPriority w:val="9"/>
    <w:unhideWhenUsed/>
    <w:qFormat/>
    <w:rsid w:val="008B1DD2"/>
    <w:pPr>
      <w:autoSpaceDE/>
      <w:autoSpaceDN/>
      <w:spacing w:before="120" w:after="120" w:line="360" w:lineRule="auto"/>
      <w:ind w:firstLine="720"/>
      <w:contextualSpacing/>
      <w:jc w:val="both"/>
      <w:outlineLvl w:val="2"/>
    </w:pPr>
    <w:rPr>
      <w:rFonts w:ascii="Times New Roman Bold" w:hAnsi="Times New Roman Bold"/>
      <w:b/>
      <w:bCs/>
      <w:color w:val="000000"/>
      <w:sz w:val="26"/>
    </w:rPr>
  </w:style>
  <w:style w:type="paragraph" w:customStyle="1" w:styleId="Bng">
    <w:name w:val="Bảng"/>
    <w:basedOn w:val="Normal"/>
    <w:next w:val="Normal"/>
    <w:uiPriority w:val="9"/>
    <w:unhideWhenUsed/>
    <w:qFormat/>
    <w:rsid w:val="008B1DD2"/>
    <w:pPr>
      <w:autoSpaceDE/>
      <w:autoSpaceDN/>
      <w:spacing w:before="40" w:after="60" w:line="360" w:lineRule="auto"/>
      <w:jc w:val="center"/>
      <w:outlineLvl w:val="3"/>
    </w:pPr>
    <w:rPr>
      <w:b/>
      <w:iCs/>
      <w:color w:val="000000"/>
      <w:sz w:val="26"/>
    </w:rPr>
  </w:style>
  <w:style w:type="paragraph" w:customStyle="1" w:styleId="HEA31">
    <w:name w:val="HEA31"/>
    <w:basedOn w:val="Normal"/>
    <w:next w:val="Normal"/>
    <w:uiPriority w:val="9"/>
    <w:unhideWhenUsed/>
    <w:qFormat/>
    <w:rsid w:val="008B1DD2"/>
    <w:pPr>
      <w:autoSpaceDE/>
      <w:autoSpaceDN/>
      <w:spacing w:before="60" w:after="60" w:line="312" w:lineRule="auto"/>
      <w:jc w:val="both"/>
      <w:outlineLvl w:val="4"/>
    </w:pPr>
    <w:rPr>
      <w:b/>
      <w:i/>
      <w:color w:val="000000"/>
      <w:sz w:val="28"/>
      <w:szCs w:val="24"/>
    </w:rPr>
  </w:style>
  <w:style w:type="numbering" w:customStyle="1" w:styleId="NoList1">
    <w:name w:val="No List1"/>
    <w:next w:val="NoList"/>
    <w:uiPriority w:val="99"/>
    <w:semiHidden/>
    <w:unhideWhenUsed/>
    <w:rsid w:val="008B1DD2"/>
  </w:style>
  <w:style w:type="paragraph" w:customStyle="1" w:styleId="Hnh1">
    <w:name w:val="Hình 1"/>
    <w:basedOn w:val="Normal"/>
    <w:qFormat/>
    <w:rsid w:val="008B1DD2"/>
    <w:pPr>
      <w:autoSpaceDE/>
      <w:autoSpaceDN/>
      <w:spacing w:before="60" w:after="60" w:line="312" w:lineRule="auto"/>
      <w:jc w:val="center"/>
    </w:pPr>
    <w:rPr>
      <w:rFonts w:eastAsia="Tahoma" w:cs="Tahoma"/>
      <w:b/>
      <w:color w:val="000000"/>
      <w:sz w:val="26"/>
      <w:szCs w:val="28"/>
      <w:lang w:val="vi-VN" w:eastAsia="vi-VN"/>
    </w:rPr>
  </w:style>
  <w:style w:type="paragraph" w:customStyle="1" w:styleId="NoSpacing1">
    <w:name w:val="No Spacing1"/>
    <w:next w:val="NoSpacing"/>
    <w:uiPriority w:val="1"/>
    <w:rsid w:val="008B1DD2"/>
    <w:pPr>
      <w:spacing w:before="120" w:after="120" w:line="360" w:lineRule="auto"/>
      <w:ind w:firstLine="720"/>
      <w:jc w:val="both"/>
    </w:pPr>
    <w:rPr>
      <w:rFonts w:ascii="Times New Roman" w:eastAsia="Tahoma" w:hAnsi="Times New Roman"/>
      <w:color w:val="000000"/>
      <w:sz w:val="28"/>
    </w:rPr>
  </w:style>
  <w:style w:type="paragraph" w:customStyle="1" w:styleId="HA2">
    <w:name w:val="HA2"/>
    <w:basedOn w:val="Normal"/>
    <w:rsid w:val="008B1DD2"/>
    <w:pPr>
      <w:autoSpaceDE/>
      <w:autoSpaceDN/>
      <w:spacing w:before="60" w:after="60" w:line="312" w:lineRule="auto"/>
      <w:jc w:val="both"/>
    </w:pPr>
    <w:rPr>
      <w:rFonts w:eastAsia="MS Mincho"/>
      <w:bCs/>
      <w:i/>
      <w:color w:val="000000"/>
      <w:sz w:val="28"/>
      <w:szCs w:val="26"/>
      <w:lang w:val="vi-VN" w:eastAsia="ja-JP"/>
    </w:rPr>
  </w:style>
  <w:style w:type="paragraph" w:customStyle="1" w:styleId="HEA3">
    <w:name w:val="HEA3"/>
    <w:basedOn w:val="Normal"/>
    <w:next w:val="Normal"/>
    <w:qFormat/>
    <w:rsid w:val="008B1DD2"/>
    <w:pPr>
      <w:numPr>
        <w:ilvl w:val="1"/>
      </w:numPr>
      <w:autoSpaceDE/>
      <w:autoSpaceDN/>
      <w:spacing w:before="60" w:after="60" w:line="360" w:lineRule="auto"/>
      <w:ind w:firstLine="720"/>
      <w:jc w:val="both"/>
    </w:pPr>
    <w:rPr>
      <w:rFonts w:ascii="Times New Roman Bold" w:hAnsi="Times New Roman Bold"/>
      <w:b/>
      <w:i/>
      <w:iCs/>
      <w:color w:val="000000" w:themeColor="text1"/>
      <w:sz w:val="26"/>
      <w:szCs w:val="24"/>
      <w:lang w:val="vi-VN" w:eastAsia="vi-VN"/>
    </w:rPr>
  </w:style>
  <w:style w:type="character" w:customStyle="1" w:styleId="SubtitleChar">
    <w:name w:val="Subtitle Char"/>
    <w:basedOn w:val="DefaultParagraphFont"/>
    <w:link w:val="Subtitle"/>
    <w:qFormat/>
    <w:rsid w:val="008B1DD2"/>
    <w:rPr>
      <w:rFonts w:eastAsia="Times New Roman" w:cs="Times New Roman"/>
      <w:b/>
      <w:iCs/>
      <w:color w:val="000000"/>
      <w:spacing w:val="15"/>
      <w:sz w:val="28"/>
      <w:szCs w:val="24"/>
    </w:rPr>
  </w:style>
  <w:style w:type="paragraph" w:customStyle="1" w:styleId="HEA1">
    <w:name w:val="HEA1"/>
    <w:basedOn w:val="Normal"/>
    <w:link w:val="HEA1Char"/>
    <w:qFormat/>
    <w:rsid w:val="008B1DD2"/>
    <w:pPr>
      <w:autoSpaceDE/>
      <w:autoSpaceDN/>
      <w:spacing w:before="60" w:after="60" w:line="312" w:lineRule="auto"/>
      <w:jc w:val="both"/>
    </w:pPr>
    <w:rPr>
      <w:rFonts w:eastAsia="Tahoma" w:cs="Tahoma"/>
      <w:b/>
      <w:bCs/>
      <w:iCs/>
      <w:color w:val="000000"/>
      <w:sz w:val="26"/>
      <w:szCs w:val="26"/>
      <w:lang w:val="nl-NL" w:eastAsia="vi-VN"/>
    </w:rPr>
  </w:style>
  <w:style w:type="character" w:customStyle="1" w:styleId="HEA1Char">
    <w:name w:val="HEA1 Char"/>
    <w:link w:val="HEA1"/>
    <w:rsid w:val="008B1DD2"/>
    <w:rPr>
      <w:rFonts w:ascii="Times New Roman" w:eastAsia="Tahoma" w:hAnsi="Times New Roman" w:cs="Tahoma"/>
      <w:b/>
      <w:bCs/>
      <w:iCs/>
      <w:color w:val="000000"/>
      <w:sz w:val="26"/>
      <w:szCs w:val="26"/>
      <w:lang w:val="nl-NL" w:eastAsia="vi-VN"/>
    </w:rPr>
  </w:style>
  <w:style w:type="paragraph" w:customStyle="1" w:styleId="HEA2">
    <w:name w:val="HEA2"/>
    <w:basedOn w:val="Normal"/>
    <w:link w:val="HEA2Char"/>
    <w:qFormat/>
    <w:rsid w:val="008B1DD2"/>
    <w:pPr>
      <w:spacing w:before="60" w:after="60" w:line="312" w:lineRule="auto"/>
      <w:ind w:firstLine="720"/>
      <w:jc w:val="both"/>
    </w:pPr>
    <w:rPr>
      <w:rFonts w:cs="Tahoma"/>
      <w:b/>
      <w:bCs/>
      <w:color w:val="000000"/>
      <w:sz w:val="26"/>
      <w:szCs w:val="24"/>
      <w:lang w:val="vi-VN" w:eastAsia="vi-VN"/>
    </w:rPr>
  </w:style>
  <w:style w:type="character" w:customStyle="1" w:styleId="HEA2Char">
    <w:name w:val="HEA2 Char"/>
    <w:link w:val="HEA2"/>
    <w:rsid w:val="008B1DD2"/>
    <w:rPr>
      <w:rFonts w:ascii="Times New Roman" w:eastAsia="Times New Roman" w:hAnsi="Times New Roman" w:cs="Tahoma"/>
      <w:b/>
      <w:bCs/>
      <w:color w:val="000000"/>
      <w:sz w:val="26"/>
      <w:szCs w:val="24"/>
      <w:lang w:val="vi-VN" w:eastAsia="vi-VN"/>
    </w:rPr>
  </w:style>
  <w:style w:type="paragraph" w:customStyle="1" w:styleId="ListParagraph11">
    <w:name w:val="List Paragraph11"/>
    <w:basedOn w:val="Normal"/>
    <w:next w:val="ListParagraph"/>
    <w:link w:val="ListParagraphChar"/>
    <w:uiPriority w:val="1"/>
    <w:rsid w:val="008B1DD2"/>
    <w:pPr>
      <w:autoSpaceDE/>
      <w:autoSpaceDN/>
      <w:spacing w:before="60" w:after="60" w:line="312" w:lineRule="auto"/>
      <w:contextualSpacing/>
      <w:jc w:val="center"/>
    </w:pPr>
    <w:rPr>
      <w:rFonts w:asciiTheme="minorHAnsi" w:eastAsia="Tahoma" w:hAnsiTheme="minorHAnsi" w:cs="Tahoma"/>
      <w:i/>
      <w:color w:val="000000"/>
      <w:sz w:val="28"/>
      <w:szCs w:val="24"/>
      <w:lang w:val="vi-VN" w:eastAsia="vi-VN"/>
    </w:rPr>
  </w:style>
  <w:style w:type="character" w:customStyle="1" w:styleId="ListParagraphChar">
    <w:name w:val="List Paragraph Char"/>
    <w:aliases w:val="BẢNG Char,Tieu de hinh Char,Muccha Char,List Paragraph1 Char,References Char,ReferencesCxSpLast Char,List Paragraph (numbered (a)) Char,Bullets Char,Akapit z listą BS Char,Use Case List Paragraph Char,List number Paragraph Char"/>
    <w:link w:val="ListParagraph11"/>
    <w:uiPriority w:val="34"/>
    <w:locked/>
    <w:rsid w:val="008B1DD2"/>
    <w:rPr>
      <w:rFonts w:eastAsia="Tahoma" w:cs="Tahoma"/>
      <w:i/>
      <w:color w:val="000000"/>
      <w:sz w:val="28"/>
      <w:szCs w:val="24"/>
      <w:lang w:val="vi-VN" w:eastAsia="vi-VN"/>
    </w:rPr>
  </w:style>
  <w:style w:type="table" w:customStyle="1" w:styleId="TableGrid1">
    <w:name w:val="Table Grid1"/>
    <w:basedOn w:val="TableNormal"/>
    <w:next w:val="TableGrid"/>
    <w:uiPriority w:val="39"/>
    <w:rsid w:val="008B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D2"/>
    <w:pPr>
      <w:spacing w:after="0" w:line="240" w:lineRule="auto"/>
    </w:pPr>
    <w:rPr>
      <w:rFonts w:eastAsia="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8B1DD2"/>
    <w:pPr>
      <w:adjustRightInd w:val="0"/>
      <w:spacing w:before="60" w:after="60"/>
    </w:pPr>
    <w:rPr>
      <w:sz w:val="24"/>
      <w:szCs w:val="24"/>
    </w:rPr>
  </w:style>
  <w:style w:type="character" w:customStyle="1" w:styleId="fontstyle21">
    <w:name w:val="fontstyle21"/>
    <w:basedOn w:val="DefaultParagraphFont"/>
    <w:rsid w:val="008B1DD2"/>
    <w:rPr>
      <w:rFonts w:ascii="TimesNewRomanPSMT" w:hAnsi="TimesNewRomanPSMT" w:hint="default"/>
      <w:b w:val="0"/>
      <w:bCs w:val="0"/>
      <w:i w:val="0"/>
      <w:iCs w:val="0"/>
      <w:color w:val="000000"/>
      <w:sz w:val="26"/>
      <w:szCs w:val="26"/>
    </w:rPr>
  </w:style>
  <w:style w:type="paragraph" w:customStyle="1" w:styleId="TOC11">
    <w:name w:val="TOC 11"/>
    <w:basedOn w:val="Normal"/>
    <w:next w:val="Normal"/>
    <w:autoRedefine/>
    <w:uiPriority w:val="39"/>
    <w:unhideWhenUsed/>
    <w:rsid w:val="008B1DD2"/>
    <w:pPr>
      <w:autoSpaceDE/>
      <w:autoSpaceDN/>
      <w:spacing w:before="240" w:after="120" w:line="312" w:lineRule="auto"/>
    </w:pPr>
    <w:rPr>
      <w:rFonts w:asciiTheme="minorHAnsi" w:eastAsia="Tahoma" w:hAnsiTheme="minorHAnsi" w:cs="Calibri"/>
      <w:b/>
      <w:bCs/>
      <w:color w:val="000000"/>
      <w:sz w:val="20"/>
      <w:szCs w:val="20"/>
      <w:lang w:val="vi-VN" w:eastAsia="vi-VN"/>
    </w:rPr>
  </w:style>
  <w:style w:type="paragraph" w:customStyle="1" w:styleId="TOC21">
    <w:name w:val="TOC 21"/>
    <w:basedOn w:val="Normal"/>
    <w:next w:val="Normal"/>
    <w:autoRedefine/>
    <w:uiPriority w:val="39"/>
    <w:unhideWhenUsed/>
    <w:rsid w:val="008B1DD2"/>
    <w:pPr>
      <w:autoSpaceDE/>
      <w:autoSpaceDN/>
      <w:spacing w:before="120" w:line="312" w:lineRule="auto"/>
      <w:ind w:left="280"/>
    </w:pPr>
    <w:rPr>
      <w:rFonts w:asciiTheme="minorHAnsi" w:eastAsia="Tahoma" w:hAnsiTheme="minorHAnsi" w:cs="Calibri"/>
      <w:i/>
      <w:iCs/>
      <w:color w:val="000000"/>
      <w:sz w:val="20"/>
      <w:szCs w:val="20"/>
      <w:lang w:val="vi-VN" w:eastAsia="vi-VN"/>
    </w:rPr>
  </w:style>
  <w:style w:type="paragraph" w:customStyle="1" w:styleId="TOC31">
    <w:name w:val="TOC 31"/>
    <w:basedOn w:val="Normal"/>
    <w:next w:val="Normal"/>
    <w:autoRedefine/>
    <w:uiPriority w:val="39"/>
    <w:unhideWhenUsed/>
    <w:rsid w:val="008B1DD2"/>
    <w:pPr>
      <w:autoSpaceDE/>
      <w:autoSpaceDN/>
      <w:spacing w:line="312" w:lineRule="auto"/>
      <w:ind w:left="560"/>
    </w:pPr>
    <w:rPr>
      <w:rFonts w:asciiTheme="minorHAnsi" w:eastAsia="Tahoma" w:hAnsiTheme="minorHAnsi" w:cs="Calibri"/>
      <w:color w:val="000000"/>
      <w:sz w:val="20"/>
      <w:szCs w:val="20"/>
      <w:lang w:val="vi-VN" w:eastAsia="vi-VN"/>
    </w:rPr>
  </w:style>
  <w:style w:type="paragraph" w:customStyle="1" w:styleId="TOC41">
    <w:name w:val="TOC 41"/>
    <w:basedOn w:val="Normal"/>
    <w:next w:val="Normal"/>
    <w:autoRedefine/>
    <w:uiPriority w:val="39"/>
    <w:unhideWhenUsed/>
    <w:rsid w:val="008B1DD2"/>
    <w:pPr>
      <w:autoSpaceDE/>
      <w:autoSpaceDN/>
      <w:spacing w:line="312" w:lineRule="auto"/>
      <w:ind w:left="840"/>
    </w:pPr>
    <w:rPr>
      <w:rFonts w:asciiTheme="minorHAnsi" w:eastAsia="Tahoma" w:hAnsiTheme="minorHAnsi" w:cs="Calibri"/>
      <w:color w:val="000000"/>
      <w:sz w:val="20"/>
      <w:szCs w:val="20"/>
      <w:lang w:val="vi-VN" w:eastAsia="vi-VN"/>
    </w:rPr>
  </w:style>
  <w:style w:type="paragraph" w:customStyle="1" w:styleId="TOC51">
    <w:name w:val="TOC 51"/>
    <w:basedOn w:val="Normal"/>
    <w:next w:val="Normal"/>
    <w:autoRedefine/>
    <w:uiPriority w:val="39"/>
    <w:unhideWhenUsed/>
    <w:rsid w:val="008B1DD2"/>
    <w:pPr>
      <w:autoSpaceDE/>
      <w:autoSpaceDN/>
      <w:spacing w:line="312" w:lineRule="auto"/>
      <w:ind w:left="1120"/>
    </w:pPr>
    <w:rPr>
      <w:rFonts w:asciiTheme="minorHAnsi" w:eastAsia="Tahoma" w:hAnsiTheme="minorHAnsi" w:cs="Calibri"/>
      <w:color w:val="000000"/>
      <w:sz w:val="20"/>
      <w:szCs w:val="20"/>
      <w:lang w:val="vi-VN" w:eastAsia="vi-VN"/>
    </w:rPr>
  </w:style>
  <w:style w:type="paragraph" w:customStyle="1" w:styleId="TOC61">
    <w:name w:val="TOC 61"/>
    <w:basedOn w:val="Normal"/>
    <w:next w:val="Normal"/>
    <w:autoRedefine/>
    <w:uiPriority w:val="39"/>
    <w:unhideWhenUsed/>
    <w:rsid w:val="008B1DD2"/>
    <w:pPr>
      <w:autoSpaceDE/>
      <w:autoSpaceDN/>
      <w:spacing w:line="312" w:lineRule="auto"/>
      <w:ind w:left="1400"/>
    </w:pPr>
    <w:rPr>
      <w:rFonts w:asciiTheme="minorHAnsi" w:eastAsia="Tahoma" w:hAnsiTheme="minorHAnsi" w:cs="Calibri"/>
      <w:color w:val="000000"/>
      <w:sz w:val="20"/>
      <w:szCs w:val="20"/>
      <w:lang w:val="vi-VN" w:eastAsia="vi-VN"/>
    </w:rPr>
  </w:style>
  <w:style w:type="paragraph" w:customStyle="1" w:styleId="TOC71">
    <w:name w:val="TOC 71"/>
    <w:basedOn w:val="Normal"/>
    <w:next w:val="Normal"/>
    <w:autoRedefine/>
    <w:uiPriority w:val="39"/>
    <w:unhideWhenUsed/>
    <w:rsid w:val="008B1DD2"/>
    <w:pPr>
      <w:autoSpaceDE/>
      <w:autoSpaceDN/>
      <w:spacing w:line="312" w:lineRule="auto"/>
      <w:ind w:left="1680"/>
    </w:pPr>
    <w:rPr>
      <w:rFonts w:asciiTheme="minorHAnsi" w:eastAsia="Tahoma" w:hAnsiTheme="minorHAnsi" w:cs="Calibri"/>
      <w:color w:val="000000"/>
      <w:sz w:val="20"/>
      <w:szCs w:val="20"/>
      <w:lang w:val="vi-VN" w:eastAsia="vi-VN"/>
    </w:rPr>
  </w:style>
  <w:style w:type="paragraph" w:customStyle="1" w:styleId="TOC81">
    <w:name w:val="TOC 81"/>
    <w:basedOn w:val="Normal"/>
    <w:next w:val="Normal"/>
    <w:autoRedefine/>
    <w:uiPriority w:val="39"/>
    <w:unhideWhenUsed/>
    <w:rsid w:val="008B1DD2"/>
    <w:pPr>
      <w:autoSpaceDE/>
      <w:autoSpaceDN/>
      <w:spacing w:line="312" w:lineRule="auto"/>
      <w:ind w:left="1960"/>
    </w:pPr>
    <w:rPr>
      <w:rFonts w:asciiTheme="minorHAnsi" w:eastAsia="Tahoma" w:hAnsiTheme="minorHAnsi" w:cs="Calibri"/>
      <w:color w:val="000000"/>
      <w:sz w:val="20"/>
      <w:szCs w:val="20"/>
      <w:lang w:val="vi-VN" w:eastAsia="vi-VN"/>
    </w:rPr>
  </w:style>
  <w:style w:type="paragraph" w:customStyle="1" w:styleId="TOC91">
    <w:name w:val="TOC 91"/>
    <w:basedOn w:val="Normal"/>
    <w:next w:val="Normal"/>
    <w:autoRedefine/>
    <w:uiPriority w:val="39"/>
    <w:unhideWhenUsed/>
    <w:rsid w:val="008B1DD2"/>
    <w:pPr>
      <w:autoSpaceDE/>
      <w:autoSpaceDN/>
      <w:spacing w:line="312" w:lineRule="auto"/>
      <w:ind w:left="2240"/>
    </w:pPr>
    <w:rPr>
      <w:rFonts w:asciiTheme="minorHAnsi" w:eastAsia="Tahoma" w:hAnsiTheme="minorHAnsi" w:cs="Calibri"/>
      <w:color w:val="000000"/>
      <w:sz w:val="20"/>
      <w:szCs w:val="20"/>
      <w:lang w:val="vi-VN" w:eastAsia="vi-VN"/>
    </w:rPr>
  </w:style>
  <w:style w:type="character" w:customStyle="1" w:styleId="Hyperlink1">
    <w:name w:val="Hyperlink1"/>
    <w:basedOn w:val="DefaultParagraphFont"/>
    <w:uiPriority w:val="99"/>
    <w:unhideWhenUsed/>
    <w:rsid w:val="008B1DD2"/>
    <w:rPr>
      <w:color w:val="0563C1"/>
      <w:u w:val="single"/>
    </w:rPr>
  </w:style>
  <w:style w:type="character" w:customStyle="1" w:styleId="Heading1Char1">
    <w:name w:val="Heading 1 Char1"/>
    <w:basedOn w:val="DefaultParagraphFont"/>
    <w:uiPriority w:val="9"/>
    <w:rsid w:val="008B1DD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B1DD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B1DD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B1DD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B1DD2"/>
    <w:rPr>
      <w:rFonts w:asciiTheme="majorHAnsi" w:eastAsiaTheme="majorEastAsia" w:hAnsiTheme="majorHAnsi" w:cstheme="majorBidi"/>
      <w:color w:val="2F5496" w:themeColor="accent1" w:themeShade="BF"/>
    </w:rPr>
  </w:style>
  <w:style w:type="paragraph" w:styleId="NoSpacing">
    <w:name w:val="No Spacing"/>
    <w:uiPriority w:val="1"/>
    <w:rsid w:val="008B1DD2"/>
    <w:pPr>
      <w:spacing w:after="0" w:line="240" w:lineRule="auto"/>
    </w:pPr>
  </w:style>
  <w:style w:type="paragraph" w:styleId="Subtitle">
    <w:name w:val="Subtitle"/>
    <w:basedOn w:val="Normal"/>
    <w:next w:val="Normal"/>
    <w:link w:val="SubtitleChar"/>
    <w:qFormat/>
    <w:rsid w:val="008B1DD2"/>
    <w:pPr>
      <w:widowControl/>
      <w:numPr>
        <w:ilvl w:val="1"/>
      </w:numPr>
      <w:autoSpaceDE/>
      <w:autoSpaceDN/>
      <w:spacing w:after="160" w:line="259" w:lineRule="auto"/>
    </w:pPr>
    <w:rPr>
      <w:rFonts w:asciiTheme="minorHAnsi" w:hAnsiTheme="minorHAnsi"/>
      <w:b/>
      <w:iCs/>
      <w:color w:val="000000"/>
      <w:spacing w:val="15"/>
      <w:sz w:val="28"/>
      <w:szCs w:val="24"/>
    </w:rPr>
  </w:style>
  <w:style w:type="character" w:customStyle="1" w:styleId="SubtitleChar1">
    <w:name w:val="Subtitle Char1"/>
    <w:basedOn w:val="DefaultParagraphFont"/>
    <w:uiPriority w:val="11"/>
    <w:rsid w:val="008B1DD2"/>
    <w:rPr>
      <w:rFonts w:eastAsiaTheme="minorEastAsia"/>
      <w:color w:val="5A5A5A" w:themeColor="text1" w:themeTint="A5"/>
      <w:spacing w:val="15"/>
    </w:rPr>
  </w:style>
  <w:style w:type="table" w:styleId="TableGrid">
    <w:name w:val="Table Grid"/>
    <w:basedOn w:val="TableNormal"/>
    <w:uiPriority w:val="39"/>
    <w:rsid w:val="008B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DD2"/>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B1DD2"/>
    <w:rPr>
      <w:rFonts w:ascii="Segoe UI" w:hAnsi="Segoe UI" w:cs="Segoe UI"/>
      <w:sz w:val="18"/>
      <w:szCs w:val="18"/>
    </w:rPr>
  </w:style>
  <w:style w:type="paragraph" w:styleId="TOC1">
    <w:name w:val="toc 1"/>
    <w:basedOn w:val="Normal"/>
    <w:next w:val="Normal"/>
    <w:autoRedefine/>
    <w:uiPriority w:val="39"/>
    <w:unhideWhenUsed/>
    <w:rsid w:val="008B1DD2"/>
    <w:pPr>
      <w:widowControl/>
      <w:autoSpaceDE/>
      <w:autoSpaceDN/>
      <w:spacing w:before="240" w:after="120" w:line="259" w:lineRule="auto"/>
    </w:pPr>
    <w:rPr>
      <w:rFonts w:asciiTheme="minorHAnsi" w:eastAsiaTheme="minorHAnsi" w:hAnsiTheme="minorHAnsi" w:cstheme="minorBidi"/>
      <w:b/>
      <w:bCs/>
      <w:sz w:val="20"/>
      <w:szCs w:val="20"/>
    </w:rPr>
  </w:style>
  <w:style w:type="paragraph" w:styleId="TOC2">
    <w:name w:val="toc 2"/>
    <w:basedOn w:val="Normal"/>
    <w:next w:val="Normal"/>
    <w:autoRedefine/>
    <w:uiPriority w:val="39"/>
    <w:unhideWhenUsed/>
    <w:rsid w:val="008B1DD2"/>
    <w:pPr>
      <w:widowControl/>
      <w:autoSpaceDE/>
      <w:autoSpaceDN/>
      <w:spacing w:before="120" w:line="259" w:lineRule="auto"/>
      <w:ind w:left="220"/>
    </w:pPr>
    <w:rPr>
      <w:rFonts w:asciiTheme="minorHAnsi" w:eastAsiaTheme="minorHAnsi" w:hAnsiTheme="minorHAnsi" w:cstheme="minorBidi"/>
      <w:i/>
      <w:iCs/>
      <w:sz w:val="20"/>
      <w:szCs w:val="20"/>
    </w:rPr>
  </w:style>
  <w:style w:type="paragraph" w:styleId="TOC3">
    <w:name w:val="toc 3"/>
    <w:basedOn w:val="Normal"/>
    <w:next w:val="Normal"/>
    <w:autoRedefine/>
    <w:uiPriority w:val="39"/>
    <w:unhideWhenUsed/>
    <w:rsid w:val="008B1DD2"/>
    <w:pPr>
      <w:widowControl/>
      <w:autoSpaceDE/>
      <w:autoSpaceDN/>
      <w:spacing w:line="259" w:lineRule="auto"/>
      <w:ind w:left="440"/>
    </w:pPr>
    <w:rPr>
      <w:rFonts w:asciiTheme="minorHAnsi" w:eastAsiaTheme="minorHAnsi" w:hAnsiTheme="minorHAnsi" w:cstheme="minorBidi"/>
      <w:sz w:val="20"/>
      <w:szCs w:val="20"/>
    </w:rPr>
  </w:style>
  <w:style w:type="paragraph" w:styleId="TOC4">
    <w:name w:val="toc 4"/>
    <w:basedOn w:val="Normal"/>
    <w:next w:val="Normal"/>
    <w:autoRedefine/>
    <w:uiPriority w:val="39"/>
    <w:unhideWhenUsed/>
    <w:rsid w:val="008B1DD2"/>
    <w:pPr>
      <w:widowControl/>
      <w:autoSpaceDE/>
      <w:autoSpaceDN/>
      <w:spacing w:line="259" w:lineRule="auto"/>
      <w:ind w:left="66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8B1DD2"/>
    <w:pPr>
      <w:widowControl/>
      <w:autoSpaceDE/>
      <w:autoSpaceDN/>
      <w:spacing w:line="259" w:lineRule="auto"/>
      <w:ind w:left="88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8B1DD2"/>
    <w:pPr>
      <w:widowControl/>
      <w:autoSpaceDE/>
      <w:autoSpaceDN/>
      <w:spacing w:line="259" w:lineRule="auto"/>
      <w:ind w:left="11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8B1DD2"/>
    <w:pPr>
      <w:widowControl/>
      <w:autoSpaceDE/>
      <w:autoSpaceDN/>
      <w:spacing w:line="259" w:lineRule="auto"/>
      <w:ind w:left="132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8B1DD2"/>
    <w:pPr>
      <w:widowControl/>
      <w:autoSpaceDE/>
      <w:autoSpaceDN/>
      <w:spacing w:line="259" w:lineRule="auto"/>
      <w:ind w:left="154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8B1DD2"/>
    <w:pPr>
      <w:widowControl/>
      <w:autoSpaceDE/>
      <w:autoSpaceDN/>
      <w:spacing w:line="259" w:lineRule="auto"/>
      <w:ind w:left="1760"/>
    </w:pPr>
    <w:rPr>
      <w:rFonts w:asciiTheme="minorHAnsi" w:eastAsiaTheme="minorHAnsi" w:hAnsiTheme="minorHAnsi" w:cstheme="minorBidi"/>
      <w:sz w:val="20"/>
      <w:szCs w:val="20"/>
    </w:rPr>
  </w:style>
  <w:style w:type="paragraph" w:styleId="Caption">
    <w:name w:val="caption"/>
    <w:basedOn w:val="Normal"/>
    <w:next w:val="Normal"/>
    <w:link w:val="CaptionChar"/>
    <w:unhideWhenUsed/>
    <w:qFormat/>
    <w:rsid w:val="001031AC"/>
    <w:pPr>
      <w:widowControl/>
      <w:autoSpaceDE/>
      <w:autoSpaceDN/>
    </w:pPr>
    <w:rPr>
      <w:b/>
      <w:bCs/>
      <w:sz w:val="20"/>
      <w:szCs w:val="20"/>
      <w:lang w:val="vi-VN" w:eastAsia="vi-VN"/>
    </w:rPr>
  </w:style>
  <w:style w:type="character" w:customStyle="1" w:styleId="CaptionChar">
    <w:name w:val="Caption Char"/>
    <w:link w:val="Caption"/>
    <w:rsid w:val="001031AC"/>
    <w:rPr>
      <w:rFonts w:ascii="Times New Roman" w:eastAsia="Times New Roman" w:hAnsi="Times New Roman" w:cs="Times New Roman"/>
      <w:b/>
      <w:bCs/>
      <w:sz w:val="20"/>
      <w:szCs w:val="20"/>
      <w:lang w:val="vi-VN" w:eastAsia="vi-VN"/>
    </w:rPr>
  </w:style>
  <w:style w:type="paragraph" w:styleId="Revision">
    <w:name w:val="Revision"/>
    <w:hidden/>
    <w:uiPriority w:val="99"/>
    <w:semiHidden/>
    <w:rsid w:val="002E0353"/>
    <w:pPr>
      <w:spacing w:after="0" w:line="240" w:lineRule="auto"/>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0B2051"/>
    <w:pPr>
      <w:widowControl/>
      <w:autoSpaceDE/>
      <w:autoSpaceDN/>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B2051"/>
    <w:rPr>
      <w:rFonts w:ascii="Calibri" w:eastAsia="Times New Roman" w:hAnsi="Calibri" w:cs="Times New Roman"/>
      <w:sz w:val="20"/>
      <w:szCs w:val="20"/>
      <w:lang w:val="x-none" w:eastAsia="x-none"/>
    </w:rPr>
  </w:style>
  <w:style w:type="character" w:styleId="CommentReference">
    <w:name w:val="annotation reference"/>
    <w:uiPriority w:val="99"/>
    <w:unhideWhenUsed/>
    <w:rsid w:val="000B2051"/>
    <w:rPr>
      <w:rFonts w:ascii="Times New Roman" w:hAnsi="Times New Roman" w:cs="Times New Roman" w:hint="default"/>
      <w:sz w:val="16"/>
      <w:szCs w:val="16"/>
    </w:rPr>
  </w:style>
  <w:style w:type="paragraph" w:customStyle="1" w:styleId="Level2">
    <w:name w:val="Level 2"/>
    <w:basedOn w:val="Heading2"/>
    <w:link w:val="Level2Char"/>
    <w:qFormat/>
    <w:rsid w:val="00D833BD"/>
    <w:pPr>
      <w:keepLines w:val="0"/>
      <w:spacing w:before="240" w:after="120" w:line="264" w:lineRule="auto"/>
      <w:ind w:firstLine="567"/>
    </w:pPr>
    <w:rPr>
      <w:iCs/>
      <w:color w:val="auto"/>
      <w:sz w:val="28"/>
      <w:szCs w:val="28"/>
      <w:lang w:val="da-DK" w:eastAsia="x-none"/>
    </w:rPr>
  </w:style>
  <w:style w:type="paragraph" w:customStyle="1" w:styleId="Level3">
    <w:name w:val="Level 3"/>
    <w:basedOn w:val="Heading3"/>
    <w:link w:val="Level3Char"/>
    <w:autoRedefine/>
    <w:qFormat/>
    <w:rsid w:val="00501BE5"/>
    <w:pPr>
      <w:keepLines w:val="0"/>
      <w:spacing w:before="120" w:after="120" w:line="264" w:lineRule="auto"/>
      <w:ind w:firstLine="709"/>
      <w:outlineLvl w:val="9"/>
    </w:pPr>
    <w:rPr>
      <w:rFonts w:ascii="Times New Roman" w:hAnsi="Times New Roman"/>
      <w:color w:val="auto"/>
      <w:sz w:val="28"/>
      <w:szCs w:val="28"/>
      <w:lang w:val="x-none" w:eastAsia="x-none"/>
    </w:rPr>
  </w:style>
  <w:style w:type="character" w:customStyle="1" w:styleId="Level2Char">
    <w:name w:val="Level 2 Char"/>
    <w:link w:val="Level2"/>
    <w:rsid w:val="00D833BD"/>
    <w:rPr>
      <w:rFonts w:ascii="Times New Roman" w:eastAsia="Times New Roman" w:hAnsi="Times New Roman" w:cs="Times New Roman"/>
      <w:b/>
      <w:iCs/>
      <w:sz w:val="28"/>
      <w:szCs w:val="28"/>
      <w:lang w:val="da-DK" w:eastAsia="x-none"/>
    </w:rPr>
  </w:style>
  <w:style w:type="character" w:customStyle="1" w:styleId="Level3Char">
    <w:name w:val="Level 3 Char"/>
    <w:link w:val="Level3"/>
    <w:rsid w:val="00501BE5"/>
    <w:rPr>
      <w:rFonts w:ascii="Times New Roman" w:eastAsia="Times New Roman" w:hAnsi="Times New Roman" w:cs="Times New Roman"/>
      <w:b/>
      <w:bCs/>
      <w:sz w:val="28"/>
      <w:szCs w:val="28"/>
      <w:lang w:val="x-none" w:eastAsia="x-none"/>
    </w:rPr>
  </w:style>
  <w:style w:type="paragraph" w:styleId="FootnoteText">
    <w:name w:val="footnote text"/>
    <w:basedOn w:val="Normal"/>
    <w:link w:val="FootnoteTextChar"/>
    <w:rsid w:val="000A4823"/>
    <w:pPr>
      <w:widowControl/>
      <w:autoSpaceDE/>
      <w:autoSpaceDN/>
    </w:pPr>
    <w:rPr>
      <w:sz w:val="20"/>
      <w:szCs w:val="20"/>
      <w:lang w:val="x-none" w:eastAsia="x-none"/>
    </w:rPr>
  </w:style>
  <w:style w:type="character" w:customStyle="1" w:styleId="FootnoteTextChar">
    <w:name w:val="Footnote Text Char"/>
    <w:basedOn w:val="DefaultParagraphFont"/>
    <w:link w:val="FootnoteText"/>
    <w:rsid w:val="000A4823"/>
    <w:rPr>
      <w:rFonts w:ascii="Times New Roman" w:eastAsia="Times New Roman" w:hAnsi="Times New Roman" w:cs="Times New Roman"/>
      <w:sz w:val="20"/>
      <w:szCs w:val="20"/>
      <w:lang w:val="x-none" w:eastAsia="x-none"/>
    </w:rPr>
  </w:style>
  <w:style w:type="character" w:styleId="FootnoteReference">
    <w:name w:val="footnote reference"/>
    <w:rsid w:val="000A4823"/>
    <w:rPr>
      <w:vertAlign w:val="superscript"/>
    </w:rPr>
  </w:style>
  <w:style w:type="paragraph" w:styleId="BodyText">
    <w:name w:val="Body Text"/>
    <w:basedOn w:val="Normal"/>
    <w:link w:val="BodyTextChar"/>
    <w:rsid w:val="000A4823"/>
    <w:pPr>
      <w:widowControl/>
      <w:jc w:val="both"/>
    </w:pPr>
    <w:rPr>
      <w:rFonts w:ascii=".VnTime" w:hAnsi=".VnTime" w:cs=".VnTime"/>
      <w:sz w:val="28"/>
      <w:szCs w:val="28"/>
      <w:lang w:val="en-GB"/>
    </w:rPr>
  </w:style>
  <w:style w:type="character" w:customStyle="1" w:styleId="BodyTextChar">
    <w:name w:val="Body Text Char"/>
    <w:basedOn w:val="DefaultParagraphFont"/>
    <w:link w:val="BodyText"/>
    <w:rsid w:val="000A4823"/>
    <w:rPr>
      <w:rFonts w:ascii=".VnTime" w:eastAsia="Times New Roman" w:hAnsi=".VnTime" w:cs=".VnTime"/>
      <w:sz w:val="28"/>
      <w:szCs w:val="28"/>
      <w:lang w:val="en-GB"/>
    </w:rPr>
  </w:style>
  <w:style w:type="paragraph" w:customStyle="1" w:styleId="Level4">
    <w:name w:val="Level 4"/>
    <w:basedOn w:val="Heading4"/>
    <w:link w:val="Level4Char"/>
    <w:qFormat/>
    <w:rsid w:val="000A4823"/>
    <w:pPr>
      <w:keepNext/>
      <w:widowControl/>
      <w:spacing w:before="120" w:after="120" w:line="240" w:lineRule="auto"/>
      <w:ind w:firstLine="720"/>
    </w:pPr>
    <w:rPr>
      <w:b/>
      <w:bCs/>
      <w:i/>
      <w:iCs w:val="0"/>
      <w:color w:val="auto"/>
      <w:sz w:val="28"/>
      <w:szCs w:val="28"/>
      <w:lang w:val="x-none" w:eastAsia="vi-VN"/>
    </w:rPr>
  </w:style>
  <w:style w:type="character" w:customStyle="1" w:styleId="Level4Char">
    <w:name w:val="Level 4 Char"/>
    <w:link w:val="Level4"/>
    <w:rsid w:val="000A4823"/>
    <w:rPr>
      <w:rFonts w:ascii="Times New Roman" w:eastAsia="Times New Roman" w:hAnsi="Times New Roman" w:cs="Times New Roman"/>
      <w:b/>
      <w:bCs/>
      <w:i/>
      <w:sz w:val="28"/>
      <w:szCs w:val="28"/>
      <w:lang w:val="x-none" w:eastAsia="vi-VN"/>
    </w:rPr>
  </w:style>
  <w:style w:type="character" w:styleId="Emphasis">
    <w:name w:val="Emphasis"/>
    <w:uiPriority w:val="20"/>
    <w:qFormat/>
    <w:rsid w:val="000A4823"/>
    <w:rPr>
      <w:i/>
      <w:iCs/>
    </w:rPr>
  </w:style>
  <w:style w:type="character" w:styleId="Strong">
    <w:name w:val="Strong"/>
    <w:uiPriority w:val="22"/>
    <w:qFormat/>
    <w:rsid w:val="005447B1"/>
    <w:rPr>
      <w:b/>
      <w:bCs/>
      <w:color w:val="656565"/>
    </w:rPr>
  </w:style>
  <w:style w:type="character" w:customStyle="1" w:styleId="apple-converted-space">
    <w:name w:val="apple-converted-space"/>
    <w:rsid w:val="005447B1"/>
  </w:style>
  <w:style w:type="character" w:customStyle="1" w:styleId="fontstyle11">
    <w:name w:val="fontstyle11"/>
    <w:basedOn w:val="DefaultParagraphFont"/>
    <w:rsid w:val="005447B1"/>
    <w:rPr>
      <w:rFonts w:ascii="Times-Roman" w:hAnsi="Times-Roman" w:hint="default"/>
      <w:b w:val="0"/>
      <w:bCs w:val="0"/>
      <w:i w:val="0"/>
      <w:iCs w:val="0"/>
      <w:color w:val="000000"/>
      <w:sz w:val="28"/>
      <w:szCs w:val="28"/>
    </w:rPr>
  </w:style>
  <w:style w:type="character" w:styleId="PlaceholderText">
    <w:name w:val="Placeholder Text"/>
    <w:basedOn w:val="DefaultParagraphFont"/>
    <w:uiPriority w:val="99"/>
    <w:semiHidden/>
    <w:rsid w:val="005447B1"/>
    <w:rPr>
      <w:color w:val="808080"/>
    </w:rPr>
  </w:style>
  <w:style w:type="paragraph" w:styleId="CommentSubject">
    <w:name w:val="annotation subject"/>
    <w:basedOn w:val="CommentText"/>
    <w:next w:val="CommentText"/>
    <w:link w:val="CommentSubjectChar"/>
    <w:uiPriority w:val="99"/>
    <w:semiHidden/>
    <w:unhideWhenUsed/>
    <w:rsid w:val="005447B1"/>
    <w:pPr>
      <w:spacing w:after="0" w:line="240" w:lineRule="auto"/>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5447B1"/>
    <w:rPr>
      <w:rFonts w:ascii="Times New Roman" w:eastAsia="Times New Roman" w:hAnsi="Times New Roman" w:cs="Times New Roman"/>
      <w:b/>
      <w:bCs/>
      <w:sz w:val="20"/>
      <w:szCs w:val="20"/>
      <w:lang w:val="x-none" w:eastAsia="x-none"/>
    </w:rPr>
  </w:style>
  <w:style w:type="paragraph" w:customStyle="1" w:styleId="MediumGrid21">
    <w:name w:val="Medium Grid 21"/>
    <w:uiPriority w:val="1"/>
    <w:rsid w:val="00973A15"/>
    <w:pPr>
      <w:spacing w:after="0" w:line="240" w:lineRule="auto"/>
    </w:pPr>
    <w:rPr>
      <w:rFonts w:ascii="Calibri" w:eastAsia="Calibri" w:hAnsi="Calibri" w:cs="Times New Roman"/>
    </w:rPr>
  </w:style>
  <w:style w:type="character" w:customStyle="1" w:styleId="MediumGrid11">
    <w:name w:val="Medium Grid 11"/>
    <w:uiPriority w:val="99"/>
    <w:semiHidden/>
    <w:rsid w:val="00973A15"/>
    <w:rPr>
      <w:color w:val="808080"/>
    </w:rPr>
  </w:style>
  <w:style w:type="table" w:customStyle="1" w:styleId="TableGrid3">
    <w:name w:val="Table Grid3"/>
    <w:basedOn w:val="TableNormal"/>
    <w:next w:val="TableGrid"/>
    <w:rsid w:val="00CA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56F6"/>
    <w:rPr>
      <w:color w:val="605E5C"/>
      <w:shd w:val="clear" w:color="auto" w:fill="E1DFDD"/>
    </w:rPr>
  </w:style>
  <w:style w:type="character" w:styleId="FollowedHyperlink">
    <w:name w:val="FollowedHyperlink"/>
    <w:basedOn w:val="DefaultParagraphFont"/>
    <w:uiPriority w:val="99"/>
    <w:semiHidden/>
    <w:unhideWhenUsed/>
    <w:rsid w:val="003734A3"/>
    <w:rPr>
      <w:color w:val="954F72" w:themeColor="followedHyperlink"/>
      <w:u w:val="single"/>
    </w:rPr>
  </w:style>
  <w:style w:type="paragraph" w:styleId="BodyTextIndent">
    <w:name w:val="Body Text Indent"/>
    <w:basedOn w:val="Normal"/>
    <w:link w:val="BodyTextIndentChar"/>
    <w:uiPriority w:val="99"/>
    <w:semiHidden/>
    <w:unhideWhenUsed/>
    <w:rsid w:val="004F476B"/>
    <w:pPr>
      <w:spacing w:after="120"/>
      <w:ind w:left="360"/>
    </w:pPr>
  </w:style>
  <w:style w:type="character" w:customStyle="1" w:styleId="BodyTextIndentChar">
    <w:name w:val="Body Text Indent Char"/>
    <w:basedOn w:val="DefaultParagraphFont"/>
    <w:link w:val="BodyTextIndent"/>
    <w:uiPriority w:val="99"/>
    <w:semiHidden/>
    <w:rsid w:val="004F476B"/>
    <w:rPr>
      <w:rFonts w:ascii="Times New Roman" w:eastAsia="Times New Roman" w:hAnsi="Times New Roman" w:cs="Times New Roman"/>
    </w:rPr>
  </w:style>
  <w:style w:type="paragraph" w:customStyle="1" w:styleId="Muc11">
    <w:name w:val="Muc 1.1"/>
    <w:basedOn w:val="Heading1"/>
    <w:qFormat/>
    <w:rsid w:val="004F476B"/>
    <w:pPr>
      <w:keepLines w:val="0"/>
      <w:spacing w:before="0" w:after="120" w:line="240" w:lineRule="auto"/>
      <w:jc w:val="both"/>
    </w:pPr>
    <w:rPr>
      <w:b/>
      <w:bCs/>
      <w:kern w:val="32"/>
      <w:szCs w:val="26"/>
    </w:rPr>
  </w:style>
  <w:style w:type="paragraph" w:styleId="BodyTextIndent2">
    <w:name w:val="Body Text Indent 2"/>
    <w:basedOn w:val="Normal"/>
    <w:link w:val="BodyTextIndent2Char"/>
    <w:uiPriority w:val="99"/>
    <w:semiHidden/>
    <w:unhideWhenUsed/>
    <w:rsid w:val="004F476B"/>
    <w:pPr>
      <w:spacing w:after="120" w:line="480" w:lineRule="auto"/>
      <w:ind w:left="360"/>
    </w:pPr>
  </w:style>
  <w:style w:type="character" w:customStyle="1" w:styleId="BodyTextIndent2Char">
    <w:name w:val="Body Text Indent 2 Char"/>
    <w:basedOn w:val="DefaultParagraphFont"/>
    <w:link w:val="BodyTextIndent2"/>
    <w:uiPriority w:val="99"/>
    <w:semiHidden/>
    <w:rsid w:val="004F476B"/>
    <w:rPr>
      <w:rFonts w:ascii="Times New Roman" w:eastAsia="Times New Roman" w:hAnsi="Times New Roman" w:cs="Times New Roman"/>
    </w:rPr>
  </w:style>
  <w:style w:type="paragraph" w:customStyle="1" w:styleId="msonormal0">
    <w:name w:val="msonormal"/>
    <w:basedOn w:val="Normal"/>
    <w:rsid w:val="000D16AD"/>
    <w:pPr>
      <w:widowControl/>
      <w:autoSpaceDE/>
      <w:autoSpaceDN/>
      <w:spacing w:before="100" w:beforeAutospacing="1" w:after="100" w:afterAutospacing="1"/>
    </w:pPr>
    <w:rPr>
      <w:sz w:val="24"/>
      <w:szCs w:val="24"/>
    </w:rPr>
  </w:style>
  <w:style w:type="paragraph" w:customStyle="1" w:styleId="font5">
    <w:name w:val="font5"/>
    <w:basedOn w:val="Normal"/>
    <w:rsid w:val="000D16AD"/>
    <w:pPr>
      <w:widowControl/>
      <w:autoSpaceDE/>
      <w:autoSpaceDN/>
      <w:spacing w:before="100" w:beforeAutospacing="1" w:after="100" w:afterAutospacing="1"/>
    </w:pPr>
    <w:rPr>
      <w:color w:val="000000"/>
      <w:sz w:val="26"/>
      <w:szCs w:val="26"/>
    </w:rPr>
  </w:style>
  <w:style w:type="paragraph" w:customStyle="1" w:styleId="font6">
    <w:name w:val="font6"/>
    <w:basedOn w:val="Normal"/>
    <w:rsid w:val="000D16AD"/>
    <w:pPr>
      <w:widowControl/>
      <w:autoSpaceDE/>
      <w:autoSpaceDN/>
      <w:spacing w:before="100" w:beforeAutospacing="1" w:after="100" w:afterAutospacing="1"/>
    </w:pPr>
    <w:rPr>
      <w:color w:val="000000"/>
      <w:sz w:val="26"/>
      <w:szCs w:val="26"/>
    </w:rPr>
  </w:style>
  <w:style w:type="paragraph" w:customStyle="1" w:styleId="xl63">
    <w:name w:val="xl63"/>
    <w:basedOn w:val="Normal"/>
    <w:rsid w:val="000D16AD"/>
    <w:pPr>
      <w:widowControl/>
      <w:pBdr>
        <w:top w:val="single" w:sz="8" w:space="0" w:color="auto"/>
        <w:right w:val="single" w:sz="8" w:space="0" w:color="auto"/>
      </w:pBdr>
      <w:autoSpaceDE/>
      <w:autoSpaceDN/>
      <w:spacing w:before="100" w:beforeAutospacing="1" w:after="100" w:afterAutospacing="1"/>
      <w:jc w:val="center"/>
      <w:textAlignment w:val="center"/>
    </w:pPr>
    <w:rPr>
      <w:b/>
      <w:bCs/>
      <w:sz w:val="26"/>
      <w:szCs w:val="26"/>
    </w:rPr>
  </w:style>
  <w:style w:type="paragraph" w:customStyle="1" w:styleId="xl64">
    <w:name w:val="xl64"/>
    <w:basedOn w:val="Normal"/>
    <w:rsid w:val="000D16AD"/>
    <w:pPr>
      <w:widowControl/>
      <w:pBdr>
        <w:right w:val="single" w:sz="8" w:space="0" w:color="auto"/>
      </w:pBdr>
      <w:autoSpaceDE/>
      <w:autoSpaceDN/>
      <w:spacing w:before="100" w:beforeAutospacing="1" w:after="100" w:afterAutospacing="1"/>
      <w:jc w:val="center"/>
      <w:textAlignment w:val="center"/>
    </w:pPr>
    <w:rPr>
      <w:b/>
      <w:bCs/>
      <w:sz w:val="26"/>
      <w:szCs w:val="26"/>
    </w:rPr>
  </w:style>
  <w:style w:type="paragraph" w:customStyle="1" w:styleId="xl65">
    <w:name w:val="xl65"/>
    <w:basedOn w:val="Normal"/>
    <w:rsid w:val="000D16AD"/>
    <w:pPr>
      <w:widowControl/>
      <w:pBdr>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66">
    <w:name w:val="xl66"/>
    <w:basedOn w:val="Normal"/>
    <w:rsid w:val="000D16AD"/>
    <w:pPr>
      <w:widowControl/>
      <w:pBdr>
        <w:bottom w:val="single" w:sz="8" w:space="0" w:color="auto"/>
        <w:right w:val="single" w:sz="8" w:space="0" w:color="auto"/>
      </w:pBdr>
      <w:autoSpaceDE/>
      <w:autoSpaceDN/>
      <w:spacing w:before="100" w:beforeAutospacing="1" w:after="100" w:afterAutospacing="1"/>
      <w:jc w:val="center"/>
      <w:textAlignment w:val="center"/>
    </w:pPr>
    <w:rPr>
      <w:b/>
      <w:bCs/>
      <w:sz w:val="26"/>
      <w:szCs w:val="26"/>
    </w:rPr>
  </w:style>
  <w:style w:type="paragraph" w:customStyle="1" w:styleId="xl67">
    <w:name w:val="xl67"/>
    <w:basedOn w:val="Normal"/>
    <w:rsid w:val="000D16AD"/>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6"/>
      <w:szCs w:val="26"/>
    </w:rPr>
  </w:style>
  <w:style w:type="paragraph" w:customStyle="1" w:styleId="xl68">
    <w:name w:val="xl68"/>
    <w:basedOn w:val="Normal"/>
    <w:rsid w:val="000D16AD"/>
    <w:pPr>
      <w:widowControl/>
      <w:pBdr>
        <w:bottom w:val="single" w:sz="8" w:space="0" w:color="auto"/>
        <w:right w:val="single" w:sz="8" w:space="0" w:color="auto"/>
      </w:pBdr>
      <w:autoSpaceDE/>
      <w:autoSpaceDN/>
      <w:spacing w:before="100" w:beforeAutospacing="1" w:after="100" w:afterAutospacing="1"/>
      <w:jc w:val="both"/>
      <w:textAlignment w:val="center"/>
    </w:pPr>
    <w:rPr>
      <w:sz w:val="26"/>
      <w:szCs w:val="26"/>
    </w:rPr>
  </w:style>
  <w:style w:type="paragraph" w:customStyle="1" w:styleId="xl69">
    <w:name w:val="xl69"/>
    <w:basedOn w:val="Normal"/>
    <w:rsid w:val="000D16AD"/>
    <w:pPr>
      <w:widowControl/>
      <w:pBdr>
        <w:bottom w:val="single" w:sz="8" w:space="0" w:color="auto"/>
        <w:right w:val="single" w:sz="8" w:space="0" w:color="auto"/>
      </w:pBdr>
      <w:autoSpaceDE/>
      <w:autoSpaceDN/>
      <w:spacing w:before="100" w:beforeAutospacing="1" w:after="100" w:afterAutospacing="1"/>
      <w:textAlignment w:val="center"/>
    </w:pPr>
    <w:rPr>
      <w:sz w:val="20"/>
      <w:szCs w:val="20"/>
    </w:rPr>
  </w:style>
  <w:style w:type="paragraph" w:customStyle="1" w:styleId="xl70">
    <w:name w:val="xl70"/>
    <w:basedOn w:val="Normal"/>
    <w:rsid w:val="000D16AD"/>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rPr>
  </w:style>
  <w:style w:type="paragraph" w:customStyle="1" w:styleId="xl71">
    <w:name w:val="xl71"/>
    <w:basedOn w:val="Normal"/>
    <w:rsid w:val="000D16AD"/>
    <w:pPr>
      <w:widowControl/>
      <w:pBdr>
        <w:bottom w:val="single" w:sz="8" w:space="0" w:color="auto"/>
        <w:right w:val="single" w:sz="8" w:space="0" w:color="auto"/>
      </w:pBdr>
      <w:autoSpaceDE/>
      <w:autoSpaceDN/>
      <w:spacing w:before="100" w:beforeAutospacing="1" w:after="100" w:afterAutospacing="1"/>
      <w:jc w:val="center"/>
      <w:textAlignment w:val="center"/>
    </w:pPr>
    <w:rPr>
      <w:sz w:val="26"/>
      <w:szCs w:val="26"/>
    </w:rPr>
  </w:style>
  <w:style w:type="paragraph" w:customStyle="1" w:styleId="xl72">
    <w:name w:val="xl72"/>
    <w:basedOn w:val="Normal"/>
    <w:rsid w:val="000D16AD"/>
    <w:pPr>
      <w:widowControl/>
      <w:pBdr>
        <w:bottom w:val="single" w:sz="8" w:space="0" w:color="auto"/>
        <w:right w:val="single" w:sz="8" w:space="0" w:color="auto"/>
      </w:pBdr>
      <w:autoSpaceDE/>
      <w:autoSpaceDN/>
      <w:spacing w:before="100" w:beforeAutospacing="1" w:after="100" w:afterAutospacing="1"/>
      <w:jc w:val="right"/>
      <w:textAlignment w:val="center"/>
    </w:pPr>
    <w:rPr>
      <w:sz w:val="26"/>
      <w:szCs w:val="26"/>
    </w:rPr>
  </w:style>
  <w:style w:type="paragraph" w:customStyle="1" w:styleId="xl73">
    <w:name w:val="xl73"/>
    <w:basedOn w:val="Normal"/>
    <w:rsid w:val="000D16AD"/>
    <w:pPr>
      <w:widowControl/>
      <w:pBdr>
        <w:bottom w:val="single" w:sz="8" w:space="0" w:color="auto"/>
        <w:right w:val="single" w:sz="8" w:space="0" w:color="auto"/>
      </w:pBdr>
      <w:autoSpaceDE/>
      <w:autoSpaceDN/>
      <w:spacing w:before="100" w:beforeAutospacing="1" w:after="100" w:afterAutospacing="1"/>
      <w:jc w:val="both"/>
      <w:textAlignment w:val="center"/>
    </w:pPr>
    <w:rPr>
      <w:sz w:val="26"/>
      <w:szCs w:val="26"/>
    </w:rPr>
  </w:style>
  <w:style w:type="paragraph" w:customStyle="1" w:styleId="xl74">
    <w:name w:val="xl74"/>
    <w:basedOn w:val="Normal"/>
    <w:rsid w:val="000D16AD"/>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6"/>
      <w:szCs w:val="26"/>
    </w:rPr>
  </w:style>
  <w:style w:type="paragraph" w:customStyle="1" w:styleId="xl75">
    <w:name w:val="xl75"/>
    <w:basedOn w:val="Normal"/>
    <w:rsid w:val="000D16AD"/>
    <w:pPr>
      <w:widowControl/>
      <w:pBdr>
        <w:bottom w:val="single" w:sz="8" w:space="0" w:color="auto"/>
        <w:right w:val="single" w:sz="8" w:space="0" w:color="auto"/>
      </w:pBdr>
      <w:shd w:val="clear" w:color="000000" w:fill="FFFFFF"/>
      <w:autoSpaceDE/>
      <w:autoSpaceDN/>
      <w:spacing w:before="100" w:beforeAutospacing="1" w:after="100" w:afterAutospacing="1"/>
      <w:jc w:val="both"/>
      <w:textAlignment w:val="center"/>
    </w:pPr>
    <w:rPr>
      <w:color w:val="000000"/>
      <w:sz w:val="26"/>
      <w:szCs w:val="26"/>
    </w:rPr>
  </w:style>
  <w:style w:type="paragraph" w:customStyle="1" w:styleId="xl76">
    <w:name w:val="xl76"/>
    <w:basedOn w:val="Normal"/>
    <w:rsid w:val="000D16AD"/>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26"/>
      <w:szCs w:val="26"/>
    </w:rPr>
  </w:style>
  <w:style w:type="paragraph" w:customStyle="1" w:styleId="xl77">
    <w:name w:val="xl77"/>
    <w:basedOn w:val="Normal"/>
    <w:rsid w:val="000D16AD"/>
    <w:pPr>
      <w:widowControl/>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color w:val="000000"/>
      <w:sz w:val="26"/>
      <w:szCs w:val="26"/>
    </w:rPr>
  </w:style>
  <w:style w:type="paragraph" w:customStyle="1" w:styleId="xl78">
    <w:name w:val="xl78"/>
    <w:basedOn w:val="Normal"/>
    <w:rsid w:val="000D16AD"/>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sz w:val="20"/>
      <w:szCs w:val="20"/>
    </w:rPr>
  </w:style>
  <w:style w:type="paragraph" w:customStyle="1" w:styleId="xl79">
    <w:name w:val="xl79"/>
    <w:basedOn w:val="Normal"/>
    <w:rsid w:val="000D16AD"/>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sz w:val="20"/>
      <w:szCs w:val="20"/>
    </w:rPr>
  </w:style>
  <w:style w:type="paragraph" w:customStyle="1" w:styleId="xl80">
    <w:name w:val="xl80"/>
    <w:basedOn w:val="Normal"/>
    <w:rsid w:val="000D16AD"/>
    <w:pPr>
      <w:widowControl/>
      <w:pBdr>
        <w:right w:val="single" w:sz="8" w:space="0" w:color="auto"/>
      </w:pBdr>
      <w:autoSpaceDE/>
      <w:autoSpaceDN/>
      <w:spacing w:before="100" w:beforeAutospacing="1" w:after="100" w:afterAutospacing="1"/>
      <w:jc w:val="center"/>
      <w:textAlignment w:val="center"/>
    </w:pPr>
    <w:rPr>
      <w:sz w:val="26"/>
      <w:szCs w:val="26"/>
    </w:rPr>
  </w:style>
  <w:style w:type="paragraph" w:customStyle="1" w:styleId="xl81">
    <w:name w:val="xl81"/>
    <w:basedOn w:val="Normal"/>
    <w:rsid w:val="000D16AD"/>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6"/>
      <w:szCs w:val="26"/>
    </w:rPr>
  </w:style>
  <w:style w:type="paragraph" w:customStyle="1" w:styleId="xl82">
    <w:name w:val="xl82"/>
    <w:basedOn w:val="Normal"/>
    <w:rsid w:val="000D16AD"/>
    <w:pPr>
      <w:widowControl/>
      <w:pBdr>
        <w:bottom w:val="single" w:sz="8" w:space="0" w:color="auto"/>
        <w:right w:val="single" w:sz="8" w:space="0" w:color="auto"/>
      </w:pBdr>
      <w:autoSpaceDE/>
      <w:autoSpaceDN/>
      <w:spacing w:before="100" w:beforeAutospacing="1" w:after="100" w:afterAutospacing="1"/>
      <w:jc w:val="center"/>
      <w:textAlignment w:val="center"/>
    </w:pPr>
    <w:rPr>
      <w:sz w:val="26"/>
      <w:szCs w:val="26"/>
    </w:rPr>
  </w:style>
  <w:style w:type="paragraph" w:customStyle="1" w:styleId="xl83">
    <w:name w:val="xl83"/>
    <w:basedOn w:val="Normal"/>
    <w:rsid w:val="000D16AD"/>
    <w:pPr>
      <w:widowControl/>
      <w:pBdr>
        <w:bottom w:val="single" w:sz="8" w:space="0" w:color="auto"/>
        <w:right w:val="single" w:sz="8" w:space="0" w:color="auto"/>
      </w:pBdr>
      <w:autoSpaceDE/>
      <w:autoSpaceDN/>
      <w:spacing w:before="100" w:beforeAutospacing="1" w:after="100" w:afterAutospacing="1"/>
      <w:jc w:val="right"/>
      <w:textAlignment w:val="center"/>
    </w:pPr>
    <w:rPr>
      <w:sz w:val="26"/>
      <w:szCs w:val="26"/>
    </w:rPr>
  </w:style>
  <w:style w:type="paragraph" w:customStyle="1" w:styleId="xl84">
    <w:name w:val="xl84"/>
    <w:basedOn w:val="Normal"/>
    <w:rsid w:val="000D16AD"/>
    <w:pPr>
      <w:widowControl/>
      <w:pBdr>
        <w:bottom w:val="single" w:sz="8" w:space="0" w:color="auto"/>
        <w:right w:val="single" w:sz="8" w:space="0" w:color="auto"/>
      </w:pBdr>
      <w:autoSpaceDE/>
      <w:autoSpaceDN/>
      <w:spacing w:before="100" w:beforeAutospacing="1" w:after="100" w:afterAutospacing="1"/>
      <w:jc w:val="right"/>
      <w:textAlignment w:val="center"/>
    </w:pPr>
    <w:rPr>
      <w:sz w:val="26"/>
      <w:szCs w:val="26"/>
    </w:rPr>
  </w:style>
  <w:style w:type="paragraph" w:customStyle="1" w:styleId="xl85">
    <w:name w:val="xl85"/>
    <w:basedOn w:val="Normal"/>
    <w:rsid w:val="000D16AD"/>
    <w:pPr>
      <w:widowControl/>
      <w:pBdr>
        <w:bottom w:val="single" w:sz="8" w:space="0" w:color="auto"/>
        <w:right w:val="single" w:sz="8" w:space="0" w:color="auto"/>
      </w:pBdr>
      <w:autoSpaceDE/>
      <w:autoSpaceDN/>
      <w:spacing w:before="100" w:beforeAutospacing="1" w:after="100" w:afterAutospacing="1"/>
      <w:jc w:val="right"/>
      <w:textAlignment w:val="center"/>
    </w:pPr>
    <w:rPr>
      <w:sz w:val="26"/>
      <w:szCs w:val="26"/>
    </w:rPr>
  </w:style>
  <w:style w:type="paragraph" w:customStyle="1" w:styleId="xl86">
    <w:name w:val="xl86"/>
    <w:basedOn w:val="Normal"/>
    <w:rsid w:val="000D16AD"/>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6"/>
      <w:szCs w:val="26"/>
    </w:rPr>
  </w:style>
  <w:style w:type="paragraph" w:customStyle="1" w:styleId="xl87">
    <w:name w:val="xl87"/>
    <w:basedOn w:val="Normal"/>
    <w:rsid w:val="000D16AD"/>
    <w:pPr>
      <w:widowControl/>
      <w:pBdr>
        <w:left w:val="single" w:sz="8" w:space="0" w:color="auto"/>
        <w:right w:val="single" w:sz="8" w:space="0" w:color="auto"/>
      </w:pBdr>
      <w:autoSpaceDE/>
      <w:autoSpaceDN/>
      <w:spacing w:before="100" w:beforeAutospacing="1" w:after="100" w:afterAutospacing="1"/>
      <w:jc w:val="center"/>
      <w:textAlignment w:val="center"/>
    </w:pPr>
    <w:rPr>
      <w:b/>
      <w:bCs/>
      <w:sz w:val="26"/>
      <w:szCs w:val="26"/>
    </w:rPr>
  </w:style>
  <w:style w:type="paragraph" w:customStyle="1" w:styleId="xl88">
    <w:name w:val="xl88"/>
    <w:basedOn w:val="Normal"/>
    <w:rsid w:val="000D16AD"/>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6"/>
      <w:szCs w:val="26"/>
    </w:rPr>
  </w:style>
  <w:style w:type="paragraph" w:customStyle="1" w:styleId="xl89">
    <w:name w:val="xl89"/>
    <w:basedOn w:val="Normal"/>
    <w:rsid w:val="000D16AD"/>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26"/>
      <w:szCs w:val="26"/>
    </w:rPr>
  </w:style>
  <w:style w:type="paragraph" w:customStyle="1" w:styleId="xl90">
    <w:name w:val="xl90"/>
    <w:basedOn w:val="Normal"/>
    <w:rsid w:val="000D16AD"/>
    <w:pPr>
      <w:widowControl/>
      <w:pBdr>
        <w:top w:val="single" w:sz="8" w:space="0" w:color="auto"/>
        <w:left w:val="single" w:sz="8" w:space="0" w:color="auto"/>
        <w:right w:val="single" w:sz="8" w:space="0" w:color="auto"/>
      </w:pBdr>
      <w:autoSpaceDE/>
      <w:autoSpaceDN/>
      <w:spacing w:before="100" w:beforeAutospacing="1" w:after="100" w:afterAutospacing="1"/>
      <w:jc w:val="both"/>
      <w:textAlignment w:val="center"/>
    </w:pPr>
    <w:rPr>
      <w:sz w:val="26"/>
      <w:szCs w:val="26"/>
    </w:rPr>
  </w:style>
  <w:style w:type="paragraph" w:customStyle="1" w:styleId="xl91">
    <w:name w:val="xl91"/>
    <w:basedOn w:val="Normal"/>
    <w:rsid w:val="000D16AD"/>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center"/>
    </w:pPr>
    <w:rPr>
      <w:sz w:val="26"/>
      <w:szCs w:val="26"/>
    </w:rPr>
  </w:style>
  <w:style w:type="paragraph" w:customStyle="1" w:styleId="xl92">
    <w:name w:val="xl92"/>
    <w:basedOn w:val="Normal"/>
    <w:rsid w:val="000D16AD"/>
    <w:pPr>
      <w:widowControl/>
      <w:pBdr>
        <w:top w:val="single" w:sz="8" w:space="0" w:color="auto"/>
        <w:left w:val="single" w:sz="8" w:space="0" w:color="auto"/>
        <w:right w:val="single" w:sz="8" w:space="0" w:color="auto"/>
      </w:pBdr>
      <w:autoSpaceDE/>
      <w:autoSpaceDN/>
      <w:spacing w:before="100" w:beforeAutospacing="1" w:after="100" w:afterAutospacing="1"/>
      <w:jc w:val="right"/>
      <w:textAlignment w:val="center"/>
    </w:pPr>
    <w:rPr>
      <w:sz w:val="26"/>
      <w:szCs w:val="26"/>
    </w:rPr>
  </w:style>
  <w:style w:type="paragraph" w:customStyle="1" w:styleId="xl93">
    <w:name w:val="xl93"/>
    <w:basedOn w:val="Normal"/>
    <w:rsid w:val="000D16AD"/>
    <w:pPr>
      <w:widowControl/>
      <w:pBdr>
        <w:left w:val="single" w:sz="8" w:space="0" w:color="auto"/>
        <w:bottom w:val="single" w:sz="8" w:space="0" w:color="auto"/>
        <w:right w:val="single" w:sz="8" w:space="0" w:color="auto"/>
      </w:pBdr>
      <w:autoSpaceDE/>
      <w:autoSpaceDN/>
      <w:spacing w:before="100" w:beforeAutospacing="1" w:after="100" w:afterAutospacing="1"/>
      <w:jc w:val="right"/>
      <w:textAlignment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47793">
      <w:bodyDiv w:val="1"/>
      <w:marLeft w:val="0"/>
      <w:marRight w:val="0"/>
      <w:marTop w:val="0"/>
      <w:marBottom w:val="0"/>
      <w:divBdr>
        <w:top w:val="none" w:sz="0" w:space="0" w:color="auto"/>
        <w:left w:val="none" w:sz="0" w:space="0" w:color="auto"/>
        <w:bottom w:val="none" w:sz="0" w:space="0" w:color="auto"/>
        <w:right w:val="none" w:sz="0" w:space="0" w:color="auto"/>
      </w:divBdr>
    </w:div>
    <w:div w:id="66540599">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94138899">
      <w:bodyDiv w:val="1"/>
      <w:marLeft w:val="0"/>
      <w:marRight w:val="0"/>
      <w:marTop w:val="0"/>
      <w:marBottom w:val="0"/>
      <w:divBdr>
        <w:top w:val="none" w:sz="0" w:space="0" w:color="auto"/>
        <w:left w:val="none" w:sz="0" w:space="0" w:color="auto"/>
        <w:bottom w:val="none" w:sz="0" w:space="0" w:color="auto"/>
        <w:right w:val="none" w:sz="0" w:space="0" w:color="auto"/>
      </w:divBdr>
    </w:div>
    <w:div w:id="116067262">
      <w:bodyDiv w:val="1"/>
      <w:marLeft w:val="0"/>
      <w:marRight w:val="0"/>
      <w:marTop w:val="0"/>
      <w:marBottom w:val="0"/>
      <w:divBdr>
        <w:top w:val="none" w:sz="0" w:space="0" w:color="auto"/>
        <w:left w:val="none" w:sz="0" w:space="0" w:color="auto"/>
        <w:bottom w:val="none" w:sz="0" w:space="0" w:color="auto"/>
        <w:right w:val="none" w:sz="0" w:space="0" w:color="auto"/>
      </w:divBdr>
    </w:div>
    <w:div w:id="122576991">
      <w:bodyDiv w:val="1"/>
      <w:marLeft w:val="0"/>
      <w:marRight w:val="0"/>
      <w:marTop w:val="0"/>
      <w:marBottom w:val="0"/>
      <w:divBdr>
        <w:top w:val="none" w:sz="0" w:space="0" w:color="auto"/>
        <w:left w:val="none" w:sz="0" w:space="0" w:color="auto"/>
        <w:bottom w:val="none" w:sz="0" w:space="0" w:color="auto"/>
        <w:right w:val="none" w:sz="0" w:space="0" w:color="auto"/>
      </w:divBdr>
    </w:div>
    <w:div w:id="143356670">
      <w:bodyDiv w:val="1"/>
      <w:marLeft w:val="0"/>
      <w:marRight w:val="0"/>
      <w:marTop w:val="0"/>
      <w:marBottom w:val="0"/>
      <w:divBdr>
        <w:top w:val="none" w:sz="0" w:space="0" w:color="auto"/>
        <w:left w:val="none" w:sz="0" w:space="0" w:color="auto"/>
        <w:bottom w:val="none" w:sz="0" w:space="0" w:color="auto"/>
        <w:right w:val="none" w:sz="0" w:space="0" w:color="auto"/>
      </w:divBdr>
    </w:div>
    <w:div w:id="226496736">
      <w:bodyDiv w:val="1"/>
      <w:marLeft w:val="0"/>
      <w:marRight w:val="0"/>
      <w:marTop w:val="0"/>
      <w:marBottom w:val="0"/>
      <w:divBdr>
        <w:top w:val="none" w:sz="0" w:space="0" w:color="auto"/>
        <w:left w:val="none" w:sz="0" w:space="0" w:color="auto"/>
        <w:bottom w:val="none" w:sz="0" w:space="0" w:color="auto"/>
        <w:right w:val="none" w:sz="0" w:space="0" w:color="auto"/>
      </w:divBdr>
    </w:div>
    <w:div w:id="247735326">
      <w:bodyDiv w:val="1"/>
      <w:marLeft w:val="0"/>
      <w:marRight w:val="0"/>
      <w:marTop w:val="0"/>
      <w:marBottom w:val="0"/>
      <w:divBdr>
        <w:top w:val="none" w:sz="0" w:space="0" w:color="auto"/>
        <w:left w:val="none" w:sz="0" w:space="0" w:color="auto"/>
        <w:bottom w:val="none" w:sz="0" w:space="0" w:color="auto"/>
        <w:right w:val="none" w:sz="0" w:space="0" w:color="auto"/>
      </w:divBdr>
    </w:div>
    <w:div w:id="254097354">
      <w:bodyDiv w:val="1"/>
      <w:marLeft w:val="0"/>
      <w:marRight w:val="0"/>
      <w:marTop w:val="0"/>
      <w:marBottom w:val="0"/>
      <w:divBdr>
        <w:top w:val="none" w:sz="0" w:space="0" w:color="auto"/>
        <w:left w:val="none" w:sz="0" w:space="0" w:color="auto"/>
        <w:bottom w:val="none" w:sz="0" w:space="0" w:color="auto"/>
        <w:right w:val="none" w:sz="0" w:space="0" w:color="auto"/>
      </w:divBdr>
    </w:div>
    <w:div w:id="340855498">
      <w:bodyDiv w:val="1"/>
      <w:marLeft w:val="0"/>
      <w:marRight w:val="0"/>
      <w:marTop w:val="0"/>
      <w:marBottom w:val="0"/>
      <w:divBdr>
        <w:top w:val="none" w:sz="0" w:space="0" w:color="auto"/>
        <w:left w:val="none" w:sz="0" w:space="0" w:color="auto"/>
        <w:bottom w:val="none" w:sz="0" w:space="0" w:color="auto"/>
        <w:right w:val="none" w:sz="0" w:space="0" w:color="auto"/>
      </w:divBdr>
    </w:div>
    <w:div w:id="432289733">
      <w:bodyDiv w:val="1"/>
      <w:marLeft w:val="0"/>
      <w:marRight w:val="0"/>
      <w:marTop w:val="0"/>
      <w:marBottom w:val="0"/>
      <w:divBdr>
        <w:top w:val="none" w:sz="0" w:space="0" w:color="auto"/>
        <w:left w:val="none" w:sz="0" w:space="0" w:color="auto"/>
        <w:bottom w:val="none" w:sz="0" w:space="0" w:color="auto"/>
        <w:right w:val="none" w:sz="0" w:space="0" w:color="auto"/>
      </w:divBdr>
    </w:div>
    <w:div w:id="519205969">
      <w:bodyDiv w:val="1"/>
      <w:marLeft w:val="0"/>
      <w:marRight w:val="0"/>
      <w:marTop w:val="0"/>
      <w:marBottom w:val="0"/>
      <w:divBdr>
        <w:top w:val="none" w:sz="0" w:space="0" w:color="auto"/>
        <w:left w:val="none" w:sz="0" w:space="0" w:color="auto"/>
        <w:bottom w:val="none" w:sz="0" w:space="0" w:color="auto"/>
        <w:right w:val="none" w:sz="0" w:space="0" w:color="auto"/>
      </w:divBdr>
    </w:div>
    <w:div w:id="537624475">
      <w:bodyDiv w:val="1"/>
      <w:marLeft w:val="0"/>
      <w:marRight w:val="0"/>
      <w:marTop w:val="0"/>
      <w:marBottom w:val="0"/>
      <w:divBdr>
        <w:top w:val="none" w:sz="0" w:space="0" w:color="auto"/>
        <w:left w:val="none" w:sz="0" w:space="0" w:color="auto"/>
        <w:bottom w:val="none" w:sz="0" w:space="0" w:color="auto"/>
        <w:right w:val="none" w:sz="0" w:space="0" w:color="auto"/>
      </w:divBdr>
    </w:div>
    <w:div w:id="601035718">
      <w:bodyDiv w:val="1"/>
      <w:marLeft w:val="0"/>
      <w:marRight w:val="0"/>
      <w:marTop w:val="0"/>
      <w:marBottom w:val="0"/>
      <w:divBdr>
        <w:top w:val="none" w:sz="0" w:space="0" w:color="auto"/>
        <w:left w:val="none" w:sz="0" w:space="0" w:color="auto"/>
        <w:bottom w:val="none" w:sz="0" w:space="0" w:color="auto"/>
        <w:right w:val="none" w:sz="0" w:space="0" w:color="auto"/>
      </w:divBdr>
    </w:div>
    <w:div w:id="652293433">
      <w:bodyDiv w:val="1"/>
      <w:marLeft w:val="0"/>
      <w:marRight w:val="0"/>
      <w:marTop w:val="0"/>
      <w:marBottom w:val="0"/>
      <w:divBdr>
        <w:top w:val="none" w:sz="0" w:space="0" w:color="auto"/>
        <w:left w:val="none" w:sz="0" w:space="0" w:color="auto"/>
        <w:bottom w:val="none" w:sz="0" w:space="0" w:color="auto"/>
        <w:right w:val="none" w:sz="0" w:space="0" w:color="auto"/>
      </w:divBdr>
    </w:div>
    <w:div w:id="658388318">
      <w:bodyDiv w:val="1"/>
      <w:marLeft w:val="0"/>
      <w:marRight w:val="0"/>
      <w:marTop w:val="0"/>
      <w:marBottom w:val="0"/>
      <w:divBdr>
        <w:top w:val="none" w:sz="0" w:space="0" w:color="auto"/>
        <w:left w:val="none" w:sz="0" w:space="0" w:color="auto"/>
        <w:bottom w:val="none" w:sz="0" w:space="0" w:color="auto"/>
        <w:right w:val="none" w:sz="0" w:space="0" w:color="auto"/>
      </w:divBdr>
    </w:div>
    <w:div w:id="666399059">
      <w:bodyDiv w:val="1"/>
      <w:marLeft w:val="0"/>
      <w:marRight w:val="0"/>
      <w:marTop w:val="0"/>
      <w:marBottom w:val="0"/>
      <w:divBdr>
        <w:top w:val="none" w:sz="0" w:space="0" w:color="auto"/>
        <w:left w:val="none" w:sz="0" w:space="0" w:color="auto"/>
        <w:bottom w:val="none" w:sz="0" w:space="0" w:color="auto"/>
        <w:right w:val="none" w:sz="0" w:space="0" w:color="auto"/>
      </w:divBdr>
    </w:div>
    <w:div w:id="683868898">
      <w:bodyDiv w:val="1"/>
      <w:marLeft w:val="0"/>
      <w:marRight w:val="0"/>
      <w:marTop w:val="0"/>
      <w:marBottom w:val="0"/>
      <w:divBdr>
        <w:top w:val="none" w:sz="0" w:space="0" w:color="auto"/>
        <w:left w:val="none" w:sz="0" w:space="0" w:color="auto"/>
        <w:bottom w:val="none" w:sz="0" w:space="0" w:color="auto"/>
        <w:right w:val="none" w:sz="0" w:space="0" w:color="auto"/>
      </w:divBdr>
    </w:div>
    <w:div w:id="696464256">
      <w:bodyDiv w:val="1"/>
      <w:marLeft w:val="0"/>
      <w:marRight w:val="0"/>
      <w:marTop w:val="0"/>
      <w:marBottom w:val="0"/>
      <w:divBdr>
        <w:top w:val="none" w:sz="0" w:space="0" w:color="auto"/>
        <w:left w:val="none" w:sz="0" w:space="0" w:color="auto"/>
        <w:bottom w:val="none" w:sz="0" w:space="0" w:color="auto"/>
        <w:right w:val="none" w:sz="0" w:space="0" w:color="auto"/>
      </w:divBdr>
    </w:div>
    <w:div w:id="781648449">
      <w:bodyDiv w:val="1"/>
      <w:marLeft w:val="0"/>
      <w:marRight w:val="0"/>
      <w:marTop w:val="0"/>
      <w:marBottom w:val="0"/>
      <w:divBdr>
        <w:top w:val="none" w:sz="0" w:space="0" w:color="auto"/>
        <w:left w:val="none" w:sz="0" w:space="0" w:color="auto"/>
        <w:bottom w:val="none" w:sz="0" w:space="0" w:color="auto"/>
        <w:right w:val="none" w:sz="0" w:space="0" w:color="auto"/>
      </w:divBdr>
    </w:div>
    <w:div w:id="838731712">
      <w:bodyDiv w:val="1"/>
      <w:marLeft w:val="0"/>
      <w:marRight w:val="0"/>
      <w:marTop w:val="0"/>
      <w:marBottom w:val="0"/>
      <w:divBdr>
        <w:top w:val="none" w:sz="0" w:space="0" w:color="auto"/>
        <w:left w:val="none" w:sz="0" w:space="0" w:color="auto"/>
        <w:bottom w:val="none" w:sz="0" w:space="0" w:color="auto"/>
        <w:right w:val="none" w:sz="0" w:space="0" w:color="auto"/>
      </w:divBdr>
    </w:div>
    <w:div w:id="864368574">
      <w:bodyDiv w:val="1"/>
      <w:marLeft w:val="0"/>
      <w:marRight w:val="0"/>
      <w:marTop w:val="0"/>
      <w:marBottom w:val="0"/>
      <w:divBdr>
        <w:top w:val="none" w:sz="0" w:space="0" w:color="auto"/>
        <w:left w:val="none" w:sz="0" w:space="0" w:color="auto"/>
        <w:bottom w:val="none" w:sz="0" w:space="0" w:color="auto"/>
        <w:right w:val="none" w:sz="0" w:space="0" w:color="auto"/>
      </w:divBdr>
    </w:div>
    <w:div w:id="890767057">
      <w:bodyDiv w:val="1"/>
      <w:marLeft w:val="0"/>
      <w:marRight w:val="0"/>
      <w:marTop w:val="0"/>
      <w:marBottom w:val="0"/>
      <w:divBdr>
        <w:top w:val="none" w:sz="0" w:space="0" w:color="auto"/>
        <w:left w:val="none" w:sz="0" w:space="0" w:color="auto"/>
        <w:bottom w:val="none" w:sz="0" w:space="0" w:color="auto"/>
        <w:right w:val="none" w:sz="0" w:space="0" w:color="auto"/>
      </w:divBdr>
    </w:div>
    <w:div w:id="909926000">
      <w:bodyDiv w:val="1"/>
      <w:marLeft w:val="0"/>
      <w:marRight w:val="0"/>
      <w:marTop w:val="0"/>
      <w:marBottom w:val="0"/>
      <w:divBdr>
        <w:top w:val="none" w:sz="0" w:space="0" w:color="auto"/>
        <w:left w:val="none" w:sz="0" w:space="0" w:color="auto"/>
        <w:bottom w:val="none" w:sz="0" w:space="0" w:color="auto"/>
        <w:right w:val="none" w:sz="0" w:space="0" w:color="auto"/>
      </w:divBdr>
    </w:div>
    <w:div w:id="927425245">
      <w:bodyDiv w:val="1"/>
      <w:marLeft w:val="0"/>
      <w:marRight w:val="0"/>
      <w:marTop w:val="0"/>
      <w:marBottom w:val="0"/>
      <w:divBdr>
        <w:top w:val="none" w:sz="0" w:space="0" w:color="auto"/>
        <w:left w:val="none" w:sz="0" w:space="0" w:color="auto"/>
        <w:bottom w:val="none" w:sz="0" w:space="0" w:color="auto"/>
        <w:right w:val="none" w:sz="0" w:space="0" w:color="auto"/>
      </w:divBdr>
    </w:div>
    <w:div w:id="932008419">
      <w:bodyDiv w:val="1"/>
      <w:marLeft w:val="0"/>
      <w:marRight w:val="0"/>
      <w:marTop w:val="0"/>
      <w:marBottom w:val="0"/>
      <w:divBdr>
        <w:top w:val="none" w:sz="0" w:space="0" w:color="auto"/>
        <w:left w:val="none" w:sz="0" w:space="0" w:color="auto"/>
        <w:bottom w:val="none" w:sz="0" w:space="0" w:color="auto"/>
        <w:right w:val="none" w:sz="0" w:space="0" w:color="auto"/>
      </w:divBdr>
    </w:div>
    <w:div w:id="987826747">
      <w:bodyDiv w:val="1"/>
      <w:marLeft w:val="0"/>
      <w:marRight w:val="0"/>
      <w:marTop w:val="0"/>
      <w:marBottom w:val="0"/>
      <w:divBdr>
        <w:top w:val="none" w:sz="0" w:space="0" w:color="auto"/>
        <w:left w:val="none" w:sz="0" w:space="0" w:color="auto"/>
        <w:bottom w:val="none" w:sz="0" w:space="0" w:color="auto"/>
        <w:right w:val="none" w:sz="0" w:space="0" w:color="auto"/>
      </w:divBdr>
    </w:div>
    <w:div w:id="1128815050">
      <w:bodyDiv w:val="1"/>
      <w:marLeft w:val="0"/>
      <w:marRight w:val="0"/>
      <w:marTop w:val="0"/>
      <w:marBottom w:val="0"/>
      <w:divBdr>
        <w:top w:val="none" w:sz="0" w:space="0" w:color="auto"/>
        <w:left w:val="none" w:sz="0" w:space="0" w:color="auto"/>
        <w:bottom w:val="none" w:sz="0" w:space="0" w:color="auto"/>
        <w:right w:val="none" w:sz="0" w:space="0" w:color="auto"/>
      </w:divBdr>
    </w:div>
    <w:div w:id="1175460367">
      <w:bodyDiv w:val="1"/>
      <w:marLeft w:val="0"/>
      <w:marRight w:val="0"/>
      <w:marTop w:val="0"/>
      <w:marBottom w:val="0"/>
      <w:divBdr>
        <w:top w:val="none" w:sz="0" w:space="0" w:color="auto"/>
        <w:left w:val="none" w:sz="0" w:space="0" w:color="auto"/>
        <w:bottom w:val="none" w:sz="0" w:space="0" w:color="auto"/>
        <w:right w:val="none" w:sz="0" w:space="0" w:color="auto"/>
      </w:divBdr>
    </w:div>
    <w:div w:id="1235698833">
      <w:bodyDiv w:val="1"/>
      <w:marLeft w:val="0"/>
      <w:marRight w:val="0"/>
      <w:marTop w:val="0"/>
      <w:marBottom w:val="0"/>
      <w:divBdr>
        <w:top w:val="none" w:sz="0" w:space="0" w:color="auto"/>
        <w:left w:val="none" w:sz="0" w:space="0" w:color="auto"/>
        <w:bottom w:val="none" w:sz="0" w:space="0" w:color="auto"/>
        <w:right w:val="none" w:sz="0" w:space="0" w:color="auto"/>
      </w:divBdr>
    </w:div>
    <w:div w:id="1249998568">
      <w:bodyDiv w:val="1"/>
      <w:marLeft w:val="0"/>
      <w:marRight w:val="0"/>
      <w:marTop w:val="0"/>
      <w:marBottom w:val="0"/>
      <w:divBdr>
        <w:top w:val="none" w:sz="0" w:space="0" w:color="auto"/>
        <w:left w:val="none" w:sz="0" w:space="0" w:color="auto"/>
        <w:bottom w:val="none" w:sz="0" w:space="0" w:color="auto"/>
        <w:right w:val="none" w:sz="0" w:space="0" w:color="auto"/>
      </w:divBdr>
    </w:div>
    <w:div w:id="1287273408">
      <w:bodyDiv w:val="1"/>
      <w:marLeft w:val="0"/>
      <w:marRight w:val="0"/>
      <w:marTop w:val="0"/>
      <w:marBottom w:val="0"/>
      <w:divBdr>
        <w:top w:val="none" w:sz="0" w:space="0" w:color="auto"/>
        <w:left w:val="none" w:sz="0" w:space="0" w:color="auto"/>
        <w:bottom w:val="none" w:sz="0" w:space="0" w:color="auto"/>
        <w:right w:val="none" w:sz="0" w:space="0" w:color="auto"/>
      </w:divBdr>
    </w:div>
    <w:div w:id="1291395256">
      <w:bodyDiv w:val="1"/>
      <w:marLeft w:val="0"/>
      <w:marRight w:val="0"/>
      <w:marTop w:val="0"/>
      <w:marBottom w:val="0"/>
      <w:divBdr>
        <w:top w:val="none" w:sz="0" w:space="0" w:color="auto"/>
        <w:left w:val="none" w:sz="0" w:space="0" w:color="auto"/>
        <w:bottom w:val="none" w:sz="0" w:space="0" w:color="auto"/>
        <w:right w:val="none" w:sz="0" w:space="0" w:color="auto"/>
      </w:divBdr>
    </w:div>
    <w:div w:id="1304576065">
      <w:bodyDiv w:val="1"/>
      <w:marLeft w:val="0"/>
      <w:marRight w:val="0"/>
      <w:marTop w:val="0"/>
      <w:marBottom w:val="0"/>
      <w:divBdr>
        <w:top w:val="none" w:sz="0" w:space="0" w:color="auto"/>
        <w:left w:val="none" w:sz="0" w:space="0" w:color="auto"/>
        <w:bottom w:val="none" w:sz="0" w:space="0" w:color="auto"/>
        <w:right w:val="none" w:sz="0" w:space="0" w:color="auto"/>
      </w:divBdr>
    </w:div>
    <w:div w:id="1316373236">
      <w:bodyDiv w:val="1"/>
      <w:marLeft w:val="0"/>
      <w:marRight w:val="0"/>
      <w:marTop w:val="0"/>
      <w:marBottom w:val="0"/>
      <w:divBdr>
        <w:top w:val="none" w:sz="0" w:space="0" w:color="auto"/>
        <w:left w:val="none" w:sz="0" w:space="0" w:color="auto"/>
        <w:bottom w:val="none" w:sz="0" w:space="0" w:color="auto"/>
        <w:right w:val="none" w:sz="0" w:space="0" w:color="auto"/>
      </w:divBdr>
    </w:div>
    <w:div w:id="1343436158">
      <w:bodyDiv w:val="1"/>
      <w:marLeft w:val="0"/>
      <w:marRight w:val="0"/>
      <w:marTop w:val="0"/>
      <w:marBottom w:val="0"/>
      <w:divBdr>
        <w:top w:val="none" w:sz="0" w:space="0" w:color="auto"/>
        <w:left w:val="none" w:sz="0" w:space="0" w:color="auto"/>
        <w:bottom w:val="none" w:sz="0" w:space="0" w:color="auto"/>
        <w:right w:val="none" w:sz="0" w:space="0" w:color="auto"/>
      </w:divBdr>
    </w:div>
    <w:div w:id="1463033031">
      <w:bodyDiv w:val="1"/>
      <w:marLeft w:val="0"/>
      <w:marRight w:val="0"/>
      <w:marTop w:val="0"/>
      <w:marBottom w:val="0"/>
      <w:divBdr>
        <w:top w:val="none" w:sz="0" w:space="0" w:color="auto"/>
        <w:left w:val="none" w:sz="0" w:space="0" w:color="auto"/>
        <w:bottom w:val="none" w:sz="0" w:space="0" w:color="auto"/>
        <w:right w:val="none" w:sz="0" w:space="0" w:color="auto"/>
      </w:divBdr>
    </w:div>
    <w:div w:id="1556815788">
      <w:bodyDiv w:val="1"/>
      <w:marLeft w:val="0"/>
      <w:marRight w:val="0"/>
      <w:marTop w:val="0"/>
      <w:marBottom w:val="0"/>
      <w:divBdr>
        <w:top w:val="none" w:sz="0" w:space="0" w:color="auto"/>
        <w:left w:val="none" w:sz="0" w:space="0" w:color="auto"/>
        <w:bottom w:val="none" w:sz="0" w:space="0" w:color="auto"/>
        <w:right w:val="none" w:sz="0" w:space="0" w:color="auto"/>
      </w:divBdr>
    </w:div>
    <w:div w:id="1573856389">
      <w:bodyDiv w:val="1"/>
      <w:marLeft w:val="0"/>
      <w:marRight w:val="0"/>
      <w:marTop w:val="0"/>
      <w:marBottom w:val="0"/>
      <w:divBdr>
        <w:top w:val="none" w:sz="0" w:space="0" w:color="auto"/>
        <w:left w:val="none" w:sz="0" w:space="0" w:color="auto"/>
        <w:bottom w:val="none" w:sz="0" w:space="0" w:color="auto"/>
        <w:right w:val="none" w:sz="0" w:space="0" w:color="auto"/>
      </w:divBdr>
    </w:div>
    <w:div w:id="1585604314">
      <w:bodyDiv w:val="1"/>
      <w:marLeft w:val="0"/>
      <w:marRight w:val="0"/>
      <w:marTop w:val="0"/>
      <w:marBottom w:val="0"/>
      <w:divBdr>
        <w:top w:val="none" w:sz="0" w:space="0" w:color="auto"/>
        <w:left w:val="none" w:sz="0" w:space="0" w:color="auto"/>
        <w:bottom w:val="none" w:sz="0" w:space="0" w:color="auto"/>
        <w:right w:val="none" w:sz="0" w:space="0" w:color="auto"/>
      </w:divBdr>
    </w:div>
    <w:div w:id="1613049608">
      <w:bodyDiv w:val="1"/>
      <w:marLeft w:val="0"/>
      <w:marRight w:val="0"/>
      <w:marTop w:val="0"/>
      <w:marBottom w:val="0"/>
      <w:divBdr>
        <w:top w:val="none" w:sz="0" w:space="0" w:color="auto"/>
        <w:left w:val="none" w:sz="0" w:space="0" w:color="auto"/>
        <w:bottom w:val="none" w:sz="0" w:space="0" w:color="auto"/>
        <w:right w:val="none" w:sz="0" w:space="0" w:color="auto"/>
      </w:divBdr>
    </w:div>
    <w:div w:id="1674264534">
      <w:bodyDiv w:val="1"/>
      <w:marLeft w:val="0"/>
      <w:marRight w:val="0"/>
      <w:marTop w:val="0"/>
      <w:marBottom w:val="0"/>
      <w:divBdr>
        <w:top w:val="none" w:sz="0" w:space="0" w:color="auto"/>
        <w:left w:val="none" w:sz="0" w:space="0" w:color="auto"/>
        <w:bottom w:val="none" w:sz="0" w:space="0" w:color="auto"/>
        <w:right w:val="none" w:sz="0" w:space="0" w:color="auto"/>
      </w:divBdr>
    </w:div>
    <w:div w:id="1683193642">
      <w:bodyDiv w:val="1"/>
      <w:marLeft w:val="0"/>
      <w:marRight w:val="0"/>
      <w:marTop w:val="0"/>
      <w:marBottom w:val="0"/>
      <w:divBdr>
        <w:top w:val="none" w:sz="0" w:space="0" w:color="auto"/>
        <w:left w:val="none" w:sz="0" w:space="0" w:color="auto"/>
        <w:bottom w:val="none" w:sz="0" w:space="0" w:color="auto"/>
        <w:right w:val="none" w:sz="0" w:space="0" w:color="auto"/>
      </w:divBdr>
    </w:div>
    <w:div w:id="1742605713">
      <w:bodyDiv w:val="1"/>
      <w:marLeft w:val="0"/>
      <w:marRight w:val="0"/>
      <w:marTop w:val="0"/>
      <w:marBottom w:val="0"/>
      <w:divBdr>
        <w:top w:val="none" w:sz="0" w:space="0" w:color="auto"/>
        <w:left w:val="none" w:sz="0" w:space="0" w:color="auto"/>
        <w:bottom w:val="none" w:sz="0" w:space="0" w:color="auto"/>
        <w:right w:val="none" w:sz="0" w:space="0" w:color="auto"/>
      </w:divBdr>
    </w:div>
    <w:div w:id="1766342685">
      <w:bodyDiv w:val="1"/>
      <w:marLeft w:val="0"/>
      <w:marRight w:val="0"/>
      <w:marTop w:val="0"/>
      <w:marBottom w:val="0"/>
      <w:divBdr>
        <w:top w:val="none" w:sz="0" w:space="0" w:color="auto"/>
        <w:left w:val="none" w:sz="0" w:space="0" w:color="auto"/>
        <w:bottom w:val="none" w:sz="0" w:space="0" w:color="auto"/>
        <w:right w:val="none" w:sz="0" w:space="0" w:color="auto"/>
      </w:divBdr>
    </w:div>
    <w:div w:id="1789006443">
      <w:bodyDiv w:val="1"/>
      <w:marLeft w:val="0"/>
      <w:marRight w:val="0"/>
      <w:marTop w:val="0"/>
      <w:marBottom w:val="0"/>
      <w:divBdr>
        <w:top w:val="none" w:sz="0" w:space="0" w:color="auto"/>
        <w:left w:val="none" w:sz="0" w:space="0" w:color="auto"/>
        <w:bottom w:val="none" w:sz="0" w:space="0" w:color="auto"/>
        <w:right w:val="none" w:sz="0" w:space="0" w:color="auto"/>
      </w:divBdr>
    </w:div>
    <w:div w:id="1800762490">
      <w:bodyDiv w:val="1"/>
      <w:marLeft w:val="0"/>
      <w:marRight w:val="0"/>
      <w:marTop w:val="0"/>
      <w:marBottom w:val="0"/>
      <w:divBdr>
        <w:top w:val="none" w:sz="0" w:space="0" w:color="auto"/>
        <w:left w:val="none" w:sz="0" w:space="0" w:color="auto"/>
        <w:bottom w:val="none" w:sz="0" w:space="0" w:color="auto"/>
        <w:right w:val="none" w:sz="0" w:space="0" w:color="auto"/>
      </w:divBdr>
    </w:div>
    <w:div w:id="1875775611">
      <w:bodyDiv w:val="1"/>
      <w:marLeft w:val="0"/>
      <w:marRight w:val="0"/>
      <w:marTop w:val="0"/>
      <w:marBottom w:val="0"/>
      <w:divBdr>
        <w:top w:val="none" w:sz="0" w:space="0" w:color="auto"/>
        <w:left w:val="none" w:sz="0" w:space="0" w:color="auto"/>
        <w:bottom w:val="none" w:sz="0" w:space="0" w:color="auto"/>
        <w:right w:val="none" w:sz="0" w:space="0" w:color="auto"/>
      </w:divBdr>
    </w:div>
    <w:div w:id="1892115000">
      <w:bodyDiv w:val="1"/>
      <w:marLeft w:val="0"/>
      <w:marRight w:val="0"/>
      <w:marTop w:val="0"/>
      <w:marBottom w:val="0"/>
      <w:divBdr>
        <w:top w:val="none" w:sz="0" w:space="0" w:color="auto"/>
        <w:left w:val="none" w:sz="0" w:space="0" w:color="auto"/>
        <w:bottom w:val="none" w:sz="0" w:space="0" w:color="auto"/>
        <w:right w:val="none" w:sz="0" w:space="0" w:color="auto"/>
      </w:divBdr>
    </w:div>
    <w:div w:id="1972786146">
      <w:bodyDiv w:val="1"/>
      <w:marLeft w:val="0"/>
      <w:marRight w:val="0"/>
      <w:marTop w:val="0"/>
      <w:marBottom w:val="0"/>
      <w:divBdr>
        <w:top w:val="none" w:sz="0" w:space="0" w:color="auto"/>
        <w:left w:val="none" w:sz="0" w:space="0" w:color="auto"/>
        <w:bottom w:val="none" w:sz="0" w:space="0" w:color="auto"/>
        <w:right w:val="none" w:sz="0" w:space="0" w:color="auto"/>
      </w:divBdr>
    </w:div>
    <w:div w:id="1974561403">
      <w:bodyDiv w:val="1"/>
      <w:marLeft w:val="0"/>
      <w:marRight w:val="0"/>
      <w:marTop w:val="0"/>
      <w:marBottom w:val="0"/>
      <w:divBdr>
        <w:top w:val="none" w:sz="0" w:space="0" w:color="auto"/>
        <w:left w:val="none" w:sz="0" w:space="0" w:color="auto"/>
        <w:bottom w:val="none" w:sz="0" w:space="0" w:color="auto"/>
        <w:right w:val="none" w:sz="0" w:space="0" w:color="auto"/>
      </w:divBdr>
    </w:div>
    <w:div w:id="1975518905">
      <w:bodyDiv w:val="1"/>
      <w:marLeft w:val="0"/>
      <w:marRight w:val="0"/>
      <w:marTop w:val="0"/>
      <w:marBottom w:val="0"/>
      <w:divBdr>
        <w:top w:val="none" w:sz="0" w:space="0" w:color="auto"/>
        <w:left w:val="none" w:sz="0" w:space="0" w:color="auto"/>
        <w:bottom w:val="none" w:sz="0" w:space="0" w:color="auto"/>
        <w:right w:val="none" w:sz="0" w:space="0" w:color="auto"/>
      </w:divBdr>
    </w:div>
    <w:div w:id="2042316394">
      <w:bodyDiv w:val="1"/>
      <w:marLeft w:val="0"/>
      <w:marRight w:val="0"/>
      <w:marTop w:val="0"/>
      <w:marBottom w:val="0"/>
      <w:divBdr>
        <w:top w:val="none" w:sz="0" w:space="0" w:color="auto"/>
        <w:left w:val="none" w:sz="0" w:space="0" w:color="auto"/>
        <w:bottom w:val="none" w:sz="0" w:space="0" w:color="auto"/>
        <w:right w:val="none" w:sz="0" w:space="0" w:color="auto"/>
      </w:divBdr>
    </w:div>
    <w:div w:id="2055956129">
      <w:bodyDiv w:val="1"/>
      <w:marLeft w:val="0"/>
      <w:marRight w:val="0"/>
      <w:marTop w:val="0"/>
      <w:marBottom w:val="0"/>
      <w:divBdr>
        <w:top w:val="none" w:sz="0" w:space="0" w:color="auto"/>
        <w:left w:val="none" w:sz="0" w:space="0" w:color="auto"/>
        <w:bottom w:val="none" w:sz="0" w:space="0" w:color="auto"/>
        <w:right w:val="none" w:sz="0" w:space="0" w:color="auto"/>
      </w:divBdr>
    </w:div>
    <w:div w:id="2060352585">
      <w:bodyDiv w:val="1"/>
      <w:marLeft w:val="0"/>
      <w:marRight w:val="0"/>
      <w:marTop w:val="0"/>
      <w:marBottom w:val="0"/>
      <w:divBdr>
        <w:top w:val="none" w:sz="0" w:space="0" w:color="auto"/>
        <w:left w:val="none" w:sz="0" w:space="0" w:color="auto"/>
        <w:bottom w:val="none" w:sz="0" w:space="0" w:color="auto"/>
        <w:right w:val="none" w:sz="0" w:space="0" w:color="auto"/>
      </w:divBdr>
    </w:div>
    <w:div w:id="2103599195">
      <w:bodyDiv w:val="1"/>
      <w:marLeft w:val="0"/>
      <w:marRight w:val="0"/>
      <w:marTop w:val="0"/>
      <w:marBottom w:val="0"/>
      <w:divBdr>
        <w:top w:val="none" w:sz="0" w:space="0" w:color="auto"/>
        <w:left w:val="none" w:sz="0" w:space="0" w:color="auto"/>
        <w:bottom w:val="none" w:sz="0" w:space="0" w:color="auto"/>
        <w:right w:val="none" w:sz="0" w:space="0" w:color="auto"/>
      </w:divBdr>
    </w:div>
    <w:div w:id="2138641161">
      <w:bodyDiv w:val="1"/>
      <w:marLeft w:val="0"/>
      <w:marRight w:val="0"/>
      <w:marTop w:val="0"/>
      <w:marBottom w:val="0"/>
      <w:divBdr>
        <w:top w:val="none" w:sz="0" w:space="0" w:color="auto"/>
        <w:left w:val="none" w:sz="0" w:space="0" w:color="auto"/>
        <w:bottom w:val="none" w:sz="0" w:space="0" w:color="auto"/>
        <w:right w:val="none" w:sz="0" w:space="0" w:color="auto"/>
      </w:divBdr>
    </w:div>
    <w:div w:id="2143304445">
      <w:bodyDiv w:val="1"/>
      <w:marLeft w:val="0"/>
      <w:marRight w:val="0"/>
      <w:marTop w:val="0"/>
      <w:marBottom w:val="0"/>
      <w:divBdr>
        <w:top w:val="none" w:sz="0" w:space="0" w:color="auto"/>
        <w:left w:val="none" w:sz="0" w:space="0" w:color="auto"/>
        <w:bottom w:val="none" w:sz="0" w:space="0" w:color="auto"/>
        <w:right w:val="none" w:sz="0" w:space="0" w:color="auto"/>
      </w:divBdr>
    </w:div>
    <w:div w:id="2146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CD2E-1E8F-45A9-A191-9D506C3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14</Pages>
  <Words>3232</Words>
  <Characters>18429</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Phần I</vt:lpstr>
      <vt:lpstr>    1. Hệ số bậc lương </vt:lpstr>
      <vt:lpstr>    2. Chi phí 01 ngày công lao động</vt:lpstr>
      <vt:lpstr>    3. Tổng chi phí cho một dự án kiểm kê rừng</vt:lpstr>
      <vt:lpstr>    4. Các từ viết tắt</vt:lpstr>
      <vt:lpstr>Phần II </vt:lpstr>
      <vt:lpstr>I. CÔNG TÁC CHUẨN BỊ</vt:lpstr>
      <vt:lpstr>II. CÔNG TÁC THỰC ĐỊA</vt:lpstr>
      <vt:lpstr>III. CÔNG TÁC NỘI NGHIỆP</vt:lpstr>
      <vt:lpstr>19. Lập hồ sơ quản lý cho chủ rừng nhóm I, gồm: hệ thống biểu và sơ đồ vị trí t</vt:lpstr>
      <vt:lpstr>    B. BẢNG ĐỊNH MỨC KINH TẾ - KỸ THUẬT KIỂM KÊ RỪNG</vt:lpstr>
      <vt:lpstr>    A. NỘI DUNG CÔNG VIỆC</vt:lpstr>
      <vt:lpstr>    B. BẢNG ĐỊNH MỨC KINH TẾ - KỸ THUẬT XÂY DỰNG PHẦN MỀM HỖ TRỢ KIỂM KÊ RỪNG</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 Chử</dc:creator>
  <cp:lastModifiedBy>Huy Chử</cp:lastModifiedBy>
  <cp:revision>627</cp:revision>
  <cp:lastPrinted>2024-05-07T03:24:00Z</cp:lastPrinted>
  <dcterms:created xsi:type="dcterms:W3CDTF">2024-04-10T04:28:00Z</dcterms:created>
  <dcterms:modified xsi:type="dcterms:W3CDTF">2024-05-17T06:14:00Z</dcterms:modified>
</cp:coreProperties>
</file>